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4C" w:rsidRPr="001221F3" w:rsidRDefault="0010424C" w:rsidP="0010424C">
      <w:pPr>
        <w:spacing w:line="480" w:lineRule="auto"/>
        <w:jc w:val="center"/>
        <w:rPr>
          <w:rFonts w:ascii="Times" w:hAnsi="Times"/>
        </w:rPr>
      </w:pPr>
      <w:r w:rsidRPr="001221F3">
        <w:rPr>
          <w:rFonts w:ascii="Times" w:hAnsi="Times"/>
        </w:rPr>
        <w:t>Learning Outcomes in Capstone Business Simulation:</w:t>
      </w:r>
    </w:p>
    <w:p w:rsidR="0010424C" w:rsidRPr="001221F3" w:rsidRDefault="0010424C" w:rsidP="0010424C">
      <w:pPr>
        <w:spacing w:line="480" w:lineRule="auto"/>
        <w:jc w:val="center"/>
        <w:rPr>
          <w:rFonts w:ascii="Times" w:hAnsi="Times"/>
        </w:rPr>
      </w:pPr>
      <w:r w:rsidRPr="001221F3">
        <w:rPr>
          <w:rFonts w:ascii="Times" w:hAnsi="Times"/>
        </w:rPr>
        <w:t>Comparing On-</w:t>
      </w:r>
      <w:r w:rsidR="00C66CEF">
        <w:rPr>
          <w:rFonts w:ascii="Times" w:hAnsi="Times"/>
        </w:rPr>
        <w:t>ground</w:t>
      </w:r>
      <w:r w:rsidRPr="001221F3">
        <w:rPr>
          <w:rFonts w:ascii="Times" w:hAnsi="Times"/>
        </w:rPr>
        <w:t xml:space="preserve"> and Online Instructional Formats</w:t>
      </w:r>
    </w:p>
    <w:p w:rsidR="0010424C" w:rsidRDefault="0010424C">
      <w:pPr>
        <w:rPr>
          <w:rFonts w:ascii="Times" w:hAnsi="Times"/>
          <w:b/>
        </w:rPr>
      </w:pPr>
    </w:p>
    <w:p w:rsidR="0010424C" w:rsidRDefault="0010424C">
      <w:pPr>
        <w:rPr>
          <w:rFonts w:ascii="Times" w:hAnsi="Times"/>
          <w:b/>
        </w:rPr>
      </w:pPr>
    </w:p>
    <w:p w:rsidR="0010424C" w:rsidRDefault="0010424C">
      <w:pPr>
        <w:rPr>
          <w:rFonts w:ascii="Times" w:hAnsi="Times"/>
          <w:b/>
        </w:rPr>
      </w:pPr>
    </w:p>
    <w:p w:rsidR="0010424C" w:rsidRDefault="0010424C">
      <w:pPr>
        <w:rPr>
          <w:rFonts w:ascii="Times" w:hAnsi="Times"/>
          <w:b/>
        </w:rPr>
      </w:pPr>
    </w:p>
    <w:p w:rsidR="0010424C" w:rsidRDefault="0010424C">
      <w:pPr>
        <w:rPr>
          <w:rFonts w:ascii="Times" w:hAnsi="Times"/>
          <w:b/>
        </w:rPr>
      </w:pPr>
    </w:p>
    <w:p w:rsidR="0010424C" w:rsidRDefault="0010424C">
      <w:pPr>
        <w:rPr>
          <w:rFonts w:ascii="Times" w:hAnsi="Times"/>
          <w:b/>
        </w:rPr>
      </w:pPr>
    </w:p>
    <w:p w:rsidR="0010424C" w:rsidRDefault="0010424C" w:rsidP="0010424C">
      <w:pPr>
        <w:jc w:val="center"/>
        <w:rPr>
          <w:rFonts w:ascii="Times" w:hAnsi="Times"/>
        </w:rPr>
      </w:pPr>
      <w:r w:rsidRPr="0010424C">
        <w:rPr>
          <w:rFonts w:ascii="Times" w:hAnsi="Times"/>
        </w:rPr>
        <w:t>Jeffrey</w:t>
      </w:r>
      <w:r>
        <w:rPr>
          <w:rFonts w:ascii="Times" w:hAnsi="Times"/>
        </w:rPr>
        <w:t xml:space="preserve"> W. Alstete</w:t>
      </w:r>
    </w:p>
    <w:p w:rsidR="0010424C" w:rsidRDefault="0010424C" w:rsidP="000A2278">
      <w:pPr>
        <w:rPr>
          <w:rFonts w:ascii="Times" w:hAnsi="Times"/>
        </w:rPr>
      </w:pPr>
    </w:p>
    <w:p w:rsidR="00811EDF" w:rsidRDefault="00811EDF" w:rsidP="00811EDF">
      <w:pPr>
        <w:jc w:val="center"/>
        <w:rPr>
          <w:rFonts w:ascii="Times" w:hAnsi="Times"/>
        </w:rPr>
      </w:pPr>
      <w:r>
        <w:rPr>
          <w:rFonts w:ascii="Times" w:hAnsi="Times"/>
        </w:rPr>
        <w:t>and</w:t>
      </w:r>
    </w:p>
    <w:p w:rsidR="00811EDF" w:rsidRDefault="00811EDF" w:rsidP="00811EDF">
      <w:pPr>
        <w:jc w:val="center"/>
        <w:rPr>
          <w:rFonts w:ascii="Times" w:hAnsi="Times"/>
        </w:rPr>
      </w:pPr>
    </w:p>
    <w:p w:rsidR="0010424C" w:rsidRDefault="0010424C" w:rsidP="0010424C">
      <w:pPr>
        <w:jc w:val="center"/>
        <w:rPr>
          <w:rFonts w:ascii="Times" w:hAnsi="Times"/>
        </w:rPr>
      </w:pPr>
      <w:r>
        <w:rPr>
          <w:rFonts w:ascii="Times" w:hAnsi="Times"/>
        </w:rPr>
        <w:t>Nicholas J. Beutell</w:t>
      </w:r>
    </w:p>
    <w:p w:rsidR="000A2278" w:rsidRDefault="000A2278" w:rsidP="000A0CE4">
      <w:pPr>
        <w:rPr>
          <w:rFonts w:ascii="Times" w:hAnsi="Times"/>
        </w:rPr>
      </w:pPr>
    </w:p>
    <w:p w:rsidR="0010424C" w:rsidRDefault="0010424C" w:rsidP="0010424C">
      <w:pPr>
        <w:jc w:val="center"/>
        <w:rPr>
          <w:rFonts w:ascii="Times" w:hAnsi="Times"/>
        </w:rPr>
      </w:pPr>
      <w:proofErr w:type="spellStart"/>
      <w:r>
        <w:rPr>
          <w:rFonts w:ascii="Times" w:hAnsi="Times"/>
        </w:rPr>
        <w:t>LaPenta</w:t>
      </w:r>
      <w:proofErr w:type="spellEnd"/>
      <w:r>
        <w:rPr>
          <w:rFonts w:ascii="Times" w:hAnsi="Times"/>
        </w:rPr>
        <w:t xml:space="preserve"> School of Business</w:t>
      </w:r>
    </w:p>
    <w:p w:rsidR="0010424C" w:rsidRDefault="0010424C" w:rsidP="0010424C">
      <w:pPr>
        <w:jc w:val="center"/>
        <w:rPr>
          <w:rFonts w:ascii="Times" w:hAnsi="Times"/>
        </w:rPr>
      </w:pPr>
      <w:r>
        <w:rPr>
          <w:rFonts w:ascii="Times" w:hAnsi="Times"/>
        </w:rPr>
        <w:t>Iona College</w:t>
      </w:r>
    </w:p>
    <w:p w:rsidR="0010424C" w:rsidRDefault="0010424C" w:rsidP="0010424C">
      <w:pPr>
        <w:jc w:val="center"/>
        <w:rPr>
          <w:rFonts w:ascii="Times" w:hAnsi="Times"/>
        </w:rPr>
      </w:pPr>
    </w:p>
    <w:p w:rsidR="0010424C" w:rsidRDefault="0010424C" w:rsidP="0010424C">
      <w:pPr>
        <w:rPr>
          <w:rFonts w:ascii="Times" w:hAnsi="Times"/>
        </w:rPr>
      </w:pPr>
    </w:p>
    <w:p w:rsidR="0010424C" w:rsidRDefault="0010424C" w:rsidP="0010424C">
      <w:pPr>
        <w:rPr>
          <w:rFonts w:ascii="Times" w:hAnsi="Times"/>
        </w:rPr>
      </w:pPr>
    </w:p>
    <w:p w:rsidR="0010424C" w:rsidRDefault="0010424C" w:rsidP="0010424C">
      <w:pPr>
        <w:rPr>
          <w:rFonts w:ascii="Times" w:hAnsi="Times"/>
        </w:rPr>
      </w:pPr>
    </w:p>
    <w:p w:rsidR="0010424C" w:rsidRDefault="0010424C" w:rsidP="0010424C">
      <w:pPr>
        <w:rPr>
          <w:rFonts w:ascii="Times" w:hAnsi="Times"/>
        </w:rPr>
      </w:pPr>
    </w:p>
    <w:p w:rsidR="0010424C" w:rsidRDefault="0010424C" w:rsidP="0010424C">
      <w:pPr>
        <w:rPr>
          <w:rFonts w:ascii="Times" w:hAnsi="Times"/>
        </w:rPr>
      </w:pPr>
    </w:p>
    <w:p w:rsidR="0010424C" w:rsidRDefault="0010424C" w:rsidP="0010424C">
      <w:pPr>
        <w:rPr>
          <w:rFonts w:ascii="Times" w:hAnsi="Times"/>
        </w:rPr>
      </w:pPr>
    </w:p>
    <w:p w:rsidR="0010424C" w:rsidRDefault="0010424C" w:rsidP="0010424C">
      <w:pPr>
        <w:rPr>
          <w:rFonts w:ascii="Times" w:hAnsi="Times"/>
        </w:rPr>
      </w:pPr>
    </w:p>
    <w:p w:rsidR="0010424C" w:rsidRDefault="0010424C" w:rsidP="0010424C">
      <w:pPr>
        <w:rPr>
          <w:rFonts w:ascii="Times" w:hAnsi="Times"/>
        </w:rPr>
      </w:pPr>
      <w:r>
        <w:rPr>
          <w:rFonts w:ascii="Times" w:hAnsi="Times"/>
        </w:rPr>
        <w:t>Correspondence may be directed to:</w:t>
      </w:r>
    </w:p>
    <w:p w:rsidR="0010424C" w:rsidRDefault="0010424C" w:rsidP="0010424C">
      <w:pPr>
        <w:rPr>
          <w:rFonts w:ascii="Times" w:hAnsi="Times"/>
        </w:rPr>
      </w:pPr>
    </w:p>
    <w:p w:rsidR="0010424C" w:rsidRDefault="0010424C" w:rsidP="0010424C">
      <w:pPr>
        <w:rPr>
          <w:rFonts w:ascii="Times" w:hAnsi="Times"/>
        </w:rPr>
      </w:pPr>
      <w:r>
        <w:rPr>
          <w:rFonts w:ascii="Times" w:hAnsi="Times"/>
        </w:rPr>
        <w:t>Jeffrey W. Alstete</w:t>
      </w:r>
    </w:p>
    <w:p w:rsidR="0010424C" w:rsidRDefault="0010424C" w:rsidP="0010424C">
      <w:pPr>
        <w:rPr>
          <w:rFonts w:ascii="Times" w:hAnsi="Times"/>
        </w:rPr>
      </w:pPr>
      <w:proofErr w:type="spellStart"/>
      <w:r>
        <w:rPr>
          <w:rFonts w:ascii="Times" w:hAnsi="Times"/>
        </w:rPr>
        <w:t>LaPenta</w:t>
      </w:r>
      <w:proofErr w:type="spellEnd"/>
      <w:r>
        <w:rPr>
          <w:rFonts w:ascii="Times" w:hAnsi="Times"/>
        </w:rPr>
        <w:t xml:space="preserve"> School of Business</w:t>
      </w:r>
    </w:p>
    <w:p w:rsidR="0010424C" w:rsidRDefault="0010424C" w:rsidP="0010424C">
      <w:pPr>
        <w:rPr>
          <w:rFonts w:ascii="Times" w:hAnsi="Times"/>
        </w:rPr>
      </w:pPr>
      <w:r>
        <w:rPr>
          <w:rFonts w:ascii="Times" w:hAnsi="Times"/>
        </w:rPr>
        <w:t>Iona College</w:t>
      </w:r>
    </w:p>
    <w:p w:rsidR="0010424C" w:rsidRDefault="0010424C" w:rsidP="0010424C">
      <w:pPr>
        <w:rPr>
          <w:rFonts w:ascii="Times" w:hAnsi="Times"/>
        </w:rPr>
      </w:pPr>
      <w:r>
        <w:rPr>
          <w:rFonts w:ascii="Times" w:hAnsi="Times"/>
        </w:rPr>
        <w:t>715 North Avenue</w:t>
      </w:r>
    </w:p>
    <w:p w:rsidR="0010424C" w:rsidRDefault="0010424C" w:rsidP="0010424C">
      <w:pPr>
        <w:rPr>
          <w:rFonts w:ascii="Times" w:hAnsi="Times"/>
        </w:rPr>
      </w:pPr>
      <w:r>
        <w:rPr>
          <w:rFonts w:ascii="Times" w:hAnsi="Times"/>
        </w:rPr>
        <w:t>New Rochelle, NY 10801</w:t>
      </w:r>
    </w:p>
    <w:p w:rsidR="0010424C" w:rsidRDefault="0010424C" w:rsidP="0010424C">
      <w:pPr>
        <w:rPr>
          <w:rFonts w:ascii="Times" w:hAnsi="Times"/>
        </w:rPr>
      </w:pPr>
      <w:r>
        <w:rPr>
          <w:rFonts w:ascii="Times" w:hAnsi="Times"/>
        </w:rPr>
        <w:t>USA</w:t>
      </w:r>
    </w:p>
    <w:p w:rsidR="0010424C" w:rsidRDefault="0010424C" w:rsidP="0010424C">
      <w:pPr>
        <w:rPr>
          <w:rFonts w:ascii="Times" w:hAnsi="Times"/>
        </w:rPr>
      </w:pPr>
      <w:r>
        <w:rPr>
          <w:rFonts w:ascii="Times" w:hAnsi="Times"/>
        </w:rPr>
        <w:t xml:space="preserve">Email:  </w:t>
      </w:r>
      <w:hyperlink r:id="rId8" w:history="1">
        <w:r w:rsidRPr="00EF59C7">
          <w:rPr>
            <w:rStyle w:val="Hyperlink"/>
            <w:rFonts w:ascii="Times" w:hAnsi="Times"/>
          </w:rPr>
          <w:t>JAlstete@iona.edu</w:t>
        </w:r>
      </w:hyperlink>
    </w:p>
    <w:p w:rsidR="00377B68" w:rsidRPr="00377B68" w:rsidRDefault="0010424C" w:rsidP="00377B68">
      <w:pPr>
        <w:rPr>
          <w:rFonts w:ascii="Times" w:hAnsi="Times"/>
        </w:rPr>
      </w:pPr>
      <w:r>
        <w:rPr>
          <w:rFonts w:ascii="Times" w:hAnsi="Times"/>
        </w:rPr>
        <w:t>ORCID:</w:t>
      </w:r>
      <w:r w:rsidR="00377B68">
        <w:rPr>
          <w:rFonts w:ascii="Times" w:hAnsi="Times"/>
        </w:rPr>
        <w:t xml:space="preserve"> </w:t>
      </w:r>
      <w:r w:rsidR="00377B68" w:rsidRPr="00377B68">
        <w:rPr>
          <w:rFonts w:ascii="Times" w:hAnsi="Times"/>
        </w:rPr>
        <w:t>0000-0002-5375-8101</w:t>
      </w:r>
    </w:p>
    <w:p w:rsidR="0010424C" w:rsidRPr="0010424C" w:rsidRDefault="0010424C" w:rsidP="0010424C">
      <w:pPr>
        <w:rPr>
          <w:rFonts w:ascii="Times" w:hAnsi="Times"/>
        </w:rPr>
      </w:pPr>
      <w:r w:rsidRPr="0010424C">
        <w:rPr>
          <w:rFonts w:ascii="Times" w:hAnsi="Times"/>
        </w:rPr>
        <w:br w:type="page"/>
      </w:r>
    </w:p>
    <w:p w:rsidR="0010424C" w:rsidRPr="007F4901" w:rsidRDefault="007F0F3C" w:rsidP="0010424C">
      <w:pPr>
        <w:spacing w:line="480" w:lineRule="auto"/>
        <w:jc w:val="center"/>
        <w:rPr>
          <w:rFonts w:ascii="Times" w:eastAsia="Times New Roman" w:hAnsi="Times" w:cs="Times New Roman"/>
          <w:color w:val="333333"/>
        </w:rPr>
        <w:sectPr w:rsidR="0010424C" w:rsidRPr="007F4901" w:rsidSect="00811EDF">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r w:rsidRPr="007F4901">
        <w:rPr>
          <w:rFonts w:ascii="Times" w:eastAsia="Times New Roman" w:hAnsi="Times" w:cs="Times New Roman"/>
          <w:color w:val="333333"/>
        </w:rPr>
        <w:lastRenderedPageBreak/>
        <w:t>Abstract</w:t>
      </w:r>
    </w:p>
    <w:p w:rsidR="007B7B78" w:rsidRPr="008200ED" w:rsidRDefault="00320D18" w:rsidP="0010424C">
      <w:pPr>
        <w:spacing w:line="480" w:lineRule="auto"/>
        <w:rPr>
          <w:rFonts w:ascii="Times" w:eastAsia="Times New Roman" w:hAnsi="Times" w:cs="Times New Roman"/>
          <w:color w:val="333333"/>
        </w:rPr>
      </w:pPr>
      <w:r>
        <w:rPr>
          <w:rFonts w:ascii="Times" w:eastAsia="Times New Roman" w:hAnsi="Times" w:cs="Times New Roman"/>
          <w:color w:val="333333"/>
        </w:rPr>
        <w:t xml:space="preserve">This paper examines the learning assurance results from strategic management capstone courses delivered in distance </w:t>
      </w:r>
      <w:r w:rsidR="002332CA">
        <w:rPr>
          <w:rFonts w:ascii="Times" w:eastAsia="Times New Roman" w:hAnsi="Times" w:cs="Times New Roman"/>
          <w:color w:val="333333"/>
        </w:rPr>
        <w:t>learning (DL)</w:t>
      </w:r>
      <w:r>
        <w:rPr>
          <w:rFonts w:ascii="Times" w:eastAsia="Times New Roman" w:hAnsi="Times" w:cs="Times New Roman"/>
          <w:color w:val="333333"/>
        </w:rPr>
        <w:t xml:space="preserve"> and traditional classrooms</w:t>
      </w:r>
      <w:r w:rsidR="002332CA">
        <w:rPr>
          <w:rFonts w:ascii="Times" w:eastAsia="Times New Roman" w:hAnsi="Times" w:cs="Times New Roman"/>
          <w:color w:val="333333"/>
        </w:rPr>
        <w:t xml:space="preserve"> (on-ground</w:t>
      </w:r>
      <w:r w:rsidR="00031CD4">
        <w:rPr>
          <w:rFonts w:ascii="Times" w:eastAsia="Times New Roman" w:hAnsi="Times" w:cs="Times New Roman"/>
          <w:color w:val="333333"/>
        </w:rPr>
        <w:t>, OG</w:t>
      </w:r>
      <w:r w:rsidR="002332CA">
        <w:rPr>
          <w:rFonts w:ascii="Times" w:eastAsia="Times New Roman" w:hAnsi="Times" w:cs="Times New Roman"/>
          <w:color w:val="333333"/>
        </w:rPr>
        <w:t>)</w:t>
      </w:r>
      <w:r w:rsidR="00B64081">
        <w:rPr>
          <w:rFonts w:ascii="Times" w:eastAsia="Times New Roman" w:hAnsi="Times" w:cs="Times New Roman"/>
          <w:color w:val="333333"/>
        </w:rPr>
        <w:t xml:space="preserve"> formats</w:t>
      </w:r>
      <w:r>
        <w:rPr>
          <w:rFonts w:ascii="Times" w:eastAsia="Times New Roman" w:hAnsi="Times" w:cs="Times New Roman"/>
          <w:color w:val="333333"/>
        </w:rPr>
        <w:t xml:space="preserve">. </w:t>
      </w:r>
      <w:r w:rsidR="007B7B78" w:rsidRPr="008200ED">
        <w:rPr>
          <w:rFonts w:ascii="Times" w:eastAsia="Times New Roman" w:hAnsi="Times" w:cs="Times New Roman"/>
          <w:color w:val="333333"/>
        </w:rPr>
        <w:t xml:space="preserve"> </w:t>
      </w:r>
      <w:r w:rsidR="00E24F09">
        <w:rPr>
          <w:rFonts w:ascii="Times" w:eastAsia="Times New Roman" w:hAnsi="Times" w:cs="Times New Roman"/>
          <w:color w:val="333333"/>
        </w:rPr>
        <w:t>Results from multivariate statistical analys</w:t>
      </w:r>
      <w:r w:rsidR="00C944DA">
        <w:rPr>
          <w:rFonts w:ascii="Times" w:eastAsia="Times New Roman" w:hAnsi="Times" w:cs="Times New Roman"/>
          <w:color w:val="333333"/>
        </w:rPr>
        <w:t>e</w:t>
      </w:r>
      <w:r w:rsidR="00E24F09">
        <w:rPr>
          <w:rFonts w:ascii="Times" w:eastAsia="Times New Roman" w:hAnsi="Times" w:cs="Times New Roman"/>
          <w:color w:val="333333"/>
        </w:rPr>
        <w:t>s find tha</w:t>
      </w:r>
      <w:r w:rsidR="00C944DA">
        <w:rPr>
          <w:rFonts w:ascii="Times" w:eastAsia="Times New Roman" w:hAnsi="Times" w:cs="Times New Roman"/>
          <w:color w:val="333333"/>
        </w:rPr>
        <w:t xml:space="preserve">t there are significant differences in learning </w:t>
      </w:r>
      <w:r w:rsidR="002332CA">
        <w:rPr>
          <w:rFonts w:ascii="Times" w:eastAsia="Times New Roman" w:hAnsi="Times" w:cs="Times New Roman"/>
          <w:color w:val="333333"/>
        </w:rPr>
        <w:t xml:space="preserve">assurance report </w:t>
      </w:r>
      <w:r w:rsidR="00C944DA">
        <w:rPr>
          <w:rFonts w:ascii="Times" w:eastAsia="Times New Roman" w:hAnsi="Times" w:cs="Times New Roman"/>
          <w:color w:val="333333"/>
        </w:rPr>
        <w:t>(L</w:t>
      </w:r>
      <w:r w:rsidR="002332CA">
        <w:rPr>
          <w:rFonts w:ascii="Times" w:eastAsia="Times New Roman" w:hAnsi="Times" w:cs="Times New Roman"/>
          <w:color w:val="333333"/>
        </w:rPr>
        <w:t>AR</w:t>
      </w:r>
      <w:r w:rsidR="00C944DA">
        <w:rPr>
          <w:rFonts w:ascii="Times" w:eastAsia="Times New Roman" w:hAnsi="Times" w:cs="Times New Roman"/>
          <w:color w:val="333333"/>
        </w:rPr>
        <w:t xml:space="preserve">) </w:t>
      </w:r>
      <w:r w:rsidR="002332CA">
        <w:rPr>
          <w:rFonts w:ascii="Times" w:eastAsia="Times New Roman" w:hAnsi="Times" w:cs="Times New Roman"/>
          <w:color w:val="333333"/>
        </w:rPr>
        <w:t>scores</w:t>
      </w:r>
      <w:r w:rsidR="00C944DA">
        <w:rPr>
          <w:rFonts w:ascii="Times" w:eastAsia="Times New Roman" w:hAnsi="Times" w:cs="Times New Roman"/>
          <w:color w:val="333333"/>
        </w:rPr>
        <w:t xml:space="preserve"> </w:t>
      </w:r>
      <w:r w:rsidR="002332CA">
        <w:rPr>
          <w:rFonts w:ascii="Times" w:eastAsia="Times New Roman" w:hAnsi="Times" w:cs="Times New Roman"/>
          <w:color w:val="333333"/>
        </w:rPr>
        <w:t>by</w:t>
      </w:r>
      <w:r w:rsidR="00C944DA">
        <w:rPr>
          <w:rFonts w:ascii="Times" w:eastAsia="Times New Roman" w:hAnsi="Times" w:cs="Times New Roman"/>
          <w:color w:val="333333"/>
        </w:rPr>
        <w:t xml:space="preserve"> delivery format (on-ground vs. DL), for gender and delivery format, and academic major and delivery format.  </w:t>
      </w:r>
      <w:r w:rsidR="00231590">
        <w:rPr>
          <w:rFonts w:ascii="Times" w:eastAsia="Times New Roman" w:hAnsi="Times" w:cs="Times New Roman"/>
          <w:color w:val="333333"/>
        </w:rPr>
        <w:t>Simulation performance was higher for DL students though t</w:t>
      </w:r>
      <w:r w:rsidR="00031CD4">
        <w:rPr>
          <w:rFonts w:ascii="Times" w:eastAsia="Times New Roman" w:hAnsi="Times" w:cs="Times New Roman"/>
          <w:color w:val="333333"/>
        </w:rPr>
        <w:t xml:space="preserve">he relationship between simulation performance and final </w:t>
      </w:r>
      <w:r w:rsidR="003C142F">
        <w:rPr>
          <w:rFonts w:ascii="Times" w:eastAsia="Times New Roman" w:hAnsi="Times" w:cs="Times New Roman"/>
          <w:color w:val="333333"/>
        </w:rPr>
        <w:t xml:space="preserve">course </w:t>
      </w:r>
      <w:bookmarkStart w:id="0" w:name="_GoBack"/>
      <w:bookmarkEnd w:id="0"/>
      <w:r w:rsidR="00031CD4">
        <w:rPr>
          <w:rFonts w:ascii="Times" w:eastAsia="Times New Roman" w:hAnsi="Times" w:cs="Times New Roman"/>
          <w:color w:val="333333"/>
        </w:rPr>
        <w:t>grade was not significantly different for OG and DL cohorts.  I</w:t>
      </w:r>
      <w:r w:rsidR="00C944DA">
        <w:rPr>
          <w:rFonts w:ascii="Times" w:eastAsia="Times New Roman" w:hAnsi="Times" w:cs="Times New Roman"/>
          <w:color w:val="333333"/>
        </w:rPr>
        <w:t>mplications of the findings are discussed</w:t>
      </w:r>
      <w:r w:rsidR="00031CD4">
        <w:rPr>
          <w:rFonts w:ascii="Times" w:eastAsia="Times New Roman" w:hAnsi="Times" w:cs="Times New Roman"/>
          <w:color w:val="333333"/>
        </w:rPr>
        <w:t xml:space="preserve"> and suggestions for future work offered</w:t>
      </w:r>
      <w:r w:rsidR="00C944DA">
        <w:rPr>
          <w:rFonts w:ascii="Times" w:eastAsia="Times New Roman" w:hAnsi="Times" w:cs="Times New Roman"/>
          <w:color w:val="333333"/>
        </w:rPr>
        <w:t xml:space="preserve">.  The limitations of </w:t>
      </w:r>
      <w:r w:rsidR="00BA295A">
        <w:rPr>
          <w:rFonts w:ascii="Times" w:eastAsia="Times New Roman" w:hAnsi="Times" w:cs="Times New Roman"/>
          <w:color w:val="333333"/>
        </w:rPr>
        <w:t>LAR scores</w:t>
      </w:r>
      <w:r w:rsidR="00C944DA">
        <w:rPr>
          <w:rFonts w:ascii="Times" w:eastAsia="Times New Roman" w:hAnsi="Times" w:cs="Times New Roman"/>
          <w:color w:val="333333"/>
        </w:rPr>
        <w:t xml:space="preserve"> (</w:t>
      </w:r>
      <w:r w:rsidR="00B9559E">
        <w:rPr>
          <w:rFonts w:ascii="Times" w:eastAsia="Times New Roman" w:hAnsi="Times" w:cs="Times New Roman"/>
          <w:color w:val="333333"/>
        </w:rPr>
        <w:t xml:space="preserve">e.g., </w:t>
      </w:r>
      <w:r w:rsidR="00C944DA">
        <w:rPr>
          <w:rFonts w:ascii="Times" w:eastAsia="Times New Roman" w:hAnsi="Times" w:cs="Times New Roman"/>
          <w:color w:val="333333"/>
        </w:rPr>
        <w:t>deficiency</w:t>
      </w:r>
      <w:r w:rsidR="00D23EDC">
        <w:rPr>
          <w:rFonts w:ascii="Times" w:eastAsia="Times New Roman" w:hAnsi="Times" w:cs="Times New Roman"/>
          <w:color w:val="333333"/>
        </w:rPr>
        <w:t xml:space="preserve"> of measures</w:t>
      </w:r>
      <w:r w:rsidR="00C944DA">
        <w:rPr>
          <w:rFonts w:ascii="Times" w:eastAsia="Times New Roman" w:hAnsi="Times" w:cs="Times New Roman"/>
          <w:color w:val="333333"/>
        </w:rPr>
        <w:t>) are considered.</w:t>
      </w:r>
    </w:p>
    <w:p w:rsidR="00E551BA" w:rsidRDefault="00E551BA">
      <w:pPr>
        <w:rPr>
          <w:rFonts w:ascii="Times" w:eastAsia="Times New Roman" w:hAnsi="Times" w:cs="Times New Roman"/>
          <w:color w:val="333333"/>
        </w:rPr>
      </w:pPr>
      <w:r>
        <w:rPr>
          <w:rFonts w:ascii="Times" w:eastAsia="Times New Roman" w:hAnsi="Times" w:cs="Times New Roman"/>
          <w:color w:val="333333"/>
        </w:rPr>
        <w:br w:type="page"/>
      </w:r>
    </w:p>
    <w:p w:rsidR="0010424C" w:rsidRPr="00A202FB" w:rsidRDefault="0010424C" w:rsidP="0010424C">
      <w:pPr>
        <w:spacing w:line="480" w:lineRule="auto"/>
        <w:jc w:val="center"/>
        <w:rPr>
          <w:rFonts w:ascii="Times" w:hAnsi="Times"/>
        </w:rPr>
      </w:pPr>
      <w:r w:rsidRPr="00A202FB">
        <w:rPr>
          <w:rFonts w:ascii="Times" w:hAnsi="Times"/>
        </w:rPr>
        <w:lastRenderedPageBreak/>
        <w:t>Learning Outcomes in Capstone Business Simulation:</w:t>
      </w:r>
    </w:p>
    <w:p w:rsidR="0010424C" w:rsidRPr="008200ED" w:rsidRDefault="0010424C" w:rsidP="0010424C">
      <w:pPr>
        <w:spacing w:line="480" w:lineRule="auto"/>
        <w:jc w:val="center"/>
        <w:rPr>
          <w:rFonts w:ascii="Times" w:hAnsi="Times"/>
        </w:rPr>
      </w:pPr>
      <w:r w:rsidRPr="00A202FB">
        <w:rPr>
          <w:rFonts w:ascii="Times" w:hAnsi="Times"/>
        </w:rPr>
        <w:t>Comparing On-</w:t>
      </w:r>
      <w:r w:rsidR="002928A9">
        <w:rPr>
          <w:rFonts w:ascii="Times" w:hAnsi="Times"/>
        </w:rPr>
        <w:t>ground</w:t>
      </w:r>
      <w:r w:rsidRPr="00A202FB">
        <w:rPr>
          <w:rFonts w:ascii="Times" w:hAnsi="Times"/>
        </w:rPr>
        <w:t xml:space="preserve"> and Online Instructional Formats</w:t>
      </w:r>
    </w:p>
    <w:p w:rsidR="002D6A34" w:rsidRPr="008200ED" w:rsidRDefault="007F0F3C" w:rsidP="00F925AB">
      <w:pPr>
        <w:spacing w:line="480" w:lineRule="auto"/>
        <w:contextualSpacing/>
        <w:rPr>
          <w:rFonts w:ascii="Times" w:eastAsia="Times New Roman" w:hAnsi="Times" w:cs="Times New Roman"/>
          <w:color w:val="555555"/>
          <w:shd w:val="clear" w:color="auto" w:fill="FFFFFF"/>
        </w:rPr>
      </w:pPr>
      <w:r w:rsidRPr="008200ED">
        <w:rPr>
          <w:rFonts w:ascii="Times" w:eastAsia="Times New Roman" w:hAnsi="Times" w:cs="Times New Roman"/>
          <w:color w:val="333333"/>
        </w:rPr>
        <w:br/>
      </w:r>
      <w:r w:rsidR="00317B64">
        <w:rPr>
          <w:rFonts w:ascii="Times" w:eastAsia="Times New Roman" w:hAnsi="Times" w:cs="Times New Roman"/>
          <w:color w:val="333333"/>
        </w:rPr>
        <w:t xml:space="preserve"> </w:t>
      </w:r>
      <w:r w:rsidR="00317B64">
        <w:rPr>
          <w:rFonts w:ascii="Times" w:eastAsia="Times New Roman" w:hAnsi="Times" w:cs="Times New Roman"/>
          <w:color w:val="333333"/>
        </w:rPr>
        <w:tab/>
      </w:r>
      <w:r w:rsidR="00FA3306">
        <w:rPr>
          <w:rFonts w:ascii="Times" w:eastAsia="Times New Roman" w:hAnsi="Times" w:cs="Times New Roman"/>
          <w:color w:val="333333"/>
        </w:rPr>
        <w:t>Current</w:t>
      </w:r>
      <w:r w:rsidR="00321DB5" w:rsidRPr="008200ED">
        <w:rPr>
          <w:rFonts w:ascii="Times" w:eastAsia="Times New Roman" w:hAnsi="Times" w:cs="Times New Roman"/>
          <w:color w:val="333333"/>
        </w:rPr>
        <w:t xml:space="preserve"> generations of </w:t>
      </w:r>
      <w:r w:rsidR="00FA3306">
        <w:rPr>
          <w:rFonts w:ascii="Times" w:eastAsia="Times New Roman" w:hAnsi="Times" w:cs="Times New Roman"/>
          <w:color w:val="333333"/>
        </w:rPr>
        <w:t xml:space="preserve">college </w:t>
      </w:r>
      <w:r w:rsidR="00321DB5" w:rsidRPr="008200ED">
        <w:rPr>
          <w:rFonts w:ascii="Times" w:eastAsia="Times New Roman" w:hAnsi="Times" w:cs="Times New Roman"/>
          <w:color w:val="333333"/>
        </w:rPr>
        <w:t>students (Millen</w:t>
      </w:r>
      <w:r w:rsidR="006B682E">
        <w:rPr>
          <w:rFonts w:ascii="Times" w:eastAsia="Times New Roman" w:hAnsi="Times" w:cs="Times New Roman"/>
          <w:color w:val="333333"/>
        </w:rPr>
        <w:t>n</w:t>
      </w:r>
      <w:r w:rsidR="00321DB5" w:rsidRPr="008200ED">
        <w:rPr>
          <w:rFonts w:ascii="Times" w:eastAsia="Times New Roman" w:hAnsi="Times" w:cs="Times New Roman"/>
          <w:color w:val="333333"/>
        </w:rPr>
        <w:t xml:space="preserve">ials and Gen Z) have a strong interest </w:t>
      </w:r>
      <w:r w:rsidR="00FA3306">
        <w:rPr>
          <w:rFonts w:ascii="Times" w:eastAsia="Times New Roman" w:hAnsi="Times" w:cs="Times New Roman"/>
          <w:color w:val="333333"/>
        </w:rPr>
        <w:t xml:space="preserve">in </w:t>
      </w:r>
      <w:r w:rsidR="00321DB5" w:rsidRPr="008200ED">
        <w:rPr>
          <w:rFonts w:ascii="Times" w:eastAsia="Times New Roman" w:hAnsi="Times" w:cs="Times New Roman"/>
          <w:color w:val="333333"/>
        </w:rPr>
        <w:t xml:space="preserve">and aptitude </w:t>
      </w:r>
      <w:r w:rsidR="00FA3306">
        <w:rPr>
          <w:rFonts w:ascii="Times" w:eastAsia="Times New Roman" w:hAnsi="Times" w:cs="Times New Roman"/>
          <w:color w:val="333333"/>
        </w:rPr>
        <w:t>for</w:t>
      </w:r>
      <w:r w:rsidR="00321DB5" w:rsidRPr="008200ED">
        <w:rPr>
          <w:rFonts w:ascii="Times" w:eastAsia="Times New Roman" w:hAnsi="Times" w:cs="Times New Roman"/>
          <w:color w:val="333333"/>
        </w:rPr>
        <w:t xml:space="preserve"> using technology</w:t>
      </w:r>
      <w:r w:rsidR="006B682E">
        <w:rPr>
          <w:rFonts w:ascii="Times" w:eastAsia="Times New Roman" w:hAnsi="Times" w:cs="Times New Roman"/>
          <w:color w:val="333333"/>
        </w:rPr>
        <w:t xml:space="preserve"> in general and in facilitating l</w:t>
      </w:r>
      <w:r w:rsidR="00321DB5" w:rsidRPr="008200ED">
        <w:rPr>
          <w:rFonts w:ascii="Times" w:eastAsia="Times New Roman" w:hAnsi="Times" w:cs="Times New Roman"/>
          <w:color w:val="333333"/>
        </w:rPr>
        <w:t>earn</w:t>
      </w:r>
      <w:r w:rsidR="006B682E">
        <w:rPr>
          <w:rFonts w:ascii="Times" w:eastAsia="Times New Roman" w:hAnsi="Times" w:cs="Times New Roman"/>
          <w:color w:val="333333"/>
        </w:rPr>
        <w:t>ing efficiency and</w:t>
      </w:r>
      <w:r w:rsidR="00321DB5" w:rsidRPr="008200ED">
        <w:rPr>
          <w:rFonts w:ascii="Times" w:eastAsia="Times New Roman" w:hAnsi="Times" w:cs="Times New Roman"/>
          <w:color w:val="333333"/>
        </w:rPr>
        <w:t xml:space="preserve"> effective</w:t>
      </w:r>
      <w:r w:rsidR="006B682E">
        <w:rPr>
          <w:rFonts w:ascii="Times" w:eastAsia="Times New Roman" w:hAnsi="Times" w:cs="Times New Roman"/>
          <w:color w:val="333333"/>
        </w:rPr>
        <w:t xml:space="preserve">ness in particular.  </w:t>
      </w:r>
      <w:r w:rsidR="00321DB5" w:rsidRPr="008200ED">
        <w:rPr>
          <w:rFonts w:ascii="Times" w:eastAsia="Times New Roman" w:hAnsi="Times" w:cs="Times New Roman"/>
          <w:color w:val="333333"/>
        </w:rPr>
        <w:t xml:space="preserve"> </w:t>
      </w:r>
      <w:r w:rsidR="006B682E">
        <w:rPr>
          <w:rFonts w:ascii="Times" w:eastAsia="Times New Roman" w:hAnsi="Times" w:cs="Times New Roman"/>
          <w:color w:val="333333"/>
        </w:rPr>
        <w:t>O</w:t>
      </w:r>
      <w:r w:rsidR="002D6A34" w:rsidRPr="008200ED">
        <w:rPr>
          <w:rFonts w:ascii="Times" w:eastAsia="Times New Roman" w:hAnsi="Times" w:cs="Times New Roman"/>
          <w:color w:val="333333"/>
        </w:rPr>
        <w:t>nline learning management systems</w:t>
      </w:r>
      <w:r w:rsidR="00321DB5" w:rsidRPr="008200ED">
        <w:rPr>
          <w:rFonts w:ascii="Times" w:eastAsia="Times New Roman" w:hAnsi="Times" w:cs="Times New Roman"/>
          <w:color w:val="333333"/>
        </w:rPr>
        <w:t xml:space="preserve"> and technological tools</w:t>
      </w:r>
      <w:r w:rsidR="006B682E">
        <w:rPr>
          <w:rFonts w:ascii="Times" w:eastAsia="Times New Roman" w:hAnsi="Times" w:cs="Times New Roman"/>
          <w:color w:val="333333"/>
        </w:rPr>
        <w:t xml:space="preserve"> seem particularly well-suited to these new generation learners</w:t>
      </w:r>
      <w:r w:rsidR="00434A31">
        <w:rPr>
          <w:rFonts w:ascii="Times" w:eastAsia="Times New Roman" w:hAnsi="Times" w:cs="Times New Roman"/>
          <w:color w:val="333333"/>
        </w:rPr>
        <w:t xml:space="preserve"> </w:t>
      </w:r>
      <w:r w:rsidR="006A767D">
        <w:rPr>
          <w:rFonts w:ascii="Times" w:eastAsia="Times New Roman" w:hAnsi="Times" w:cs="Times New Roman"/>
          <w:color w:val="333333"/>
        </w:rPr>
        <w:fldChar w:fldCharType="begin">
          <w:fldData xml:space="preserve">PEVuZE5vdGU+PENpdGU+PEF1dGhvcj5BdmlsZXM8L0F1dGhvcj48WWVhcj4yMDEyPC9ZZWFyPjxS
ZWNOdW0+MjM5OTwvUmVjTnVtPjxEaXNwbGF5VGV4dD4oQXZpbGVzICZhbXA7IEVhc3RtYW4sIDIw
MTI7IFBvc3RvbG92LCBTb3BvdmEsICZhbXA7IElsaWV2LCAyMDE3KTwvRGlzcGxheVRleHQ+PHJl
Y29yZD48cmVjLW51bWJlcj4yMzk5PC9yZWMtbnVtYmVyPjxmb3JlaWduLWtleXM+PGtleSBhcHA9
IkVOIiBkYi1pZD0iNWY1ZWZld2VyemZ3cGFldndyNXYyMGUydnZhZTJwenB6enh6IiB0aW1lc3Rh
bXA9IjE1MjgwNjEwOTgiIGd1aWQ9ImNkYWMxNzcxLTc5Y2EtNDdiNi04OGJhLTJjYjRkYTRiZWU0
OSI+MjM5OTwva2V5PjwvZm9yZWlnbi1rZXlzPjxyZWYtdHlwZSBuYW1lPSJKb3VybmFsIEFydGlj
bGUiPjE3PC9yZWYtdHlwZT48Y29udHJpYnV0b3JzPjxhdXRob3JzPjxhdXRob3I+QXZpbGVzLCBN
YXJpYTwvYXV0aG9yPjxhdXRob3I+RWFzdG1hbiwgSmFjcXVlbGluZSBLLjwvYXV0aG9yPjwvYXV0
aG9ycz48L2NvbnRyaWJ1dG9ycz48dGl0bGVzPjx0aXRsZT5VdGlsaXppbmcgdGVjaG5vbG9neSBl
ZmZlY3RpdmVseSB0byBpbXByb3ZlIE1pbGxlbm5pYWxzJmFwb3M7IGVkdWNhdGlvbmFsIHBlcmZv
cm1hbmNlPC90aXRsZT48c2Vjb25kYXJ5LXRpdGxlPkpvdXJuYWwgb2YgSW50ZXJuYXRpb25hbCBF
ZHVjYXRpb24gaW4gQnVzaW5lc3M8L3NlY29uZGFyeS10aXRsZT48L3RpdGxlcz48cGVyaW9kaWNh
bD48ZnVsbC10aXRsZT5Kb3VybmFsIG9mIEludGVybmF0aW9uYWwgRWR1Y2F0aW9uIGluIEJ1c2lu
ZXNzPC9mdWxsLXRpdGxlPjwvcGVyaW9kaWNhbD48cGFnZXM+OTYtMTEzPC9wYWdlcz48dm9sdW1l
PjU8L3ZvbHVtZT48bnVtYmVyPjI8L251bWJlcj48a2V5d29yZHM+PGtleXdvcmQ+RWR1Y2F0aW9u
PC9rZXl3b3JkPjxrZXl3b3JkPkNvbGxlZ2Ugc3R1ZGVudHM8L2tleXdvcmQ+PGtleXdvcmQ+TGVh
cm5pbmc8L2tleXdvcmQ+PGtleXdvcmQ+U3R1ZGllczwva2V5d29yZD48a2V5d29yZD5SZXNlYXJj
aCAmYW1wOyBkZXZlbG9wbWVudC0tUiZhbXA7RDwva2V5d29yZD48a2V5d29yZD5TdHVkZW50IGF0
dGl0dWRlczwva2V5d29yZD48a2V5d29yZD5EaXN0YW5jZSBsZWFybmluZzwva2V5d29yZD48a2V5
d29yZD5QZXJzb25hbCBjb21wdXRlcnM8L2tleXdvcmQ+PGtleXdvcmQ+Q29tcHV0ZXIgbGl0ZXJh
Y3k8L2tleXdvcmQ+PC9rZXl3b3Jkcz48ZGF0ZXM+PHllYXI+MjAxMjwveWVhcj48cHViLWRhdGVz
PjxkYXRlPjIwMTImI3hEOzIwMTItMTEtMTI8L2RhdGU+PC9wdWItZGF0ZXM+PC9kYXRlcz48cHVi
LWxvY2F0aW9uPkFjdG9uPC9wdWItbG9jYXRpb24+PHB1Ymxpc2hlcj5FbWVyYWxkIEdyb3VwIFB1
Ymxpc2hpbmcgTGltaXRlZDwvcHVibGlzaGVyPjxpc2JuPjIwNDY0NjlYPC9pc2JuPjxhY2Nlc3Np
b24tbnVtPjExMTUzMTg3NjU8L2FjY2Vzc2lvbi1udW0+PHVybHM+PHJlbGF0ZWQtdXJscz48dXJs
Pmh0dHA6Ly9yb2NreS5pb25hLmVkdToyMDQ4L2xvZ2luP3VybD1odHRwczovL3NlYXJjaC5wcm9x
dWVzdC5jb20vZG9jdmlldy8xMTE1MzE4NzY1P2FjY291bnRpZD0zNTc1NzwvdXJsPjx1cmw+aHR0
cDovL2lvbmEub24ud29ybGRjYXQub3JnL2F0b3p0aXRsZXMvbGluaz9zaWQ9UHJvUTomYW1wO2lz
c249MjA0NjQ2OVgmYW1wO3ZvbHVtZT01JmFtcDtpc3N1ZT0yJmFtcDt0aXRsZT1Kb3VybmFsK29m
K0ludGVybmF0aW9uYWwrRWR1Y2F0aW9uK2luK0J1c2luZXNzJmFtcDtzcGFnZT05NiZhbXA7ZGF0
ZT0yMDEyLTA3LTAxJmFtcDthdGl0bGU9VXRpbGl6aW5nK3RlY2hub2xvZ3krZWZmZWN0aXZlbHkr
dG8raW1wcm92ZStNaWxsZW5uaWFscyUyNytlZHVjYXRpb25hbCtwZXJmb3JtYW5jZSZhbXA7YXU9
QXZpbGVzJTJDK01hcmlhJTNCRWFzdG1hbiUyQytKYWNxdWVsaW5lK0smYW1wO2lkPWRvaToxMC4x
MTA4JTJGMTgzNjMyNjEyMTEyODE3MjY8L3VybD48L3JlbGF0ZWQtdXJscz48L3VybHM+PGVsZWN0
cm9uaWMtcmVzb3VyY2UtbnVtPmh0dHA6Ly9keC5kb2kub3JnLzEwLjExMDgvMTgzNjMyNjEyMTEy
ODE3MjY8L2VsZWN0cm9uaWMtcmVzb3VyY2UtbnVtPjxyZW1vdGUtZGF0YWJhc2UtbmFtZT5BQkkv
SU5GT1JNIENvbGxlY3Rpb248L3JlbW90ZS1kYXRhYmFzZS1uYW1lPjxsYW5ndWFnZT5FbmdsaXNo
PC9sYW5ndWFnZT48L3JlY29yZD48L0NpdGU+PENpdGU+PEF1dGhvcj5Qb3N0b2xvdjwvQXV0aG9y
PjxZZWFyPjIwMTc8L1llYXI+PFJlY051bT4yNDAzPC9SZWNOdW0+PHJlY29yZD48cmVjLW51bWJl
cj4yNDAzPC9yZWMtbnVtYmVyPjxmb3JlaWduLWtleXM+PGtleSBhcHA9IkVOIiBkYi1pZD0iNWY1
ZWZld2VyemZ3cGFldndyNXYyMGUydnZhZTJwenB6enh6IiB0aW1lc3RhbXA9IjE1MjgwNjM0NzMi
IGd1aWQ9ImE2NmM3MzFhLTA4Y2MtNGQxMi1iOGJkLWFmYzZhNWVkZTA5OCI+MjQwMzwva2V5Pjwv
Zm9yZWlnbi1rZXlzPjxyZWYtdHlwZSBuYW1lPSJKb3VybmFsIEFydGljbGUiPjE3PC9yZWYtdHlw
ZT48Y29udHJpYnV0b3JzPjxhdXRob3JzPjxhdXRob3I+UG9zdG9sb3YsIEtpcmlsPC9hdXRob3I+
PGF1dGhvcj5Tb3BvdmEsIE1hcmlqYSBNYWdkaW5jZXZhPC9hdXRob3I+PGF1dGhvcj5JbGlldiwg
QWxla3NhbmRyYSBKYW5lc2thPC9hdXRob3I+PC9hdXRob3JzPjwvY29udHJpYnV0b3JzPjxhdXRo
LWFkZHJlc3M+UGguRC4sIFByb2Zlc3NvciwgU3MgQ3lyaWwgYW5kIE1ldGhvZGl1cyBVbml2ZXJz
aXR5IGluIFNrb3BqZSwgRmFjdWx0eSBvZiBFY29ub21pY3Mg4oCTU2tvcGplLCBSZXB1YmxpYyBv
ZiBNYWNlZG9uaWEsIEUtbWFpbDoga2lyaWxAZWNjZi51a2ltLmVkdS5tayA7IFBoLkQuLCBBc3Np
c3RhbnQgUHJvZmVzc29yLCBVbml2ZXJzaXR5IEdvY2UgRGVsY2V2LCBTdGlwLCBGYWN1bHR5IG9m
IFRvdXJpc20gYW5kIEJ1c2luZXNzIExvZ2lzdGljcywgUmVwdWJsaWMgb2YgTWFjZWRvbmlhLCBF
LW1haWw6bWFyaWphLm1hZ2RpbmNldmFAdWdkLmVkdS5tayA7IFBoLkQuLCBBc3Npc3RhbnQgUHJv
ZmVzc29yLCBTcyBDeXJpbCBhbmQgTWV0aG9kaXVzIFVuaXZlcnNpdHkgaW4gU2tvcGplLCBGYWN1
bHR5IG9mIEVjb25vbWljcyDigJNTa29wamUsIFJlcHVibGljIG9mIE1hY2Vkb25pYSwgRS1tYWls
OiBBbGVrc2FuZHJhLkphbmVza2EtSWxpZXZAZWNjZi51a2ltLmVkdS5tayA7IFBoLkQuLCBQcm9m
ZXNzb3IsIFNzIEN5cmlsIGFuZCBNZXRob2RpdXMgVW5pdmVyc2l0eSBpbiBTa29wamUsIEZhY3Vs
dHkgb2YgRWNvbm9taWNzIOKAk1Nrb3BqZSwgUmVwdWJsaWMgb2YgTWFjZWRvbmlhLCBFLW1haWw6
IGtpcmlsQGVjY2YudWtpbS5lZHUubWs8L2F1dGgtYWRkcmVzcz48dGl0bGVzPjx0aXRsZT5FLUxF
QVJOSU5HIElOIFRIRSBIQU5EUyBPRiBHRU5FUkFUSU9OIFkgQU5EIFogKjwvdGl0bGU+PHNlY29u
ZGFyeS10aXRsZT5CdXNpbmVzcyBFeGNlbGxlbmNlPC9zZWNvbmRhcnktdGl0bGU+PHRyYW5zbGF0
ZWQtdGl0bGU+RS11xIxlbmplIHUgcnVrYW1hIGdlbmVyYWNpamUgeSBpIHogKjwvdHJhbnNsYXRl
ZC10aXRsZT48L3RpdGxlcz48cGVyaW9kaWNhbD48ZnVsbC10aXRsZT5CdXNpbmVzcyBFeGNlbGxl
bmNlPC9mdWxsLXRpdGxlPjwvcGVyaW9kaWNhbD48cGFnZXM+MTA3LTEyMDwvcGFnZXM+PHZvbHVt
ZT4xMTwvdm9sdW1lPjxudW1iZXI+MjwvbnVtYmVyPjxrZXl3b3Jkcz48a2V5d29yZD5CdXNpbmVz
cyBBbmQgRWNvbm9taWNzPC9rZXl3b3JkPjxrZXl3b3JkPlN0dWRpZXM8L2tleXdvcmQ+PGtleXdv
cmQ+T25saW5lIGluc3RydWN0aW9uPC9rZXl3b3JkPjxrZXl3b3JkPkdlbmVyYXRpb24gWTwva2V5
d29yZD48a2V5d29yZD5EZW1vZ3JhcGhpY3M8L2tleXdvcmQ+PC9rZXl3b3Jkcz48ZGF0ZXM+PHll
YXI+MjAxNzwveWVhcj48cHViLWRhdGVzPjxkYXRlPjIwMTcmI3hEOzIwMTgtMDItMTQ8L2RhdGU+
PC9wdWItZGF0ZXM+PC9kYXRlcz48cHViLWxvY2F0aW9uPlphZ3JlYjwvcHViLWxvY2F0aW9uPjxw
dWJsaXNoZXI+Q3JvYXRpYW4gSW5zdGl0dXRlIGZvciBRdWFsaXR5PC9wdWJsaXNoZXI+PGFjY2Vz
c2lvbi1udW0+MjAwMjAwNjE4OTwvYWNjZXNzaW9uLW51bT48dXJscz48cmVsYXRlZC11cmxzPjx1
cmw+aHR0cDovL3JvY2t5LmlvbmEuZWR1OjIwNDgvbG9naW4/dXJsPWh0dHBzOi8vc2VhcmNoLnBy
b3F1ZXN0LmNvbS9kb2N2aWV3LzIwMDIwMDYxODk/YWNjb3VudGlkPTM1NzU3PC91cmw+PHVybD5o
dHRwOi8vaW9uYS5vbi53b3JsZGNhdC5vcmcvYXRvenRpdGxlcy9saW5rP3NpZD1Qcm9ROiZhbXA7
aXNzbj0mYW1wO3ZvbHVtZT0xMSZhbXA7aXNzdWU9MiZhbXA7dGl0bGU9QnVzaW5lc3MrRXhjZWxs
ZW5jZSZhbXA7c3BhZ2U9MTA3JmFtcDtkYXRlPTIwMTctMDctMDEmYW1wO2F0aXRsZT1FLUxFQVJO
SU5HK0lOK1RIRStIQU5EUytPRitHRU5FUkFUSU9OK1krQU5EK1orKiZhbXA7YXU9UG9zdG9sb3Yl
MkMrS2lyaWwlM0JTb3BvdmElMkMrTWFyaWphK01hZ2RpbmNldmElM0JJbGlldiUyQytBbGVrc2Fu
ZHJhK0phbmVza2EmYW1wO2lkPWRvaToxMC4yMjU5OCUyRnBpLWJlJTJGMjAxNy4xMS4yLjEwNzwv
dXJsPjwvcmVsYXRlZC11cmxzPjwvdXJscz48ZWxlY3Ryb25pYy1yZXNvdXJjZS1udW0+aHR0cDov
L2R4LmRvaS5vcmcvMTAuMjI1OTgvcGktYmUvMjAxNy4xMS4yLjEwNzwvZWxlY3Ryb25pYy1yZXNv
dXJjZS1udW0+PHJlbW90ZS1kYXRhYmFzZS1uYW1lPkFCSS9JTkZPUk0gQ29sbGVjdGlvbjwvcmVt
b3RlLWRhdGFiYXNlLW5hbWU+PGxhbmd1YWdlPkVuZ2xpc2g8L2xhbmd1YWdlPjwvcmVjb3JkPjwv
Q2l0ZT48L0VuZE5vdGU+AG==
</w:fldData>
        </w:fldChar>
      </w:r>
      <w:r w:rsidR="002622FF">
        <w:rPr>
          <w:rFonts w:ascii="Times" w:eastAsia="Times New Roman" w:hAnsi="Times" w:cs="Times New Roman"/>
          <w:color w:val="333333"/>
        </w:rPr>
        <w:instrText xml:space="preserve"> ADDIN EN.CITE </w:instrText>
      </w:r>
      <w:r w:rsidR="002622FF">
        <w:rPr>
          <w:rFonts w:ascii="Times" w:eastAsia="Times New Roman" w:hAnsi="Times" w:cs="Times New Roman"/>
          <w:color w:val="333333"/>
        </w:rPr>
        <w:fldChar w:fldCharType="begin">
          <w:fldData xml:space="preserve">PEVuZE5vdGU+PENpdGU+PEF1dGhvcj5BdmlsZXM8L0F1dGhvcj48WWVhcj4yMDEyPC9ZZWFyPjxS
ZWNOdW0+MjM5OTwvUmVjTnVtPjxEaXNwbGF5VGV4dD4oQXZpbGVzICZhbXA7IEVhc3RtYW4sIDIw
MTI7IFBvc3RvbG92LCBTb3BvdmEsICZhbXA7IElsaWV2LCAyMDE3KTwvRGlzcGxheVRleHQ+PHJl
Y29yZD48cmVjLW51bWJlcj4yMzk5PC9yZWMtbnVtYmVyPjxmb3JlaWduLWtleXM+PGtleSBhcHA9
IkVOIiBkYi1pZD0iNWY1ZWZld2VyemZ3cGFldndyNXYyMGUydnZhZTJwenB6enh6IiB0aW1lc3Rh
bXA9IjE1MjgwNjEwOTgiIGd1aWQ9ImNkYWMxNzcxLTc5Y2EtNDdiNi04OGJhLTJjYjRkYTRiZWU0
OSI+MjM5OTwva2V5PjwvZm9yZWlnbi1rZXlzPjxyZWYtdHlwZSBuYW1lPSJKb3VybmFsIEFydGlj
bGUiPjE3PC9yZWYtdHlwZT48Y29udHJpYnV0b3JzPjxhdXRob3JzPjxhdXRob3I+QXZpbGVzLCBN
YXJpYTwvYXV0aG9yPjxhdXRob3I+RWFzdG1hbiwgSmFjcXVlbGluZSBLLjwvYXV0aG9yPjwvYXV0
aG9ycz48L2NvbnRyaWJ1dG9ycz48dGl0bGVzPjx0aXRsZT5VdGlsaXppbmcgdGVjaG5vbG9neSBl
ZmZlY3RpdmVseSB0byBpbXByb3ZlIE1pbGxlbm5pYWxzJmFwb3M7IGVkdWNhdGlvbmFsIHBlcmZv
cm1hbmNlPC90aXRsZT48c2Vjb25kYXJ5LXRpdGxlPkpvdXJuYWwgb2YgSW50ZXJuYXRpb25hbCBF
ZHVjYXRpb24gaW4gQnVzaW5lc3M8L3NlY29uZGFyeS10aXRsZT48L3RpdGxlcz48cGVyaW9kaWNh
bD48ZnVsbC10aXRsZT5Kb3VybmFsIG9mIEludGVybmF0aW9uYWwgRWR1Y2F0aW9uIGluIEJ1c2lu
ZXNzPC9mdWxsLXRpdGxlPjwvcGVyaW9kaWNhbD48cGFnZXM+OTYtMTEzPC9wYWdlcz48dm9sdW1l
PjU8L3ZvbHVtZT48bnVtYmVyPjI8L251bWJlcj48a2V5d29yZHM+PGtleXdvcmQ+RWR1Y2F0aW9u
PC9rZXl3b3JkPjxrZXl3b3JkPkNvbGxlZ2Ugc3R1ZGVudHM8L2tleXdvcmQ+PGtleXdvcmQ+TGVh
cm5pbmc8L2tleXdvcmQ+PGtleXdvcmQ+U3R1ZGllczwva2V5d29yZD48a2V5d29yZD5SZXNlYXJj
aCAmYW1wOyBkZXZlbG9wbWVudC0tUiZhbXA7RDwva2V5d29yZD48a2V5d29yZD5TdHVkZW50IGF0
dGl0dWRlczwva2V5d29yZD48a2V5d29yZD5EaXN0YW5jZSBsZWFybmluZzwva2V5d29yZD48a2V5
d29yZD5QZXJzb25hbCBjb21wdXRlcnM8L2tleXdvcmQ+PGtleXdvcmQ+Q29tcHV0ZXIgbGl0ZXJh
Y3k8L2tleXdvcmQ+PC9rZXl3b3Jkcz48ZGF0ZXM+PHllYXI+MjAxMjwveWVhcj48cHViLWRhdGVz
PjxkYXRlPjIwMTImI3hEOzIwMTItMTEtMTI8L2RhdGU+PC9wdWItZGF0ZXM+PC9kYXRlcz48cHVi
LWxvY2F0aW9uPkFjdG9uPC9wdWItbG9jYXRpb24+PHB1Ymxpc2hlcj5FbWVyYWxkIEdyb3VwIFB1
Ymxpc2hpbmcgTGltaXRlZDwvcHVibGlzaGVyPjxpc2JuPjIwNDY0NjlYPC9pc2JuPjxhY2Nlc3Np
b24tbnVtPjExMTUzMTg3NjU8L2FjY2Vzc2lvbi1udW0+PHVybHM+PHJlbGF0ZWQtdXJscz48dXJs
Pmh0dHA6Ly9yb2NreS5pb25hLmVkdToyMDQ4L2xvZ2luP3VybD1odHRwczovL3NlYXJjaC5wcm9x
dWVzdC5jb20vZG9jdmlldy8xMTE1MzE4NzY1P2FjY291bnRpZD0zNTc1NzwvdXJsPjx1cmw+aHR0
cDovL2lvbmEub24ud29ybGRjYXQub3JnL2F0b3p0aXRsZXMvbGluaz9zaWQ9UHJvUTomYW1wO2lz
c249MjA0NjQ2OVgmYW1wO3ZvbHVtZT01JmFtcDtpc3N1ZT0yJmFtcDt0aXRsZT1Kb3VybmFsK29m
K0ludGVybmF0aW9uYWwrRWR1Y2F0aW9uK2luK0J1c2luZXNzJmFtcDtzcGFnZT05NiZhbXA7ZGF0
ZT0yMDEyLTA3LTAxJmFtcDthdGl0bGU9VXRpbGl6aW5nK3RlY2hub2xvZ3krZWZmZWN0aXZlbHkr
dG8raW1wcm92ZStNaWxsZW5uaWFscyUyNytlZHVjYXRpb25hbCtwZXJmb3JtYW5jZSZhbXA7YXU9
QXZpbGVzJTJDK01hcmlhJTNCRWFzdG1hbiUyQytKYWNxdWVsaW5lK0smYW1wO2lkPWRvaToxMC4x
MTA4JTJGMTgzNjMyNjEyMTEyODE3MjY8L3VybD48L3JlbGF0ZWQtdXJscz48L3VybHM+PGVsZWN0
cm9uaWMtcmVzb3VyY2UtbnVtPmh0dHA6Ly9keC5kb2kub3JnLzEwLjExMDgvMTgzNjMyNjEyMTEy
ODE3MjY8L2VsZWN0cm9uaWMtcmVzb3VyY2UtbnVtPjxyZW1vdGUtZGF0YWJhc2UtbmFtZT5BQkkv
SU5GT1JNIENvbGxlY3Rpb248L3JlbW90ZS1kYXRhYmFzZS1uYW1lPjxsYW5ndWFnZT5FbmdsaXNo
PC9sYW5ndWFnZT48L3JlY29yZD48L0NpdGU+PENpdGU+PEF1dGhvcj5Qb3N0b2xvdjwvQXV0aG9y
PjxZZWFyPjIwMTc8L1llYXI+PFJlY051bT4yNDAzPC9SZWNOdW0+PHJlY29yZD48cmVjLW51bWJl
cj4yNDAzPC9yZWMtbnVtYmVyPjxmb3JlaWduLWtleXM+PGtleSBhcHA9IkVOIiBkYi1pZD0iNWY1
ZWZld2VyemZ3cGFldndyNXYyMGUydnZhZTJwenB6enh6IiB0aW1lc3RhbXA9IjE1MjgwNjM0NzMi
IGd1aWQ9ImE2NmM3MzFhLTA4Y2MtNGQxMi1iOGJkLWFmYzZhNWVkZTA5OCI+MjQwMzwva2V5Pjwv
Zm9yZWlnbi1rZXlzPjxyZWYtdHlwZSBuYW1lPSJKb3VybmFsIEFydGljbGUiPjE3PC9yZWYtdHlw
ZT48Y29udHJpYnV0b3JzPjxhdXRob3JzPjxhdXRob3I+UG9zdG9sb3YsIEtpcmlsPC9hdXRob3I+
PGF1dGhvcj5Tb3BvdmEsIE1hcmlqYSBNYWdkaW5jZXZhPC9hdXRob3I+PGF1dGhvcj5JbGlldiwg
QWxla3NhbmRyYSBKYW5lc2thPC9hdXRob3I+PC9hdXRob3JzPjwvY29udHJpYnV0b3JzPjxhdXRo
LWFkZHJlc3M+UGguRC4sIFByb2Zlc3NvciwgU3MgQ3lyaWwgYW5kIE1ldGhvZGl1cyBVbml2ZXJz
aXR5IGluIFNrb3BqZSwgRmFjdWx0eSBvZiBFY29ub21pY3Mg4oCTU2tvcGplLCBSZXB1YmxpYyBv
ZiBNYWNlZG9uaWEsIEUtbWFpbDoga2lyaWxAZWNjZi51a2ltLmVkdS5tayA7IFBoLkQuLCBBc3Np
c3RhbnQgUHJvZmVzc29yLCBVbml2ZXJzaXR5IEdvY2UgRGVsY2V2LCBTdGlwLCBGYWN1bHR5IG9m
IFRvdXJpc20gYW5kIEJ1c2luZXNzIExvZ2lzdGljcywgUmVwdWJsaWMgb2YgTWFjZWRvbmlhLCBF
LW1haWw6bWFyaWphLm1hZ2RpbmNldmFAdWdkLmVkdS5tayA7IFBoLkQuLCBBc3Npc3RhbnQgUHJv
ZmVzc29yLCBTcyBDeXJpbCBhbmQgTWV0aG9kaXVzIFVuaXZlcnNpdHkgaW4gU2tvcGplLCBGYWN1
bHR5IG9mIEVjb25vbWljcyDigJNTa29wamUsIFJlcHVibGljIG9mIE1hY2Vkb25pYSwgRS1tYWls
OiBBbGVrc2FuZHJhLkphbmVza2EtSWxpZXZAZWNjZi51a2ltLmVkdS5tayA7IFBoLkQuLCBQcm9m
ZXNzb3IsIFNzIEN5cmlsIGFuZCBNZXRob2RpdXMgVW5pdmVyc2l0eSBpbiBTa29wamUsIEZhY3Vs
dHkgb2YgRWNvbm9taWNzIOKAk1Nrb3BqZSwgUmVwdWJsaWMgb2YgTWFjZWRvbmlhLCBFLW1haWw6
IGtpcmlsQGVjY2YudWtpbS5lZHUubWs8L2F1dGgtYWRkcmVzcz48dGl0bGVzPjx0aXRsZT5FLUxF
QVJOSU5HIElOIFRIRSBIQU5EUyBPRiBHRU5FUkFUSU9OIFkgQU5EIFogKjwvdGl0bGU+PHNlY29u
ZGFyeS10aXRsZT5CdXNpbmVzcyBFeGNlbGxlbmNlPC9zZWNvbmRhcnktdGl0bGU+PHRyYW5zbGF0
ZWQtdGl0bGU+RS11xIxlbmplIHUgcnVrYW1hIGdlbmVyYWNpamUgeSBpIHogKjwvdHJhbnNsYXRl
ZC10aXRsZT48L3RpdGxlcz48cGVyaW9kaWNhbD48ZnVsbC10aXRsZT5CdXNpbmVzcyBFeGNlbGxl
bmNlPC9mdWxsLXRpdGxlPjwvcGVyaW9kaWNhbD48cGFnZXM+MTA3LTEyMDwvcGFnZXM+PHZvbHVt
ZT4xMTwvdm9sdW1lPjxudW1iZXI+MjwvbnVtYmVyPjxrZXl3b3Jkcz48a2V5d29yZD5CdXNpbmVz
cyBBbmQgRWNvbm9taWNzPC9rZXl3b3JkPjxrZXl3b3JkPlN0dWRpZXM8L2tleXdvcmQ+PGtleXdv
cmQ+T25saW5lIGluc3RydWN0aW9uPC9rZXl3b3JkPjxrZXl3b3JkPkdlbmVyYXRpb24gWTwva2V5
d29yZD48a2V5d29yZD5EZW1vZ3JhcGhpY3M8L2tleXdvcmQ+PC9rZXl3b3Jkcz48ZGF0ZXM+PHll
YXI+MjAxNzwveWVhcj48cHViLWRhdGVzPjxkYXRlPjIwMTcmI3hEOzIwMTgtMDItMTQ8L2RhdGU+
PC9wdWItZGF0ZXM+PC9kYXRlcz48cHViLWxvY2F0aW9uPlphZ3JlYjwvcHViLWxvY2F0aW9uPjxw
dWJsaXNoZXI+Q3JvYXRpYW4gSW5zdGl0dXRlIGZvciBRdWFsaXR5PC9wdWJsaXNoZXI+PGFjY2Vz
c2lvbi1udW0+MjAwMjAwNjE4OTwvYWNjZXNzaW9uLW51bT48dXJscz48cmVsYXRlZC11cmxzPjx1
cmw+aHR0cDovL3JvY2t5LmlvbmEuZWR1OjIwNDgvbG9naW4/dXJsPWh0dHBzOi8vc2VhcmNoLnBy
b3F1ZXN0LmNvbS9kb2N2aWV3LzIwMDIwMDYxODk/YWNjb3VudGlkPTM1NzU3PC91cmw+PHVybD5o
dHRwOi8vaW9uYS5vbi53b3JsZGNhdC5vcmcvYXRvenRpdGxlcy9saW5rP3NpZD1Qcm9ROiZhbXA7
aXNzbj0mYW1wO3ZvbHVtZT0xMSZhbXA7aXNzdWU9MiZhbXA7dGl0bGU9QnVzaW5lc3MrRXhjZWxs
ZW5jZSZhbXA7c3BhZ2U9MTA3JmFtcDtkYXRlPTIwMTctMDctMDEmYW1wO2F0aXRsZT1FLUxFQVJO
SU5HK0lOK1RIRStIQU5EUytPRitHRU5FUkFUSU9OK1krQU5EK1orKiZhbXA7YXU9UG9zdG9sb3Yl
MkMrS2lyaWwlM0JTb3BvdmElMkMrTWFyaWphK01hZ2RpbmNldmElM0JJbGlldiUyQytBbGVrc2Fu
ZHJhK0phbmVza2EmYW1wO2lkPWRvaToxMC4yMjU5OCUyRnBpLWJlJTJGMjAxNy4xMS4yLjEwNzwv
dXJsPjwvcmVsYXRlZC11cmxzPjwvdXJscz48ZWxlY3Ryb25pYy1yZXNvdXJjZS1udW0+aHR0cDov
L2R4LmRvaS5vcmcvMTAuMjI1OTgvcGktYmUvMjAxNy4xMS4yLjEwNzwvZWxlY3Ryb25pYy1yZXNv
dXJjZS1udW0+PHJlbW90ZS1kYXRhYmFzZS1uYW1lPkFCSS9JTkZPUk0gQ29sbGVjdGlvbjwvcmVt
b3RlLWRhdGFiYXNlLW5hbWU+PGxhbmd1YWdlPkVuZ2xpc2g8L2xhbmd1YWdlPjwvcmVjb3JkPjwv
Q2l0ZT48L0VuZE5vdGU+AG==
</w:fldData>
        </w:fldChar>
      </w:r>
      <w:r w:rsidR="002622FF">
        <w:rPr>
          <w:rFonts w:ascii="Times" w:eastAsia="Times New Roman" w:hAnsi="Times" w:cs="Times New Roman"/>
          <w:color w:val="333333"/>
        </w:rPr>
        <w:instrText xml:space="preserve"> ADDIN EN.CITE.DATA </w:instrText>
      </w:r>
      <w:r w:rsidR="002622FF">
        <w:rPr>
          <w:rFonts w:ascii="Times" w:eastAsia="Times New Roman" w:hAnsi="Times" w:cs="Times New Roman"/>
          <w:color w:val="333333"/>
        </w:rPr>
      </w:r>
      <w:r w:rsidR="002622FF">
        <w:rPr>
          <w:rFonts w:ascii="Times" w:eastAsia="Times New Roman" w:hAnsi="Times" w:cs="Times New Roman"/>
          <w:color w:val="333333"/>
        </w:rPr>
        <w:fldChar w:fldCharType="end"/>
      </w:r>
      <w:r w:rsidR="006A767D">
        <w:rPr>
          <w:rFonts w:ascii="Times" w:eastAsia="Times New Roman" w:hAnsi="Times" w:cs="Times New Roman"/>
          <w:color w:val="333333"/>
        </w:rPr>
      </w:r>
      <w:r w:rsidR="006A767D">
        <w:rPr>
          <w:rFonts w:ascii="Times" w:eastAsia="Times New Roman" w:hAnsi="Times" w:cs="Times New Roman"/>
          <w:color w:val="333333"/>
        </w:rPr>
        <w:fldChar w:fldCharType="separate"/>
      </w:r>
      <w:r w:rsidR="00802AC7">
        <w:rPr>
          <w:rFonts w:ascii="Times" w:eastAsia="Times New Roman" w:hAnsi="Times" w:cs="Times New Roman"/>
          <w:noProof/>
          <w:color w:val="333333"/>
        </w:rPr>
        <w:t>(Aviles &amp; Eastman, 2012; Postolov, Sopova, &amp; Iliev, 2017)</w:t>
      </w:r>
      <w:r w:rsidR="006A767D">
        <w:rPr>
          <w:rFonts w:ascii="Times" w:eastAsia="Times New Roman" w:hAnsi="Times" w:cs="Times New Roman"/>
          <w:color w:val="333333"/>
        </w:rPr>
        <w:fldChar w:fldCharType="end"/>
      </w:r>
      <w:r w:rsidR="00321DB5" w:rsidRPr="008200ED">
        <w:rPr>
          <w:rFonts w:ascii="Times" w:eastAsia="Times New Roman" w:hAnsi="Times" w:cs="Times New Roman"/>
          <w:color w:val="333333"/>
        </w:rPr>
        <w:t>. The</w:t>
      </w:r>
      <w:r w:rsidR="006B682E">
        <w:rPr>
          <w:rFonts w:ascii="Times" w:eastAsia="Times New Roman" w:hAnsi="Times" w:cs="Times New Roman"/>
          <w:color w:val="333333"/>
        </w:rPr>
        <w:t>se students</w:t>
      </w:r>
      <w:r w:rsidR="00321DB5" w:rsidRPr="008200ED">
        <w:rPr>
          <w:rFonts w:ascii="Times" w:eastAsia="Times New Roman" w:hAnsi="Times" w:cs="Times New Roman"/>
          <w:color w:val="333333"/>
        </w:rPr>
        <w:t xml:space="preserve"> have </w:t>
      </w:r>
      <w:r w:rsidR="006B682E">
        <w:rPr>
          <w:rFonts w:ascii="Times" w:eastAsia="Times New Roman" w:hAnsi="Times" w:cs="Times New Roman"/>
          <w:color w:val="333333"/>
        </w:rPr>
        <w:t>strong</w:t>
      </w:r>
      <w:r w:rsidR="00321DB5" w:rsidRPr="008200ED">
        <w:rPr>
          <w:rFonts w:ascii="Times" w:eastAsia="Times New Roman" w:hAnsi="Times" w:cs="Times New Roman"/>
          <w:color w:val="333333"/>
        </w:rPr>
        <w:t xml:space="preserve"> </w:t>
      </w:r>
      <w:r w:rsidR="002D6A34" w:rsidRPr="008200ED">
        <w:rPr>
          <w:rFonts w:ascii="Times" w:eastAsia="Times New Roman" w:hAnsi="Times" w:cs="Times New Roman"/>
          <w:color w:val="333333"/>
        </w:rPr>
        <w:t>affil</w:t>
      </w:r>
      <w:r w:rsidR="00321DB5" w:rsidRPr="008200ED">
        <w:rPr>
          <w:rFonts w:ascii="Times" w:eastAsia="Times New Roman" w:hAnsi="Times" w:cs="Times New Roman"/>
          <w:color w:val="333333"/>
        </w:rPr>
        <w:t>iation</w:t>
      </w:r>
      <w:r w:rsidR="006B682E">
        <w:rPr>
          <w:rFonts w:ascii="Times" w:eastAsia="Times New Roman" w:hAnsi="Times" w:cs="Times New Roman"/>
          <w:color w:val="333333"/>
        </w:rPr>
        <w:t xml:space="preserve"> needs</w:t>
      </w:r>
      <w:r w:rsidR="00321DB5" w:rsidRPr="008200ED">
        <w:rPr>
          <w:rFonts w:ascii="Times" w:eastAsia="Times New Roman" w:hAnsi="Times" w:cs="Times New Roman"/>
          <w:color w:val="333333"/>
        </w:rPr>
        <w:t>, low</w:t>
      </w:r>
      <w:r w:rsidR="006B682E">
        <w:rPr>
          <w:rFonts w:ascii="Times" w:eastAsia="Times New Roman" w:hAnsi="Times" w:cs="Times New Roman"/>
          <w:color w:val="333333"/>
        </w:rPr>
        <w:t xml:space="preserve"> tolerance</w:t>
      </w:r>
      <w:r w:rsidR="00E72F73">
        <w:rPr>
          <w:rFonts w:ascii="Times" w:eastAsia="Times New Roman" w:hAnsi="Times" w:cs="Times New Roman"/>
          <w:color w:val="333333"/>
        </w:rPr>
        <w:t xml:space="preserve"> for ambiguity</w:t>
      </w:r>
      <w:r w:rsidR="00321DB5" w:rsidRPr="008200ED">
        <w:rPr>
          <w:rFonts w:ascii="Times" w:eastAsia="Times New Roman" w:hAnsi="Times" w:cs="Times New Roman"/>
          <w:color w:val="333333"/>
        </w:rPr>
        <w:t xml:space="preserve">, </w:t>
      </w:r>
      <w:r w:rsidR="006B682E">
        <w:rPr>
          <w:rFonts w:ascii="Times" w:eastAsia="Times New Roman" w:hAnsi="Times" w:cs="Times New Roman"/>
          <w:color w:val="333333"/>
        </w:rPr>
        <w:t>expect</w:t>
      </w:r>
      <w:r w:rsidR="006E15AE">
        <w:rPr>
          <w:rFonts w:ascii="Times" w:eastAsia="Times New Roman" w:hAnsi="Times" w:cs="Times New Roman"/>
          <w:color w:val="333333"/>
        </w:rPr>
        <w:t>ations for</w:t>
      </w:r>
      <w:r w:rsidR="006B682E">
        <w:rPr>
          <w:rFonts w:ascii="Times" w:eastAsia="Times New Roman" w:hAnsi="Times" w:cs="Times New Roman"/>
          <w:color w:val="333333"/>
        </w:rPr>
        <w:t xml:space="preserve"> </w:t>
      </w:r>
      <w:r w:rsidR="00321DB5" w:rsidRPr="008200ED">
        <w:rPr>
          <w:rFonts w:ascii="Times" w:eastAsia="Times New Roman" w:hAnsi="Times" w:cs="Times New Roman"/>
          <w:color w:val="333333"/>
        </w:rPr>
        <w:t>prompt</w:t>
      </w:r>
      <w:r w:rsidR="00E24F09">
        <w:rPr>
          <w:rFonts w:ascii="Times" w:eastAsia="Times New Roman" w:hAnsi="Times" w:cs="Times New Roman"/>
          <w:color w:val="333333"/>
        </w:rPr>
        <w:t xml:space="preserve"> feedback</w:t>
      </w:r>
      <w:r w:rsidR="006B682E">
        <w:rPr>
          <w:rFonts w:ascii="Times" w:eastAsia="Times New Roman" w:hAnsi="Times" w:cs="Times New Roman"/>
          <w:color w:val="333333"/>
        </w:rPr>
        <w:t>,</w:t>
      </w:r>
      <w:r w:rsidR="00E24F09">
        <w:rPr>
          <w:rFonts w:ascii="Times" w:eastAsia="Times New Roman" w:hAnsi="Times" w:cs="Times New Roman"/>
          <w:color w:val="333333"/>
        </w:rPr>
        <w:t xml:space="preserve"> an</w:t>
      </w:r>
      <w:r w:rsidR="006B682E">
        <w:rPr>
          <w:rFonts w:ascii="Times" w:eastAsia="Times New Roman" w:hAnsi="Times" w:cs="Times New Roman"/>
          <w:color w:val="333333"/>
        </w:rPr>
        <w:t xml:space="preserve">d </w:t>
      </w:r>
      <w:r w:rsidR="00361535">
        <w:rPr>
          <w:rFonts w:ascii="Times" w:eastAsia="Times New Roman" w:hAnsi="Times" w:cs="Times New Roman"/>
          <w:color w:val="333333"/>
        </w:rPr>
        <w:t xml:space="preserve">demand </w:t>
      </w:r>
      <w:r w:rsidR="002D6A34" w:rsidRPr="008200ED">
        <w:rPr>
          <w:rFonts w:ascii="Times" w:eastAsia="Times New Roman" w:hAnsi="Times" w:cs="Times New Roman"/>
          <w:color w:val="333333"/>
        </w:rPr>
        <w:t>personalized</w:t>
      </w:r>
      <w:r w:rsidR="006B682E">
        <w:rPr>
          <w:rFonts w:ascii="Times" w:eastAsia="Times New Roman" w:hAnsi="Times" w:cs="Times New Roman"/>
          <w:color w:val="333333"/>
        </w:rPr>
        <w:t xml:space="preserve"> </w:t>
      </w:r>
      <w:r w:rsidR="002D6A34" w:rsidRPr="008200ED">
        <w:rPr>
          <w:rFonts w:ascii="Times" w:eastAsia="Times New Roman" w:hAnsi="Times" w:cs="Times New Roman"/>
          <w:color w:val="333333"/>
        </w:rPr>
        <w:t>learning</w:t>
      </w:r>
      <w:r w:rsidR="006B682E">
        <w:rPr>
          <w:rFonts w:ascii="Times" w:eastAsia="Times New Roman" w:hAnsi="Times" w:cs="Times New Roman"/>
          <w:color w:val="333333"/>
        </w:rPr>
        <w:t xml:space="preserve"> </w:t>
      </w:r>
      <w:r w:rsidR="002D6A34" w:rsidRPr="008200ED">
        <w:rPr>
          <w:rFonts w:ascii="Times" w:eastAsia="Times New Roman" w:hAnsi="Times" w:cs="Times New Roman"/>
          <w:color w:val="333333"/>
        </w:rPr>
        <w:t>experience</w:t>
      </w:r>
      <w:r w:rsidR="006B682E">
        <w:rPr>
          <w:rFonts w:ascii="Times" w:eastAsia="Times New Roman" w:hAnsi="Times" w:cs="Times New Roman"/>
          <w:color w:val="333333"/>
        </w:rPr>
        <w:t>s</w:t>
      </w:r>
      <w:r w:rsidR="00321DB5" w:rsidRPr="008200ED">
        <w:rPr>
          <w:rFonts w:ascii="Times" w:eastAsia="Times New Roman" w:hAnsi="Times" w:cs="Times New Roman"/>
          <w:color w:val="333333"/>
        </w:rPr>
        <w:t xml:space="preserve"> </w:t>
      </w:r>
      <w:r w:rsidR="00E72F73">
        <w:rPr>
          <w:rFonts w:ascii="Times" w:eastAsia="Times New Roman" w:hAnsi="Times" w:cs="Times New Roman"/>
          <w:color w:val="333333"/>
        </w:rPr>
        <w:t xml:space="preserve">more </w:t>
      </w:r>
      <w:r w:rsidR="00321DB5" w:rsidRPr="008200ED">
        <w:rPr>
          <w:rFonts w:ascii="Times" w:eastAsia="Times New Roman" w:hAnsi="Times" w:cs="Times New Roman"/>
          <w:color w:val="333333"/>
        </w:rPr>
        <w:t>than previous generations who</w:t>
      </w:r>
      <w:r w:rsidR="000F31CF">
        <w:rPr>
          <w:rFonts w:ascii="Times" w:eastAsia="Times New Roman" w:hAnsi="Times" w:cs="Times New Roman"/>
          <w:color w:val="333333"/>
        </w:rPr>
        <w:t xml:space="preserve"> were</w:t>
      </w:r>
      <w:r w:rsidR="00321DB5" w:rsidRPr="008200ED">
        <w:rPr>
          <w:rFonts w:ascii="Times" w:eastAsia="Times New Roman" w:hAnsi="Times" w:cs="Times New Roman"/>
          <w:color w:val="333333"/>
        </w:rPr>
        <w:t xml:space="preserve"> largely </w:t>
      </w:r>
      <w:r w:rsidR="00E72F73">
        <w:rPr>
          <w:rFonts w:ascii="Times" w:eastAsia="Times New Roman" w:hAnsi="Times" w:cs="Times New Roman"/>
          <w:color w:val="333333"/>
        </w:rPr>
        <w:t>taught via</w:t>
      </w:r>
      <w:r w:rsidR="00321DB5" w:rsidRPr="008200ED">
        <w:rPr>
          <w:rFonts w:ascii="Times" w:eastAsia="Times New Roman" w:hAnsi="Times" w:cs="Times New Roman"/>
          <w:color w:val="333333"/>
        </w:rPr>
        <w:t xml:space="preserve"> lectures. </w:t>
      </w:r>
      <w:r w:rsidR="006B682E">
        <w:rPr>
          <w:rFonts w:ascii="Times" w:eastAsia="Times New Roman" w:hAnsi="Times" w:cs="Times New Roman"/>
          <w:color w:val="333333"/>
        </w:rPr>
        <w:t xml:space="preserve"> </w:t>
      </w:r>
      <w:r w:rsidR="00E700E9">
        <w:rPr>
          <w:rFonts w:ascii="Times" w:eastAsia="Times New Roman" w:hAnsi="Times" w:cs="Times New Roman"/>
          <w:color w:val="333333"/>
        </w:rPr>
        <w:t>F</w:t>
      </w:r>
      <w:r w:rsidR="00321DB5" w:rsidRPr="008200ED">
        <w:rPr>
          <w:rFonts w:ascii="Times" w:eastAsia="Times New Roman" w:hAnsi="Times" w:cs="Times New Roman"/>
          <w:color w:val="333333"/>
        </w:rPr>
        <w:t xml:space="preserve">aculty </w:t>
      </w:r>
      <w:r w:rsidR="00E24F09">
        <w:rPr>
          <w:rFonts w:ascii="Times" w:eastAsia="Times New Roman" w:hAnsi="Times" w:cs="Times New Roman"/>
          <w:color w:val="333333"/>
        </w:rPr>
        <w:t xml:space="preserve">members </w:t>
      </w:r>
      <w:r w:rsidR="00E700E9">
        <w:rPr>
          <w:rFonts w:ascii="Times" w:eastAsia="Times New Roman" w:hAnsi="Times" w:cs="Times New Roman"/>
          <w:color w:val="333333"/>
        </w:rPr>
        <w:t>are increasingly</w:t>
      </w:r>
      <w:r w:rsidR="002D6A34" w:rsidRPr="008200ED">
        <w:rPr>
          <w:rFonts w:ascii="Times" w:eastAsia="Times New Roman" w:hAnsi="Times" w:cs="Times New Roman"/>
          <w:color w:val="333333"/>
        </w:rPr>
        <w:t xml:space="preserve"> utiliz</w:t>
      </w:r>
      <w:r w:rsidR="00E700E9">
        <w:rPr>
          <w:rFonts w:ascii="Times" w:eastAsia="Times New Roman" w:hAnsi="Times" w:cs="Times New Roman"/>
          <w:color w:val="333333"/>
        </w:rPr>
        <w:t>ing</w:t>
      </w:r>
      <w:r w:rsidR="00712B0B">
        <w:rPr>
          <w:rFonts w:ascii="Times" w:eastAsia="Times New Roman" w:hAnsi="Times" w:cs="Times New Roman"/>
          <w:color w:val="333333"/>
        </w:rPr>
        <w:t xml:space="preserve"> instructional</w:t>
      </w:r>
      <w:r w:rsidR="002D6A34" w:rsidRPr="008200ED">
        <w:rPr>
          <w:rFonts w:ascii="Times" w:eastAsia="Times New Roman" w:hAnsi="Times" w:cs="Times New Roman"/>
          <w:color w:val="333333"/>
        </w:rPr>
        <w:t xml:space="preserve"> techno</w:t>
      </w:r>
      <w:r w:rsidR="00321DB5" w:rsidRPr="008200ED">
        <w:rPr>
          <w:rFonts w:ascii="Times" w:eastAsia="Times New Roman" w:hAnsi="Times" w:cs="Times New Roman"/>
          <w:color w:val="333333"/>
        </w:rPr>
        <w:t>log</w:t>
      </w:r>
      <w:r w:rsidR="00712B0B">
        <w:rPr>
          <w:rFonts w:ascii="Times" w:eastAsia="Times New Roman" w:hAnsi="Times" w:cs="Times New Roman"/>
          <w:color w:val="333333"/>
        </w:rPr>
        <w:t>ies</w:t>
      </w:r>
      <w:r w:rsidR="00321DB5" w:rsidRPr="008200ED">
        <w:rPr>
          <w:rFonts w:ascii="Times" w:eastAsia="Times New Roman" w:hAnsi="Times" w:cs="Times New Roman"/>
          <w:color w:val="333333"/>
        </w:rPr>
        <w:t xml:space="preserve"> </w:t>
      </w:r>
      <w:r w:rsidR="00E700E9">
        <w:rPr>
          <w:rFonts w:ascii="Times" w:eastAsia="Times New Roman" w:hAnsi="Times" w:cs="Times New Roman"/>
          <w:color w:val="333333"/>
        </w:rPr>
        <w:t>consistent with</w:t>
      </w:r>
      <w:r w:rsidR="00321DB5" w:rsidRPr="008200ED">
        <w:rPr>
          <w:rFonts w:ascii="Times" w:eastAsia="Times New Roman" w:hAnsi="Times" w:cs="Times New Roman"/>
          <w:color w:val="333333"/>
        </w:rPr>
        <w:t xml:space="preserve"> new generation</w:t>
      </w:r>
      <w:r w:rsidR="00E700E9">
        <w:rPr>
          <w:rFonts w:ascii="Times" w:eastAsia="Times New Roman" w:hAnsi="Times" w:cs="Times New Roman"/>
          <w:color w:val="333333"/>
        </w:rPr>
        <w:t>s</w:t>
      </w:r>
      <w:r w:rsidR="00321DB5" w:rsidRPr="008200ED">
        <w:rPr>
          <w:rFonts w:ascii="Times" w:eastAsia="Times New Roman" w:hAnsi="Times" w:cs="Times New Roman"/>
          <w:color w:val="333333"/>
        </w:rPr>
        <w:t xml:space="preserve"> of</w:t>
      </w:r>
      <w:r w:rsidR="002D6A34" w:rsidRPr="008200ED">
        <w:rPr>
          <w:rFonts w:ascii="Times" w:eastAsia="Times New Roman" w:hAnsi="Times" w:cs="Times New Roman"/>
          <w:color w:val="333333"/>
        </w:rPr>
        <w:t xml:space="preserve"> students </w:t>
      </w:r>
      <w:r w:rsidR="00E700E9">
        <w:rPr>
          <w:rFonts w:ascii="Times" w:eastAsia="Times New Roman" w:hAnsi="Times" w:cs="Times New Roman"/>
          <w:color w:val="333333"/>
        </w:rPr>
        <w:t xml:space="preserve">by </w:t>
      </w:r>
      <w:r w:rsidR="00321DB5" w:rsidRPr="008200ED">
        <w:rPr>
          <w:rFonts w:ascii="Times" w:eastAsia="Times New Roman" w:hAnsi="Times" w:cs="Times New Roman"/>
          <w:color w:val="333333"/>
        </w:rPr>
        <w:t>providing them with</w:t>
      </w:r>
      <w:r w:rsidR="002D6A34" w:rsidRPr="008200ED">
        <w:rPr>
          <w:rFonts w:ascii="Times" w:eastAsia="Times New Roman" w:hAnsi="Times" w:cs="Times New Roman"/>
          <w:color w:val="333333"/>
        </w:rPr>
        <w:t xml:space="preserve"> active</w:t>
      </w:r>
      <w:r w:rsidR="00321DB5" w:rsidRPr="008200ED">
        <w:rPr>
          <w:rFonts w:ascii="Times" w:eastAsia="Times New Roman" w:hAnsi="Times" w:cs="Times New Roman"/>
          <w:color w:val="333333"/>
        </w:rPr>
        <w:t xml:space="preserve"> learning </w:t>
      </w:r>
      <w:r w:rsidR="00E700E9">
        <w:rPr>
          <w:rFonts w:ascii="Times" w:eastAsia="Times New Roman" w:hAnsi="Times" w:cs="Times New Roman"/>
          <w:color w:val="333333"/>
        </w:rPr>
        <w:t xml:space="preserve">experiences, group engagement, </w:t>
      </w:r>
      <w:r w:rsidR="00321DB5" w:rsidRPr="008200ED">
        <w:rPr>
          <w:rFonts w:ascii="Times" w:eastAsia="Times New Roman" w:hAnsi="Times" w:cs="Times New Roman"/>
          <w:color w:val="333333"/>
        </w:rPr>
        <w:t>and</w:t>
      </w:r>
      <w:r w:rsidR="002D6A34" w:rsidRPr="008200ED">
        <w:rPr>
          <w:rFonts w:ascii="Times" w:eastAsia="Times New Roman" w:hAnsi="Times" w:cs="Times New Roman"/>
          <w:color w:val="333333"/>
        </w:rPr>
        <w:t xml:space="preserve"> </w:t>
      </w:r>
      <w:r w:rsidR="00E700E9">
        <w:rPr>
          <w:rFonts w:ascii="Times" w:eastAsia="Times New Roman" w:hAnsi="Times" w:cs="Times New Roman"/>
          <w:color w:val="333333"/>
        </w:rPr>
        <w:t>knowledge of results</w:t>
      </w:r>
      <w:r w:rsidR="00E24F09">
        <w:rPr>
          <w:rFonts w:ascii="Times" w:eastAsia="Times New Roman" w:hAnsi="Times" w:cs="Times New Roman"/>
          <w:color w:val="333333"/>
        </w:rPr>
        <w:t xml:space="preserve"> such as</w:t>
      </w:r>
      <w:r w:rsidR="00E72F73">
        <w:rPr>
          <w:rFonts w:ascii="Times" w:eastAsia="Times New Roman" w:hAnsi="Times" w:cs="Times New Roman"/>
          <w:color w:val="333333"/>
        </w:rPr>
        <w:t xml:space="preserve"> those provided by</w:t>
      </w:r>
      <w:r w:rsidR="00E24F09">
        <w:rPr>
          <w:rFonts w:ascii="Times" w:eastAsia="Times New Roman" w:hAnsi="Times" w:cs="Times New Roman"/>
          <w:color w:val="333333"/>
        </w:rPr>
        <w:t xml:space="preserve"> </w:t>
      </w:r>
      <w:r w:rsidR="00E700E9">
        <w:rPr>
          <w:rFonts w:ascii="Times" w:eastAsia="Times New Roman" w:hAnsi="Times" w:cs="Times New Roman"/>
          <w:color w:val="333333"/>
        </w:rPr>
        <w:t xml:space="preserve">capstone </w:t>
      </w:r>
      <w:r w:rsidR="00E24F09">
        <w:rPr>
          <w:rFonts w:ascii="Times" w:eastAsia="Times New Roman" w:hAnsi="Times" w:cs="Times New Roman"/>
          <w:color w:val="333333"/>
        </w:rPr>
        <w:t>business simulation</w:t>
      </w:r>
      <w:r w:rsidR="00E72F73">
        <w:rPr>
          <w:rFonts w:ascii="Times" w:eastAsia="Times New Roman" w:hAnsi="Times" w:cs="Times New Roman"/>
          <w:color w:val="333333"/>
        </w:rPr>
        <w:t>s</w:t>
      </w:r>
      <w:r w:rsidR="00321DB5" w:rsidRPr="008200ED">
        <w:rPr>
          <w:rFonts w:ascii="Times" w:eastAsia="Times New Roman" w:hAnsi="Times" w:cs="Times New Roman"/>
          <w:color w:val="333333"/>
        </w:rPr>
        <w:t>.</w:t>
      </w:r>
      <w:r w:rsidR="00321DB5" w:rsidRPr="008200ED">
        <w:rPr>
          <w:rFonts w:ascii="Times" w:eastAsia="Times New Roman" w:hAnsi="Times" w:cs="Times New Roman"/>
          <w:color w:val="555555"/>
          <w:shd w:val="clear" w:color="auto" w:fill="FFFFFF"/>
        </w:rPr>
        <w:t xml:space="preserve"> </w:t>
      </w:r>
    </w:p>
    <w:p w:rsidR="00F8116E" w:rsidRDefault="00D261F6" w:rsidP="00317B64">
      <w:pPr>
        <w:spacing w:line="480" w:lineRule="auto"/>
        <w:ind w:firstLine="720"/>
        <w:rPr>
          <w:rFonts w:ascii="Times" w:eastAsia="Times New Roman" w:hAnsi="Times" w:cs="Times New Roman"/>
          <w:color w:val="333333"/>
        </w:rPr>
      </w:pPr>
      <w:r>
        <w:rPr>
          <w:rFonts w:ascii="Times" w:eastAsia="Times New Roman" w:hAnsi="Times" w:cs="Times New Roman"/>
          <w:color w:val="333333"/>
        </w:rPr>
        <w:t>B</w:t>
      </w:r>
      <w:r w:rsidR="008E68F3" w:rsidRPr="008200ED">
        <w:rPr>
          <w:rFonts w:ascii="Times" w:eastAsia="Times New Roman" w:hAnsi="Times" w:cs="Times New Roman"/>
          <w:color w:val="333333"/>
        </w:rPr>
        <w:t>usiness </w:t>
      </w:r>
      <w:r w:rsidR="008E68F3" w:rsidRPr="008E68F3">
        <w:rPr>
          <w:rFonts w:ascii="Times" w:eastAsia="Times New Roman" w:hAnsi="Times" w:cs="Times New Roman"/>
          <w:color w:val="333333"/>
        </w:rPr>
        <w:t xml:space="preserve">schools </w:t>
      </w:r>
      <w:r>
        <w:rPr>
          <w:rFonts w:ascii="Times" w:eastAsia="Times New Roman" w:hAnsi="Times" w:cs="Times New Roman"/>
          <w:color w:val="333333"/>
        </w:rPr>
        <w:t>aspire to developing</w:t>
      </w:r>
      <w:r w:rsidR="007813E7">
        <w:rPr>
          <w:rFonts w:ascii="Times" w:eastAsia="Times New Roman" w:hAnsi="Times" w:cs="Times New Roman"/>
          <w:color w:val="333333"/>
        </w:rPr>
        <w:t xml:space="preserve"> </w:t>
      </w:r>
      <w:r w:rsidR="008E68F3" w:rsidRPr="008E68F3">
        <w:rPr>
          <w:rFonts w:ascii="Times" w:eastAsia="Times New Roman" w:hAnsi="Times" w:cs="Times New Roman"/>
          <w:color w:val="333333"/>
        </w:rPr>
        <w:t xml:space="preserve">future managers and </w:t>
      </w:r>
      <w:r w:rsidR="007813E7">
        <w:rPr>
          <w:rFonts w:ascii="Times" w:eastAsia="Times New Roman" w:hAnsi="Times" w:cs="Times New Roman"/>
          <w:color w:val="333333"/>
        </w:rPr>
        <w:t>organization</w:t>
      </w:r>
      <w:r>
        <w:rPr>
          <w:rFonts w:ascii="Times" w:eastAsia="Times New Roman" w:hAnsi="Times" w:cs="Times New Roman"/>
          <w:color w:val="333333"/>
        </w:rPr>
        <w:t>al</w:t>
      </w:r>
      <w:r w:rsidR="007813E7">
        <w:rPr>
          <w:rFonts w:ascii="Times" w:eastAsia="Times New Roman" w:hAnsi="Times" w:cs="Times New Roman"/>
          <w:color w:val="333333"/>
        </w:rPr>
        <w:t xml:space="preserve"> </w:t>
      </w:r>
      <w:r w:rsidR="008E68F3" w:rsidRPr="008E68F3">
        <w:rPr>
          <w:rFonts w:ascii="Times" w:eastAsia="Times New Roman" w:hAnsi="Times" w:cs="Times New Roman"/>
          <w:color w:val="333333"/>
        </w:rPr>
        <w:t>lea</w:t>
      </w:r>
      <w:r w:rsidR="007813E7">
        <w:rPr>
          <w:rFonts w:ascii="Times" w:eastAsia="Times New Roman" w:hAnsi="Times" w:cs="Times New Roman"/>
          <w:color w:val="333333"/>
        </w:rPr>
        <w:t>ders with expertise</w:t>
      </w:r>
      <w:r>
        <w:rPr>
          <w:rFonts w:ascii="Times" w:eastAsia="Times New Roman" w:hAnsi="Times" w:cs="Times New Roman"/>
          <w:color w:val="333333"/>
        </w:rPr>
        <w:t>,</w:t>
      </w:r>
      <w:r w:rsidR="007813E7">
        <w:rPr>
          <w:rFonts w:ascii="Times" w:eastAsia="Times New Roman" w:hAnsi="Times" w:cs="Times New Roman"/>
          <w:color w:val="333333"/>
        </w:rPr>
        <w:t xml:space="preserve"> understanding</w:t>
      </w:r>
      <w:r>
        <w:rPr>
          <w:rFonts w:ascii="Times" w:eastAsia="Times New Roman" w:hAnsi="Times" w:cs="Times New Roman"/>
          <w:color w:val="333333"/>
        </w:rPr>
        <w:t>, and</w:t>
      </w:r>
      <w:r w:rsidR="007813E7">
        <w:rPr>
          <w:rFonts w:ascii="Times" w:eastAsia="Times New Roman" w:hAnsi="Times" w:cs="Times New Roman"/>
          <w:color w:val="333333"/>
        </w:rPr>
        <w:t xml:space="preserve"> proficiency to </w:t>
      </w:r>
      <w:r w:rsidR="00BD2DA0">
        <w:rPr>
          <w:rFonts w:ascii="Times" w:eastAsia="Times New Roman" w:hAnsi="Times" w:cs="Times New Roman"/>
          <w:color w:val="333333"/>
        </w:rPr>
        <w:t>implement strategic initiatives emerging from</w:t>
      </w:r>
      <w:r w:rsidR="008E68F3" w:rsidRPr="008E68F3">
        <w:rPr>
          <w:rFonts w:ascii="Times" w:eastAsia="Times New Roman" w:hAnsi="Times" w:cs="Times New Roman"/>
          <w:color w:val="333333"/>
        </w:rPr>
        <w:t xml:space="preserve"> un</w:t>
      </w:r>
      <w:r w:rsidR="007813E7">
        <w:rPr>
          <w:rFonts w:ascii="Times" w:eastAsia="Times New Roman" w:hAnsi="Times" w:cs="Times New Roman"/>
          <w:color w:val="333333"/>
        </w:rPr>
        <w:t>predict</w:t>
      </w:r>
      <w:r w:rsidR="00E72F73">
        <w:rPr>
          <w:rFonts w:ascii="Times" w:eastAsia="Times New Roman" w:hAnsi="Times" w:cs="Times New Roman"/>
          <w:color w:val="333333"/>
        </w:rPr>
        <w:t>able</w:t>
      </w:r>
      <w:r w:rsidR="007813E7">
        <w:rPr>
          <w:rFonts w:ascii="Times" w:eastAsia="Times New Roman" w:hAnsi="Times" w:cs="Times New Roman"/>
          <w:color w:val="333333"/>
        </w:rPr>
        <w:t xml:space="preserve"> changes in the economy, society, technology</w:t>
      </w:r>
      <w:r w:rsidR="00BD2DA0">
        <w:rPr>
          <w:rFonts w:ascii="Times" w:eastAsia="Times New Roman" w:hAnsi="Times" w:cs="Times New Roman"/>
          <w:color w:val="333333"/>
        </w:rPr>
        <w:t>,</w:t>
      </w:r>
      <w:r w:rsidR="007813E7">
        <w:rPr>
          <w:rFonts w:ascii="Times" w:eastAsia="Times New Roman" w:hAnsi="Times" w:cs="Times New Roman"/>
          <w:color w:val="333333"/>
        </w:rPr>
        <w:t xml:space="preserve"> and </w:t>
      </w:r>
      <w:r w:rsidR="00E72F73">
        <w:rPr>
          <w:rFonts w:ascii="Times" w:eastAsia="Times New Roman" w:hAnsi="Times" w:cs="Times New Roman"/>
          <w:color w:val="333333"/>
        </w:rPr>
        <w:t xml:space="preserve">the </w:t>
      </w:r>
      <w:r w:rsidR="007813E7">
        <w:rPr>
          <w:rFonts w:ascii="Times" w:eastAsia="Times New Roman" w:hAnsi="Times" w:cs="Times New Roman"/>
          <w:color w:val="333333"/>
        </w:rPr>
        <w:t xml:space="preserve">cultural </w:t>
      </w:r>
      <w:r w:rsidR="008E68F3" w:rsidRPr="008E68F3">
        <w:rPr>
          <w:rFonts w:ascii="Times" w:eastAsia="Times New Roman" w:hAnsi="Times" w:cs="Times New Roman"/>
          <w:color w:val="333333"/>
        </w:rPr>
        <w:t>environment</w:t>
      </w:r>
      <w:r w:rsidR="007813E7">
        <w:rPr>
          <w:rFonts w:ascii="Times" w:eastAsia="Times New Roman" w:hAnsi="Times" w:cs="Times New Roman"/>
          <w:color w:val="333333"/>
        </w:rPr>
        <w:t xml:space="preserve">. </w:t>
      </w:r>
      <w:r w:rsidR="00F8116E">
        <w:rPr>
          <w:rFonts w:ascii="Times" w:eastAsia="Times New Roman" w:hAnsi="Times" w:cs="Times New Roman"/>
          <w:color w:val="333333"/>
        </w:rPr>
        <w:t xml:space="preserve"> </w:t>
      </w:r>
      <w:r w:rsidR="007813E7">
        <w:rPr>
          <w:rFonts w:ascii="Times" w:eastAsia="Times New Roman" w:hAnsi="Times" w:cs="Times New Roman"/>
          <w:color w:val="333333"/>
        </w:rPr>
        <w:t>The goal</w:t>
      </w:r>
      <w:r w:rsidR="008E68F3" w:rsidRPr="008E68F3">
        <w:rPr>
          <w:rFonts w:ascii="Times" w:eastAsia="Times New Roman" w:hAnsi="Times" w:cs="Times New Roman"/>
          <w:color w:val="333333"/>
        </w:rPr>
        <w:t xml:space="preserve"> o</w:t>
      </w:r>
      <w:r w:rsidR="007813E7">
        <w:rPr>
          <w:rFonts w:ascii="Times" w:eastAsia="Times New Roman" w:hAnsi="Times" w:cs="Times New Roman"/>
          <w:color w:val="333333"/>
        </w:rPr>
        <w:t xml:space="preserve">f </w:t>
      </w:r>
      <w:r w:rsidR="00422C7B">
        <w:rPr>
          <w:rFonts w:ascii="Times" w:eastAsia="Times New Roman" w:hAnsi="Times" w:cs="Times New Roman"/>
          <w:color w:val="333333"/>
        </w:rPr>
        <w:t>management education research involves</w:t>
      </w:r>
      <w:r w:rsidR="007813E7">
        <w:rPr>
          <w:rFonts w:ascii="Times" w:eastAsia="Times New Roman" w:hAnsi="Times" w:cs="Times New Roman"/>
          <w:color w:val="333333"/>
        </w:rPr>
        <w:t xml:space="preserve"> construct</w:t>
      </w:r>
      <w:r w:rsidR="00422C7B">
        <w:rPr>
          <w:rFonts w:ascii="Times" w:eastAsia="Times New Roman" w:hAnsi="Times" w:cs="Times New Roman"/>
          <w:color w:val="333333"/>
        </w:rPr>
        <w:t>ing</w:t>
      </w:r>
      <w:r w:rsidR="008E68F3" w:rsidRPr="008E68F3">
        <w:rPr>
          <w:rFonts w:ascii="Times" w:eastAsia="Times New Roman" w:hAnsi="Times" w:cs="Times New Roman"/>
          <w:color w:val="333333"/>
        </w:rPr>
        <w:t xml:space="preserve"> an integrated </w:t>
      </w:r>
      <w:r w:rsidR="007813E7">
        <w:rPr>
          <w:rFonts w:ascii="Times" w:eastAsia="Times New Roman" w:hAnsi="Times" w:cs="Times New Roman"/>
          <w:color w:val="333333"/>
        </w:rPr>
        <w:t xml:space="preserve">understanding of the </w:t>
      </w:r>
      <w:r w:rsidR="008E68F3" w:rsidRPr="008E68F3">
        <w:rPr>
          <w:rFonts w:ascii="Times" w:eastAsia="Times New Roman" w:hAnsi="Times" w:cs="Times New Roman"/>
          <w:color w:val="333333"/>
        </w:rPr>
        <w:t xml:space="preserve">pedagogical framework that combines </w:t>
      </w:r>
      <w:r w:rsidR="00786859">
        <w:rPr>
          <w:rFonts w:ascii="Times" w:eastAsia="Times New Roman" w:hAnsi="Times" w:cs="Times New Roman"/>
          <w:color w:val="333333"/>
        </w:rPr>
        <w:t xml:space="preserve">the </w:t>
      </w:r>
      <w:r w:rsidR="007813E7">
        <w:rPr>
          <w:rFonts w:ascii="Times" w:eastAsia="Times New Roman" w:hAnsi="Times" w:cs="Times New Roman"/>
          <w:color w:val="333333"/>
        </w:rPr>
        <w:t>depth of new instructional technology</w:t>
      </w:r>
      <w:r w:rsidR="00AF5FB3">
        <w:rPr>
          <w:rFonts w:ascii="Times" w:eastAsia="Times New Roman" w:hAnsi="Times" w:cs="Times New Roman"/>
          <w:color w:val="333333"/>
        </w:rPr>
        <w:t>,</w:t>
      </w:r>
      <w:r w:rsidR="007813E7">
        <w:rPr>
          <w:rFonts w:ascii="Times" w:eastAsia="Times New Roman" w:hAnsi="Times" w:cs="Times New Roman"/>
          <w:color w:val="333333"/>
        </w:rPr>
        <w:t xml:space="preserve"> </w:t>
      </w:r>
      <w:r w:rsidR="00E72F73">
        <w:rPr>
          <w:rFonts w:ascii="Times" w:eastAsia="Times New Roman" w:hAnsi="Times" w:cs="Times New Roman"/>
          <w:color w:val="333333"/>
        </w:rPr>
        <w:t>using</w:t>
      </w:r>
      <w:r w:rsidR="007813E7">
        <w:rPr>
          <w:rFonts w:ascii="Times" w:eastAsia="Times New Roman" w:hAnsi="Times" w:cs="Times New Roman"/>
          <w:color w:val="333333"/>
        </w:rPr>
        <w:t xml:space="preserve"> active learning</w:t>
      </w:r>
      <w:r w:rsidR="00AF5FB3">
        <w:rPr>
          <w:rFonts w:ascii="Times" w:eastAsia="Times New Roman" w:hAnsi="Times" w:cs="Times New Roman"/>
          <w:color w:val="333333"/>
        </w:rPr>
        <w:t>,</w:t>
      </w:r>
      <w:r w:rsidR="007813E7">
        <w:rPr>
          <w:rFonts w:ascii="Times" w:eastAsia="Times New Roman" w:hAnsi="Times" w:cs="Times New Roman"/>
          <w:color w:val="333333"/>
        </w:rPr>
        <w:t xml:space="preserve"> </w:t>
      </w:r>
      <w:r w:rsidR="00E72F73">
        <w:rPr>
          <w:rFonts w:ascii="Times" w:eastAsia="Times New Roman" w:hAnsi="Times" w:cs="Times New Roman"/>
          <w:color w:val="333333"/>
        </w:rPr>
        <w:t xml:space="preserve">along </w:t>
      </w:r>
      <w:r w:rsidR="007813E7">
        <w:rPr>
          <w:rFonts w:ascii="Times" w:eastAsia="Times New Roman" w:hAnsi="Times" w:cs="Times New Roman"/>
          <w:color w:val="333333"/>
        </w:rPr>
        <w:t xml:space="preserve">with </w:t>
      </w:r>
      <w:r w:rsidR="00E72F73">
        <w:rPr>
          <w:rFonts w:ascii="Times" w:eastAsia="Times New Roman" w:hAnsi="Times" w:cs="Times New Roman"/>
          <w:color w:val="333333"/>
        </w:rPr>
        <w:t xml:space="preserve">a variety of </w:t>
      </w:r>
      <w:r w:rsidR="007813E7">
        <w:rPr>
          <w:rFonts w:ascii="Times" w:eastAsia="Times New Roman" w:hAnsi="Times" w:cs="Times New Roman"/>
          <w:color w:val="333333"/>
        </w:rPr>
        <w:t xml:space="preserve">delivery methods and learning assurance measures </w:t>
      </w:r>
      <w:r w:rsidR="00E72F73">
        <w:rPr>
          <w:rFonts w:ascii="Times" w:eastAsia="Times New Roman" w:hAnsi="Times" w:cs="Times New Roman"/>
          <w:color w:val="333333"/>
        </w:rPr>
        <w:t xml:space="preserve">that are </w:t>
      </w:r>
      <w:r w:rsidR="00D80C7E">
        <w:rPr>
          <w:rFonts w:ascii="Times" w:eastAsia="Times New Roman" w:hAnsi="Times" w:cs="Times New Roman"/>
          <w:color w:val="333333"/>
        </w:rPr>
        <w:t>integral to</w:t>
      </w:r>
      <w:r w:rsidR="007813E7">
        <w:rPr>
          <w:rFonts w:ascii="Times" w:eastAsia="Times New Roman" w:hAnsi="Times" w:cs="Times New Roman"/>
          <w:color w:val="333333"/>
        </w:rPr>
        <w:t xml:space="preserve"> a</w:t>
      </w:r>
      <w:r w:rsidR="00422C7B">
        <w:rPr>
          <w:rFonts w:ascii="Times" w:eastAsia="Times New Roman" w:hAnsi="Times" w:cs="Times New Roman"/>
          <w:color w:val="333333"/>
        </w:rPr>
        <w:t>gile business education.</w:t>
      </w:r>
      <w:r w:rsidR="003552C2">
        <w:rPr>
          <w:rFonts w:ascii="Times" w:eastAsia="Times New Roman" w:hAnsi="Times" w:cs="Times New Roman"/>
          <w:color w:val="333333"/>
        </w:rPr>
        <w:t xml:space="preserve">  AACSB – International has identified </w:t>
      </w:r>
      <w:r w:rsidR="009E6B8B">
        <w:rPr>
          <w:rFonts w:ascii="Times" w:eastAsia="Times New Roman" w:hAnsi="Times" w:cs="Times New Roman"/>
          <w:color w:val="333333"/>
        </w:rPr>
        <w:t>l</w:t>
      </w:r>
      <w:r w:rsidR="003552C2" w:rsidRPr="003552C2">
        <w:rPr>
          <w:rFonts w:ascii="Times" w:eastAsia="Times New Roman" w:hAnsi="Times" w:cs="Times New Roman"/>
          <w:color w:val="333333"/>
        </w:rPr>
        <w:t xml:space="preserve">earning agility </w:t>
      </w:r>
      <w:r w:rsidR="00F8116E">
        <w:rPr>
          <w:rFonts w:ascii="Times" w:eastAsia="Times New Roman" w:hAnsi="Times" w:cs="Times New Roman"/>
          <w:color w:val="333333"/>
        </w:rPr>
        <w:t>a</w:t>
      </w:r>
      <w:r w:rsidR="003552C2" w:rsidRPr="003552C2">
        <w:rPr>
          <w:rFonts w:ascii="Times" w:eastAsia="Times New Roman" w:hAnsi="Times" w:cs="Times New Roman"/>
          <w:color w:val="333333"/>
        </w:rPr>
        <w:t>s the capacity for rapid</w:t>
      </w:r>
      <w:r w:rsidR="00C051B7">
        <w:rPr>
          <w:rFonts w:ascii="Times" w:eastAsia="Times New Roman" w:hAnsi="Times" w:cs="Times New Roman"/>
          <w:color w:val="333333"/>
        </w:rPr>
        <w:t>ly acquiring new capabilities</w:t>
      </w:r>
      <w:r w:rsidR="003552C2" w:rsidRPr="003552C2">
        <w:rPr>
          <w:rFonts w:ascii="Times" w:eastAsia="Times New Roman" w:hAnsi="Times" w:cs="Times New Roman"/>
          <w:color w:val="333333"/>
        </w:rPr>
        <w:t xml:space="preserve"> </w:t>
      </w:r>
      <w:r w:rsidR="00C051B7">
        <w:rPr>
          <w:rFonts w:ascii="Times" w:eastAsia="Times New Roman" w:hAnsi="Times" w:cs="Times New Roman"/>
          <w:color w:val="333333"/>
        </w:rPr>
        <w:t>for</w:t>
      </w:r>
      <w:r w:rsidR="003552C2" w:rsidRPr="003552C2">
        <w:rPr>
          <w:rFonts w:ascii="Times" w:eastAsia="Times New Roman" w:hAnsi="Times" w:cs="Times New Roman"/>
          <w:color w:val="333333"/>
        </w:rPr>
        <w:t xml:space="preserve"> address</w:t>
      </w:r>
      <w:r w:rsidR="00C051B7">
        <w:rPr>
          <w:rFonts w:ascii="Times" w:eastAsia="Times New Roman" w:hAnsi="Times" w:cs="Times New Roman"/>
          <w:color w:val="333333"/>
        </w:rPr>
        <w:t>ing</w:t>
      </w:r>
      <w:r w:rsidR="003552C2" w:rsidRPr="003552C2">
        <w:rPr>
          <w:rFonts w:ascii="Times" w:eastAsia="Times New Roman" w:hAnsi="Times" w:cs="Times New Roman"/>
          <w:color w:val="333333"/>
        </w:rPr>
        <w:t xml:space="preserve"> new and unfamiliar situations and problems </w:t>
      </w:r>
      <w:r w:rsidR="00D112DB">
        <w:rPr>
          <w:rFonts w:ascii="Times" w:eastAsia="Times New Roman" w:hAnsi="Times" w:cs="Times New Roman"/>
          <w:color w:val="333333"/>
        </w:rPr>
        <w:fldChar w:fldCharType="begin"/>
      </w:r>
      <w:r w:rsidR="002622FF">
        <w:rPr>
          <w:rFonts w:ascii="Times" w:eastAsia="Times New Roman" w:hAnsi="Times" w:cs="Times New Roman"/>
          <w:color w:val="333333"/>
        </w:rPr>
        <w:instrText xml:space="preserve"> ADDIN EN.CITE &lt;EndNote&gt;&lt;Cite&gt;&lt;Author&gt;LeClair&lt;/Author&gt;&lt;Year&gt;2016&lt;/Year&gt;&lt;RecNum&gt;2406&lt;/RecNum&gt;&lt;DisplayText&gt;(LeClair, 2016)&lt;/DisplayText&gt;&lt;record&gt;&lt;rec-number&gt;2406&lt;/rec-number&gt;&lt;foreign-keys&gt;&lt;key app="EN" db-id="5f5efewerzfwpaevwr5v20e2vvae2pzpzzxz" timestamp="1528136307" guid="5b592c0a-956a-4f18-893d-9849bd1a5862"&gt;2406&lt;/key&gt;&lt;/foreign-keys&gt;&lt;ref-type name="Blog"&gt;56&lt;/ref-type&gt;&lt;contributors&gt;&lt;authors&gt;&lt;author&gt;LeClair, Dan&lt;/author&gt;&lt;/authors&gt;&lt;/contributors&gt;&lt;titles&gt;&lt;title&gt;Can Learning Agility Be Taught in Business Schools?&lt;/title&gt;&lt;secondary-title&gt;AACSB Blog&lt;/secondary-title&gt;&lt;/titles&gt;&lt;volume&gt;2018&lt;/volume&gt;&lt;number&gt;June 4&lt;/number&gt;&lt;dates&gt;&lt;year&gt;2016&lt;/year&gt;&lt;pub-dates&gt;&lt;date&gt;12/4/2016&lt;/date&gt;&lt;/pub-dates&gt;&lt;/dates&gt;&lt;pub-location&gt;Tampa, Florida, USA&lt;/pub-location&gt;&lt;publisher&gt;AACSB - International&lt;/publisher&gt;&lt;urls&gt;&lt;related-urls&gt;&lt;url&gt;https://www.aacsb.edu/blog/2016/december/can-learning-agility-be-taught-in-business-schools&lt;/url&gt;&lt;/related-urls&gt;&lt;/urls&gt;&lt;/record&gt;&lt;/Cite&gt;&lt;/EndNote&gt;</w:instrText>
      </w:r>
      <w:r w:rsidR="00D112DB">
        <w:rPr>
          <w:rFonts w:ascii="Times" w:eastAsia="Times New Roman" w:hAnsi="Times" w:cs="Times New Roman"/>
          <w:color w:val="333333"/>
        </w:rPr>
        <w:fldChar w:fldCharType="separate"/>
      </w:r>
      <w:r w:rsidR="00D112DB">
        <w:rPr>
          <w:rFonts w:ascii="Times" w:eastAsia="Times New Roman" w:hAnsi="Times" w:cs="Times New Roman"/>
          <w:noProof/>
          <w:color w:val="333333"/>
        </w:rPr>
        <w:t>(LeClair, 2016)</w:t>
      </w:r>
      <w:r w:rsidR="00D112DB">
        <w:rPr>
          <w:rFonts w:ascii="Times" w:eastAsia="Times New Roman" w:hAnsi="Times" w:cs="Times New Roman"/>
          <w:color w:val="333333"/>
        </w:rPr>
        <w:fldChar w:fldCharType="end"/>
      </w:r>
      <w:r w:rsidR="003552C2" w:rsidRPr="003552C2">
        <w:rPr>
          <w:rFonts w:ascii="Times" w:eastAsia="Times New Roman" w:hAnsi="Times" w:cs="Times New Roman"/>
          <w:color w:val="333333"/>
        </w:rPr>
        <w:t>.  </w:t>
      </w:r>
      <w:r w:rsidR="00427E0C">
        <w:rPr>
          <w:rFonts w:ascii="Times" w:eastAsia="Times New Roman" w:hAnsi="Times" w:cs="Times New Roman"/>
          <w:color w:val="333333"/>
        </w:rPr>
        <w:t>Agility can be enhanced by offering scenarios for</w:t>
      </w:r>
      <w:r w:rsidR="003552C2" w:rsidRPr="003552C2">
        <w:rPr>
          <w:rFonts w:ascii="Times" w:eastAsia="Times New Roman" w:hAnsi="Times" w:cs="Times New Roman"/>
          <w:color w:val="333333"/>
        </w:rPr>
        <w:t> </w:t>
      </w:r>
      <w:r w:rsidR="009E6B8B">
        <w:rPr>
          <w:rFonts w:ascii="Times" w:eastAsia="Times New Roman" w:hAnsi="Times" w:cs="Times New Roman"/>
          <w:color w:val="333333"/>
        </w:rPr>
        <w:t>discovery</w:t>
      </w:r>
      <w:r w:rsidR="003552C2" w:rsidRPr="003552C2">
        <w:rPr>
          <w:rFonts w:ascii="Times" w:eastAsia="Times New Roman" w:hAnsi="Times" w:cs="Times New Roman"/>
          <w:color w:val="333333"/>
        </w:rPr>
        <w:t> in experiential learning activities</w:t>
      </w:r>
      <w:r w:rsidR="003552C2">
        <w:rPr>
          <w:rFonts w:ascii="Times" w:eastAsia="Times New Roman" w:hAnsi="Times" w:cs="Times New Roman"/>
          <w:color w:val="333333"/>
        </w:rPr>
        <w:t xml:space="preserve"> by</w:t>
      </w:r>
      <w:r w:rsidR="001940AD">
        <w:rPr>
          <w:rFonts w:ascii="Times" w:eastAsia="Times New Roman" w:hAnsi="Times" w:cs="Times New Roman"/>
          <w:color w:val="333333"/>
        </w:rPr>
        <w:t xml:space="preserve"> embedding </w:t>
      </w:r>
      <w:r w:rsidR="003552C2" w:rsidRPr="003552C2">
        <w:rPr>
          <w:rFonts w:ascii="Times" w:eastAsia="Times New Roman" w:hAnsi="Times" w:cs="Times New Roman"/>
          <w:color w:val="333333"/>
        </w:rPr>
        <w:t>opportunities for reflection and coaching</w:t>
      </w:r>
      <w:r w:rsidR="003552C2">
        <w:rPr>
          <w:rFonts w:ascii="Times" w:eastAsia="Times New Roman" w:hAnsi="Times" w:cs="Times New Roman"/>
          <w:color w:val="333333"/>
        </w:rPr>
        <w:t xml:space="preserve">. </w:t>
      </w:r>
      <w:r w:rsidR="00F8116E">
        <w:rPr>
          <w:rFonts w:ascii="Times" w:eastAsia="Times New Roman" w:hAnsi="Times" w:cs="Times New Roman"/>
          <w:color w:val="333333"/>
        </w:rPr>
        <w:t xml:space="preserve"> </w:t>
      </w:r>
      <w:r w:rsidR="00E72F73">
        <w:rPr>
          <w:rFonts w:ascii="Times" w:eastAsia="Times New Roman" w:hAnsi="Times" w:cs="Times New Roman"/>
          <w:color w:val="333333"/>
        </w:rPr>
        <w:lastRenderedPageBreak/>
        <w:t>Developing agility</w:t>
      </w:r>
      <w:r w:rsidR="003552C2">
        <w:rPr>
          <w:rFonts w:ascii="Times" w:eastAsia="Times New Roman" w:hAnsi="Times" w:cs="Times New Roman"/>
          <w:color w:val="333333"/>
        </w:rPr>
        <w:t xml:space="preserve"> could </w:t>
      </w:r>
      <w:r w:rsidR="001940AD">
        <w:rPr>
          <w:rFonts w:ascii="Times" w:eastAsia="Times New Roman" w:hAnsi="Times" w:cs="Times New Roman"/>
          <w:color w:val="333333"/>
        </w:rPr>
        <w:t>involve</w:t>
      </w:r>
      <w:r w:rsidR="003552C2">
        <w:rPr>
          <w:rFonts w:ascii="Times" w:eastAsia="Times New Roman" w:hAnsi="Times" w:cs="Times New Roman"/>
          <w:color w:val="333333"/>
        </w:rPr>
        <w:t xml:space="preserve"> the use of competiti</w:t>
      </w:r>
      <w:r w:rsidR="001940AD">
        <w:rPr>
          <w:rFonts w:ascii="Times" w:eastAsia="Times New Roman" w:hAnsi="Times" w:cs="Times New Roman"/>
          <w:color w:val="333333"/>
        </w:rPr>
        <w:t xml:space="preserve">ve business simulations that combine </w:t>
      </w:r>
      <w:r w:rsidR="003552C2" w:rsidRPr="003552C2">
        <w:rPr>
          <w:rFonts w:ascii="Times" w:eastAsia="Times New Roman" w:hAnsi="Times" w:cs="Times New Roman"/>
          <w:color w:val="333333"/>
        </w:rPr>
        <w:t xml:space="preserve">practical </w:t>
      </w:r>
      <w:r w:rsidR="003552C2">
        <w:rPr>
          <w:rFonts w:ascii="Times" w:eastAsia="Times New Roman" w:hAnsi="Times" w:cs="Times New Roman"/>
          <w:color w:val="333333"/>
        </w:rPr>
        <w:t xml:space="preserve">strategic decision-making </w:t>
      </w:r>
      <w:r w:rsidR="003552C2" w:rsidRPr="003552C2">
        <w:rPr>
          <w:rFonts w:ascii="Times" w:eastAsia="Times New Roman" w:hAnsi="Times" w:cs="Times New Roman"/>
          <w:color w:val="333333"/>
        </w:rPr>
        <w:t>experiences with academic content. </w:t>
      </w:r>
    </w:p>
    <w:p w:rsidR="008E68F3" w:rsidRPr="008E68F3" w:rsidRDefault="0059239C" w:rsidP="00317B64">
      <w:pPr>
        <w:spacing w:line="480" w:lineRule="auto"/>
        <w:ind w:firstLine="720"/>
        <w:rPr>
          <w:rFonts w:ascii="Times" w:eastAsia="Times New Roman" w:hAnsi="Times" w:cs="Times New Roman"/>
          <w:color w:val="333333"/>
        </w:rPr>
      </w:pPr>
      <w:r>
        <w:rPr>
          <w:rFonts w:ascii="Times" w:eastAsia="Times New Roman" w:hAnsi="Times" w:cs="Times New Roman"/>
          <w:color w:val="333333"/>
        </w:rPr>
        <w:fldChar w:fldCharType="begin">
          <w:fldData xml:space="preserve">PEVuZE5vdGU+PENpdGUgQXV0aG9yWWVhcj0iMSI+PEF1dGhvcj5HdXB0YTwvQXV0aG9yPjxZZWFy
PjIwMTM8L1llYXI+PFJlY051bT4yNDAwPC9SZWNOdW0+PERpc3BsYXlUZXh0Pkd1cHRhIGFuZCBT
YW5nZWV0YSBTaGFoICgyMDEzKTwvRGlzcGxheVRleHQ+PHJlY29yZD48cmVjLW51bWJlcj4yNDAw
PC9yZWMtbnVtYmVyPjxmb3JlaWduLWtleXM+PGtleSBhcHA9IkVOIiBkYi1pZD0iNWY1ZWZld2Vy
emZ3cGFldndyNXYyMGUydnZhZTJwenB6enh6IiB0aW1lc3RhbXA9IjE1MjgwNjIyNzIiIGd1aWQ9
IjEzNGViMDFjLTk0NWUtNDUxYi04ZWVlLWRiYmQzY2YzZTQ2MCI+MjQwMDwva2V5PjwvZm9yZWln
bi1rZXlzPjxyZWYtdHlwZSBuYW1lPSJKb3VybmFsIEFydGljbGUiPjE3PC9yZWYtdHlwZT48Y29u
dHJpYnV0b3JzPjxhdXRob3JzPjxhdXRob3I+R3VwdGEsIE5ha3VsPC9hdXRob3I+PGF1dGhvcj5T
YW5nZWV0YSBTaGFoLCBCaGFyYWR3YWo8L2F1dGhvcj48L2F1dGhvcnM+PC9jb250cmlidXRvcnM+
PHRpdGxlcz48dGl0bGU+QWdpbGl0eSBpbiBidXNpbmVzcyBzY2hvb2wgZWR1Y2F0aW9uIHRocm91
Z2ggcmljaG5lc3MgYW5kIHJlYWNoOiBhIGNvbmNlcHR1YWwgbW9kZWw8L3RpdGxlPjxzZWNvbmRh
cnktdGl0bGU+RWR1Y2F0aW9uICZhbXA7IFRyYWluaW5nPC9zZWNvbmRhcnktdGl0bGU+PC90aXRs
ZXM+PHBlcmlvZGljYWw+PGZ1bGwtdGl0bGU+RWR1Y2F0aW9uICZhbXA7IFRyYWluaW5nPC9mdWxs
LXRpdGxlPjwvcGVyaW9kaWNhbD48cGFnZXM+MzcwLTM4NDwvcGFnZXM+PHZvbHVtZT41NTwvdm9s
dW1lPjxudW1iZXI+NC81PC9udW1iZXI+PGtleXdvcmRzPjxrZXl3b3JkPkVkdWNhdGlvbjwva2V5
d29yZD48a2V5d29yZD5CdXNpbmVzcyBzY2hvb2xzPC9rZXl3b3JkPjxrZXl3b3JkPkJ1c2luZXNz
IGVkdWNhdGlvbjwva2V5d29yZD48a2V5d29yZD5TdHVkaWVzPC9rZXl3b3JkPjxrZXl3b3JkPlN0
dWRlbnRzPC9rZXl3b3JkPjxrZXl3b3JkPlNvY2lhbCByZXNlYXJjaDwva2V5d29yZD48a2V5d29y
ZD5MZWFybmluZzwva2V5d29yZD48a2V5d29yZD5NdWx0aXZhcmlhdGUgYW5hbHlzaXM8L2tleXdv
cmQ+PGtleXdvcmQ+TWFuYWdlcnM8L2tleXdvcmQ+PGtleXdvcmQ+UGVkYWdvZ3k8L2tleXdvcmQ+
PGtleXdvcmQ+OTEzMDpFeHBlcmltZW50YWwvdGhlb3JldGljYWw8L2tleXdvcmQ+PGtleXdvcmQ+
ODMwNjpTY2hvb2xzIGFuZCBlZHVjYXRpb25hbCBzZXJ2aWNlczwva2V5d29yZD48L2tleXdvcmRz
PjxkYXRlcz48eWVhcj4yMDEzPC95ZWFyPjxwdWItZGF0ZXM+PGRhdGU+MjAxMyYjeEQ7MjAxMy0w
Ny0yMjwvZGF0ZT48L3B1Yi1kYXRlcz48L2RhdGVzPjxwdWItbG9jYXRpb24+TG9uZG9uPC9wdWIt
bG9jYXRpb24+PHB1Ymxpc2hlcj5FbWVyYWxkIEdyb3VwIFB1Ymxpc2hpbmcgTGltaXRlZDwvcHVi
bGlzaGVyPjxpc2JuPjAwNDAwOTEyPC9pc2JuPjxhY2Nlc3Npb24tbnVtPjEzNzAyNDU2OTg8L2Fj
Y2Vzc2lvbi1udW0+PHVybHM+PHJlbGF0ZWQtdXJscz48dXJsPmh0dHA6Ly9yb2NreS5pb25hLmVk
dToyMDQ4L2xvZ2luP3VybD1odHRwczovL3NlYXJjaC5wcm9xdWVzdC5jb20vZG9jdmlldy8xMzcw
MjQ1Njk4P2FjY291bnRpZD0zNTc1NzwvdXJsPjx1cmw+aHR0cDovL2lvbmEub24ud29ybGRjYXQu
b3JnL2F0b3p0aXRsZXMvbGluaz9zaWQ9UHJvUTomYW1wO2lzc249MDA0MDA5MTImYW1wO3ZvbHVt
ZT01NSZhbXA7aXNzdWU9NCUyRjUmYW1wO3RpdGxlPUVkdWNhdGlvbislMjYrVHJhaW5pbmcmYW1w
O3NwYWdlPTM3MCZhbXA7ZGF0ZT0yMDEzLTA1LTAxJmFtcDthdGl0bGU9QWdpbGl0eStpbitidXNp
bmVzcytzY2hvb2wrZWR1Y2F0aW9uK3Rocm91Z2grcmljaG5lc3MrYW5kK3JlYWNoJTNBK2ErY29u
Y2VwdHVhbCttb2RlbCZhbXA7YXU9R3VwdGElMkMrTmFrdWwlM0JTYW5nZWV0YStTaGFoK0JoYXJh
ZHdhaiZhbXA7aWQ9ZG9pOjEwLjExMDglMkYwMDQwMDkxMTMxMTMyNjAxODwvdXJsPjwvcmVsYXRl
ZC11cmxzPjwvdXJscz48ZWxlY3Ryb25pYy1yZXNvdXJjZS1udW0+aHR0cDovL2R4LmRvaS5vcmcv
MTAuMTEwOC8wMDQwMDkxMTMxMTMyNjAxODwvZWxlY3Ryb25pYy1yZXNvdXJjZS1udW0+PHJlbW90
ZS1kYXRhYmFzZS1uYW1lPkFCSS9JTkZPUk0gQ29sbGVjdGlvbjwvcmVtb3RlLWRhdGFiYXNlLW5h
bWU+PGxhbmd1YWdlPkVuZ2xpc2g8L2xhbmd1YWdlPjwvcmVjb3JkPjwvQ2l0ZT48L0VuZE5vdGU+
AG==
</w:fldData>
        </w:fldChar>
      </w:r>
      <w:r w:rsidR="002622FF">
        <w:rPr>
          <w:rFonts w:ascii="Times" w:eastAsia="Times New Roman" w:hAnsi="Times" w:cs="Times New Roman"/>
          <w:color w:val="333333"/>
        </w:rPr>
        <w:instrText xml:space="preserve"> ADDIN EN.CITE </w:instrText>
      </w:r>
      <w:r w:rsidR="002622FF">
        <w:rPr>
          <w:rFonts w:ascii="Times" w:eastAsia="Times New Roman" w:hAnsi="Times" w:cs="Times New Roman"/>
          <w:color w:val="333333"/>
        </w:rPr>
        <w:fldChar w:fldCharType="begin">
          <w:fldData xml:space="preserve">PEVuZE5vdGU+PENpdGUgQXV0aG9yWWVhcj0iMSI+PEF1dGhvcj5HdXB0YTwvQXV0aG9yPjxZZWFy
PjIwMTM8L1llYXI+PFJlY051bT4yNDAwPC9SZWNOdW0+PERpc3BsYXlUZXh0Pkd1cHRhIGFuZCBT
YW5nZWV0YSBTaGFoICgyMDEzKTwvRGlzcGxheVRleHQ+PHJlY29yZD48cmVjLW51bWJlcj4yNDAw
PC9yZWMtbnVtYmVyPjxmb3JlaWduLWtleXM+PGtleSBhcHA9IkVOIiBkYi1pZD0iNWY1ZWZld2Vy
emZ3cGFldndyNXYyMGUydnZhZTJwenB6enh6IiB0aW1lc3RhbXA9IjE1MjgwNjIyNzIiIGd1aWQ9
IjEzNGViMDFjLTk0NWUtNDUxYi04ZWVlLWRiYmQzY2YzZTQ2MCI+MjQwMDwva2V5PjwvZm9yZWln
bi1rZXlzPjxyZWYtdHlwZSBuYW1lPSJKb3VybmFsIEFydGljbGUiPjE3PC9yZWYtdHlwZT48Y29u
dHJpYnV0b3JzPjxhdXRob3JzPjxhdXRob3I+R3VwdGEsIE5ha3VsPC9hdXRob3I+PGF1dGhvcj5T
YW5nZWV0YSBTaGFoLCBCaGFyYWR3YWo8L2F1dGhvcj48L2F1dGhvcnM+PC9jb250cmlidXRvcnM+
PHRpdGxlcz48dGl0bGU+QWdpbGl0eSBpbiBidXNpbmVzcyBzY2hvb2wgZWR1Y2F0aW9uIHRocm91
Z2ggcmljaG5lc3MgYW5kIHJlYWNoOiBhIGNvbmNlcHR1YWwgbW9kZWw8L3RpdGxlPjxzZWNvbmRh
cnktdGl0bGU+RWR1Y2F0aW9uICZhbXA7IFRyYWluaW5nPC9zZWNvbmRhcnktdGl0bGU+PC90aXRs
ZXM+PHBlcmlvZGljYWw+PGZ1bGwtdGl0bGU+RWR1Y2F0aW9uICZhbXA7IFRyYWluaW5nPC9mdWxs
LXRpdGxlPjwvcGVyaW9kaWNhbD48cGFnZXM+MzcwLTM4NDwvcGFnZXM+PHZvbHVtZT41NTwvdm9s
dW1lPjxudW1iZXI+NC81PC9udW1iZXI+PGtleXdvcmRzPjxrZXl3b3JkPkVkdWNhdGlvbjwva2V5
d29yZD48a2V5d29yZD5CdXNpbmVzcyBzY2hvb2xzPC9rZXl3b3JkPjxrZXl3b3JkPkJ1c2luZXNz
IGVkdWNhdGlvbjwva2V5d29yZD48a2V5d29yZD5TdHVkaWVzPC9rZXl3b3JkPjxrZXl3b3JkPlN0
dWRlbnRzPC9rZXl3b3JkPjxrZXl3b3JkPlNvY2lhbCByZXNlYXJjaDwva2V5d29yZD48a2V5d29y
ZD5MZWFybmluZzwva2V5d29yZD48a2V5d29yZD5NdWx0aXZhcmlhdGUgYW5hbHlzaXM8L2tleXdv
cmQ+PGtleXdvcmQ+TWFuYWdlcnM8L2tleXdvcmQ+PGtleXdvcmQ+UGVkYWdvZ3k8L2tleXdvcmQ+
PGtleXdvcmQ+OTEzMDpFeHBlcmltZW50YWwvdGhlb3JldGljYWw8L2tleXdvcmQ+PGtleXdvcmQ+
ODMwNjpTY2hvb2xzIGFuZCBlZHVjYXRpb25hbCBzZXJ2aWNlczwva2V5d29yZD48L2tleXdvcmRz
PjxkYXRlcz48eWVhcj4yMDEzPC95ZWFyPjxwdWItZGF0ZXM+PGRhdGU+MjAxMyYjeEQ7MjAxMy0w
Ny0yMjwvZGF0ZT48L3B1Yi1kYXRlcz48L2RhdGVzPjxwdWItbG9jYXRpb24+TG9uZG9uPC9wdWIt
bG9jYXRpb24+PHB1Ymxpc2hlcj5FbWVyYWxkIEdyb3VwIFB1Ymxpc2hpbmcgTGltaXRlZDwvcHVi
bGlzaGVyPjxpc2JuPjAwNDAwOTEyPC9pc2JuPjxhY2Nlc3Npb24tbnVtPjEzNzAyNDU2OTg8L2Fj
Y2Vzc2lvbi1udW0+PHVybHM+PHJlbGF0ZWQtdXJscz48dXJsPmh0dHA6Ly9yb2NreS5pb25hLmVk
dToyMDQ4L2xvZ2luP3VybD1odHRwczovL3NlYXJjaC5wcm9xdWVzdC5jb20vZG9jdmlldy8xMzcw
MjQ1Njk4P2FjY291bnRpZD0zNTc1NzwvdXJsPjx1cmw+aHR0cDovL2lvbmEub24ud29ybGRjYXQu
b3JnL2F0b3p0aXRsZXMvbGluaz9zaWQ9UHJvUTomYW1wO2lzc249MDA0MDA5MTImYW1wO3ZvbHVt
ZT01NSZhbXA7aXNzdWU9NCUyRjUmYW1wO3RpdGxlPUVkdWNhdGlvbislMjYrVHJhaW5pbmcmYW1w
O3NwYWdlPTM3MCZhbXA7ZGF0ZT0yMDEzLTA1LTAxJmFtcDthdGl0bGU9QWdpbGl0eStpbitidXNp
bmVzcytzY2hvb2wrZWR1Y2F0aW9uK3Rocm91Z2grcmljaG5lc3MrYW5kK3JlYWNoJTNBK2ErY29u
Y2VwdHVhbCttb2RlbCZhbXA7YXU9R3VwdGElMkMrTmFrdWwlM0JTYW5nZWV0YStTaGFoK0JoYXJh
ZHdhaiZhbXA7aWQ9ZG9pOjEwLjExMDglMkYwMDQwMDkxMTMxMTMyNjAxODwvdXJsPjwvcmVsYXRl
ZC11cmxzPjwvdXJscz48ZWxlY3Ryb25pYy1yZXNvdXJjZS1udW0+aHR0cDovL2R4LmRvaS5vcmcv
MTAuMTEwOC8wMDQwMDkxMTMxMTMyNjAxODwvZWxlY3Ryb25pYy1yZXNvdXJjZS1udW0+PHJlbW90
ZS1kYXRhYmFzZS1uYW1lPkFCSS9JTkZPUk0gQ29sbGVjdGlvbjwvcmVtb3RlLWRhdGFiYXNlLW5h
bWU+PGxhbmd1YWdlPkVuZ2xpc2g8L2xhbmd1YWdlPjwvcmVjb3JkPjwvQ2l0ZT48L0VuZE5vdGU+
AG==
</w:fldData>
        </w:fldChar>
      </w:r>
      <w:r w:rsidR="002622FF">
        <w:rPr>
          <w:rFonts w:ascii="Times" w:eastAsia="Times New Roman" w:hAnsi="Times" w:cs="Times New Roman"/>
          <w:color w:val="333333"/>
        </w:rPr>
        <w:instrText xml:space="preserve"> ADDIN EN.CITE.DATA </w:instrText>
      </w:r>
      <w:r w:rsidR="002622FF">
        <w:rPr>
          <w:rFonts w:ascii="Times" w:eastAsia="Times New Roman" w:hAnsi="Times" w:cs="Times New Roman"/>
          <w:color w:val="333333"/>
        </w:rPr>
      </w:r>
      <w:r w:rsidR="002622FF">
        <w:rPr>
          <w:rFonts w:ascii="Times" w:eastAsia="Times New Roman" w:hAnsi="Times" w:cs="Times New Roman"/>
          <w:color w:val="333333"/>
        </w:rPr>
        <w:fldChar w:fldCharType="end"/>
      </w:r>
      <w:r>
        <w:rPr>
          <w:rFonts w:ascii="Times" w:eastAsia="Times New Roman" w:hAnsi="Times" w:cs="Times New Roman"/>
          <w:color w:val="333333"/>
        </w:rPr>
      </w:r>
      <w:r>
        <w:rPr>
          <w:rFonts w:ascii="Times" w:eastAsia="Times New Roman" w:hAnsi="Times" w:cs="Times New Roman"/>
          <w:color w:val="333333"/>
        </w:rPr>
        <w:fldChar w:fldCharType="separate"/>
      </w:r>
      <w:r>
        <w:rPr>
          <w:rFonts w:ascii="Times" w:eastAsia="Times New Roman" w:hAnsi="Times" w:cs="Times New Roman"/>
          <w:noProof/>
          <w:color w:val="333333"/>
        </w:rPr>
        <w:t>Gupta and Sangeeta Shah (2013)</w:t>
      </w:r>
      <w:r>
        <w:rPr>
          <w:rFonts w:ascii="Times" w:eastAsia="Times New Roman" w:hAnsi="Times" w:cs="Times New Roman"/>
          <w:color w:val="333333"/>
        </w:rPr>
        <w:fldChar w:fldCharType="end"/>
      </w:r>
      <w:r w:rsidR="003552C2">
        <w:rPr>
          <w:rFonts w:ascii="Times" w:eastAsia="Times New Roman" w:hAnsi="Times" w:cs="Times New Roman"/>
          <w:color w:val="333333"/>
        </w:rPr>
        <w:t xml:space="preserve"> have </w:t>
      </w:r>
      <w:r w:rsidR="001940AD">
        <w:rPr>
          <w:rFonts w:ascii="Times" w:eastAsia="Times New Roman" w:hAnsi="Times" w:cs="Times New Roman"/>
          <w:color w:val="333333"/>
        </w:rPr>
        <w:t>conceived</w:t>
      </w:r>
      <w:r w:rsidR="008E68F3" w:rsidRPr="008E68F3">
        <w:rPr>
          <w:rFonts w:ascii="Times" w:eastAsia="Times New Roman" w:hAnsi="Times" w:cs="Times New Roman"/>
          <w:color w:val="333333"/>
        </w:rPr>
        <w:t xml:space="preserve"> conceptual model</w:t>
      </w:r>
      <w:r w:rsidR="00AD4DE7">
        <w:rPr>
          <w:rFonts w:ascii="Times" w:eastAsia="Times New Roman" w:hAnsi="Times" w:cs="Times New Roman"/>
          <w:color w:val="333333"/>
        </w:rPr>
        <w:t>s that help in build</w:t>
      </w:r>
      <w:r>
        <w:rPr>
          <w:rFonts w:ascii="Times" w:eastAsia="Times New Roman" w:hAnsi="Times" w:cs="Times New Roman"/>
          <w:color w:val="333333"/>
        </w:rPr>
        <w:t>ing</w:t>
      </w:r>
      <w:r w:rsidR="00AD4DE7">
        <w:rPr>
          <w:rFonts w:ascii="Times" w:eastAsia="Times New Roman" w:hAnsi="Times" w:cs="Times New Roman"/>
          <w:color w:val="333333"/>
        </w:rPr>
        <w:t xml:space="preserve"> </w:t>
      </w:r>
      <w:r w:rsidR="008E68F3" w:rsidRPr="008E68F3">
        <w:rPr>
          <w:rFonts w:ascii="Times" w:eastAsia="Times New Roman" w:hAnsi="Times" w:cs="Times New Roman"/>
          <w:color w:val="333333"/>
        </w:rPr>
        <w:t>entrepreneurial agility through</w:t>
      </w:r>
      <w:r w:rsidR="008E68F3" w:rsidRPr="008200ED">
        <w:rPr>
          <w:rFonts w:ascii="Times" w:eastAsia="Times New Roman" w:hAnsi="Times" w:cs="Times New Roman"/>
          <w:color w:val="333333"/>
        </w:rPr>
        <w:t> business </w:t>
      </w:r>
      <w:r w:rsidR="008E68F3" w:rsidRPr="008E68F3">
        <w:rPr>
          <w:rFonts w:ascii="Times" w:eastAsia="Times New Roman" w:hAnsi="Times" w:cs="Times New Roman"/>
          <w:color w:val="333333"/>
        </w:rPr>
        <w:t>school</w:t>
      </w:r>
      <w:r w:rsidR="008E68F3" w:rsidRPr="008200ED">
        <w:rPr>
          <w:rFonts w:ascii="Times" w:eastAsia="Times New Roman" w:hAnsi="Times" w:cs="Times New Roman"/>
          <w:color w:val="333333"/>
        </w:rPr>
        <w:t> education </w:t>
      </w:r>
      <w:r w:rsidR="003552C2">
        <w:rPr>
          <w:rFonts w:ascii="Times" w:eastAsia="Times New Roman" w:hAnsi="Times" w:cs="Times New Roman"/>
          <w:color w:val="333333"/>
        </w:rPr>
        <w:t>containing</w:t>
      </w:r>
      <w:r w:rsidR="008E68F3" w:rsidRPr="008E68F3">
        <w:rPr>
          <w:rFonts w:ascii="Times" w:eastAsia="Times New Roman" w:hAnsi="Times" w:cs="Times New Roman"/>
          <w:color w:val="333333"/>
        </w:rPr>
        <w:t xml:space="preserve"> sub-paradigms derived </w:t>
      </w:r>
      <w:r w:rsidR="00AD4DE7">
        <w:rPr>
          <w:rFonts w:ascii="Times" w:eastAsia="Times New Roman" w:hAnsi="Times" w:cs="Times New Roman"/>
          <w:color w:val="333333"/>
        </w:rPr>
        <w:t xml:space="preserve">from theories </w:t>
      </w:r>
      <w:r>
        <w:rPr>
          <w:rFonts w:ascii="Times" w:eastAsia="Times New Roman" w:hAnsi="Times" w:cs="Times New Roman"/>
          <w:color w:val="333333"/>
        </w:rPr>
        <w:t>including</w:t>
      </w:r>
      <w:r w:rsidR="003552C2">
        <w:rPr>
          <w:rFonts w:ascii="Times" w:eastAsia="Times New Roman" w:hAnsi="Times" w:cs="Times New Roman"/>
          <w:color w:val="333333"/>
        </w:rPr>
        <w:t xml:space="preserve"> “</w:t>
      </w:r>
      <w:r w:rsidR="008E68F3" w:rsidRPr="008E68F3">
        <w:rPr>
          <w:rFonts w:ascii="Times" w:eastAsia="Times New Roman" w:hAnsi="Times" w:cs="Times New Roman"/>
          <w:color w:val="333333"/>
        </w:rPr>
        <w:t>richness (from theory of experiential learning), reach (from social network theory) and</w:t>
      </w:r>
      <w:r w:rsidR="008E68F3" w:rsidRPr="008200ED">
        <w:rPr>
          <w:rFonts w:ascii="Times" w:eastAsia="Times New Roman" w:hAnsi="Times" w:cs="Times New Roman"/>
          <w:color w:val="333333"/>
        </w:rPr>
        <w:t> business </w:t>
      </w:r>
      <w:r w:rsidR="008E68F3" w:rsidRPr="008E68F3">
        <w:rPr>
          <w:rFonts w:ascii="Times" w:eastAsia="Times New Roman" w:hAnsi="Times" w:cs="Times New Roman"/>
          <w:color w:val="333333"/>
        </w:rPr>
        <w:t>school</w:t>
      </w:r>
      <w:r w:rsidR="008E68F3" w:rsidRPr="008200ED">
        <w:rPr>
          <w:rFonts w:ascii="Times" w:eastAsia="Times New Roman" w:hAnsi="Times" w:cs="Times New Roman"/>
          <w:color w:val="333333"/>
        </w:rPr>
        <w:t> education </w:t>
      </w:r>
      <w:r w:rsidR="008E68F3" w:rsidRPr="008E68F3">
        <w:rPr>
          <w:rFonts w:ascii="Times" w:eastAsia="Times New Roman" w:hAnsi="Times" w:cs="Times New Roman"/>
          <w:color w:val="333333"/>
        </w:rPr>
        <w:t>agility (from contingency theory)</w:t>
      </w:r>
      <w:r w:rsidR="003552C2">
        <w:rPr>
          <w:rFonts w:ascii="Times" w:eastAsia="Times New Roman" w:hAnsi="Times" w:cs="Times New Roman"/>
          <w:color w:val="333333"/>
        </w:rPr>
        <w:t>”</w:t>
      </w:r>
      <w:r w:rsidR="00E00D39">
        <w:rPr>
          <w:rFonts w:ascii="Times" w:eastAsia="Times New Roman" w:hAnsi="Times" w:cs="Times New Roman"/>
          <w:color w:val="333333"/>
        </w:rPr>
        <w:t xml:space="preserve"> </w:t>
      </w:r>
      <w:r w:rsidR="00D112DB">
        <w:rPr>
          <w:rFonts w:ascii="Times" w:eastAsia="Times New Roman" w:hAnsi="Times" w:cs="Times New Roman"/>
          <w:color w:val="333333"/>
        </w:rPr>
        <w:fldChar w:fldCharType="begin">
          <w:fldData xml:space="preserve">PEVuZE5vdGU+PENpdGU+PEF1dGhvcj5HdXB0YTwvQXV0aG9yPjxZZWFyPjIwMTM8L1llYXI+PFJl
Y051bT4yNDAwPC9SZWNOdW0+PFN1ZmZpeD5gLCBwLiAzNzA8L1N1ZmZpeD48RGlzcGxheVRleHQ+
KEd1cHRhICZhbXA7IFNhbmdlZXRhIFNoYWgsIDIwMTMsIHAuIDM3MCk8L0Rpc3BsYXlUZXh0Pjxy
ZWNvcmQ+PHJlYy1udW1iZXI+MjQwMDwvcmVjLW51bWJlcj48Zm9yZWlnbi1rZXlzPjxrZXkgYXBw
PSJFTiIgZGItaWQ9IjVmNWVmZXdlcnpmd3BhZXZ3cjV2MjBlMnZ2YWUycHpwenp4eiIgdGltZXN0
YW1wPSIxNTI4MDYyMjcyIiBndWlkPSIxMzRlYjAxYy05NDVlLTQ1MWItOGVlZS1kYmJkM2NmM2U0
NjAiPjI0MDA8L2tleT48L2ZvcmVpZ24ta2V5cz48cmVmLXR5cGUgbmFtZT0iSm91cm5hbCBBcnRp
Y2xlIj4xNzwvcmVmLXR5cGU+PGNvbnRyaWJ1dG9ycz48YXV0aG9ycz48YXV0aG9yPkd1cHRhLCBO
YWt1bDwvYXV0aG9yPjxhdXRob3I+U2FuZ2VldGEgU2hhaCwgQmhhcmFkd2FqPC9hdXRob3I+PC9h
dXRob3JzPjwvY29udHJpYnV0b3JzPjx0aXRsZXM+PHRpdGxlPkFnaWxpdHkgaW4gYnVzaW5lc3Mg
c2Nob29sIGVkdWNhdGlvbiB0aHJvdWdoIHJpY2huZXNzIGFuZCByZWFjaDogYSBjb25jZXB0dWFs
IG1vZGVsPC90aXRsZT48c2Vjb25kYXJ5LXRpdGxlPkVkdWNhdGlvbiAmYW1wOyBUcmFpbmluZzwv
c2Vjb25kYXJ5LXRpdGxlPjwvdGl0bGVzPjxwZXJpb2RpY2FsPjxmdWxsLXRpdGxlPkVkdWNhdGlv
biAmYW1wOyBUcmFpbmluZzwvZnVsbC10aXRsZT48L3BlcmlvZGljYWw+PHBhZ2VzPjM3MC0zODQ8
L3BhZ2VzPjx2b2x1bWU+NTU8L3ZvbHVtZT48bnVtYmVyPjQvNTwvbnVtYmVyPjxrZXl3b3Jkcz48
a2V5d29yZD5FZHVjYXRpb248L2tleXdvcmQ+PGtleXdvcmQ+QnVzaW5lc3Mgc2Nob29sczwva2V5
d29yZD48a2V5d29yZD5CdXNpbmVzcyBlZHVjYXRpb248L2tleXdvcmQ+PGtleXdvcmQ+U3R1ZGll
czwva2V5d29yZD48a2V5d29yZD5TdHVkZW50czwva2V5d29yZD48a2V5d29yZD5Tb2NpYWwgcmVz
ZWFyY2g8L2tleXdvcmQ+PGtleXdvcmQ+TGVhcm5pbmc8L2tleXdvcmQ+PGtleXdvcmQ+TXVsdGl2
YXJpYXRlIGFuYWx5c2lzPC9rZXl3b3JkPjxrZXl3b3JkPk1hbmFnZXJzPC9rZXl3b3JkPjxrZXl3
b3JkPlBlZGFnb2d5PC9rZXl3b3JkPjxrZXl3b3JkPjkxMzA6RXhwZXJpbWVudGFsL3RoZW9yZXRp
Y2FsPC9rZXl3b3JkPjxrZXl3b3JkPjgzMDY6U2Nob29scyBhbmQgZWR1Y2F0aW9uYWwgc2Vydmlj
ZXM8L2tleXdvcmQ+PC9rZXl3b3Jkcz48ZGF0ZXM+PHllYXI+MjAxMzwveWVhcj48cHViLWRhdGVz
PjxkYXRlPjIwMTMmI3hEOzIwMTMtMDctMjI8L2RhdGU+PC9wdWItZGF0ZXM+PC9kYXRlcz48cHVi
LWxvY2F0aW9uPkxvbmRvbjwvcHViLWxvY2F0aW9uPjxwdWJsaXNoZXI+RW1lcmFsZCBHcm91cCBQ
dWJsaXNoaW5nIExpbWl0ZWQ8L3B1Ymxpc2hlcj48aXNibj4wMDQwMDkxMjwvaXNibj48YWNjZXNz
aW9uLW51bT4xMzcwMjQ1Njk4PC9hY2Nlc3Npb24tbnVtPjx1cmxzPjxyZWxhdGVkLXVybHM+PHVy
bD5odHRwOi8vcm9ja3kuaW9uYS5lZHU6MjA0OC9sb2dpbj91cmw9aHR0cHM6Ly9zZWFyY2gucHJv
cXVlc3QuY29tL2RvY3ZpZXcvMTM3MDI0NTY5OD9hY2NvdW50aWQ9MzU3NTc8L3VybD48dXJsPmh0
dHA6Ly9pb25hLm9uLndvcmxkY2F0Lm9yZy9hdG96dGl0bGVzL2xpbms/c2lkPVByb1E6JmFtcDtp
c3NuPTAwNDAwOTEyJmFtcDt2b2x1bWU9NTUmYW1wO2lzc3VlPTQlMkY1JmFtcDt0aXRsZT1FZHVj
YXRpb24rJTI2K1RyYWluaW5nJmFtcDtzcGFnZT0zNzAmYW1wO2RhdGU9MjAxMy0wNS0wMSZhbXA7
YXRpdGxlPUFnaWxpdHkraW4rYnVzaW5lc3Mrc2Nob29sK2VkdWNhdGlvbit0aHJvdWdoK3JpY2hu
ZXNzK2FuZCtyZWFjaCUzQSthK2NvbmNlcHR1YWwrbW9kZWwmYW1wO2F1PUd1cHRhJTJDK05ha3Vs
JTNCU2FuZ2VldGErU2hhaCtCaGFyYWR3YWomYW1wO2lkPWRvaToxMC4xMTA4JTJGMDA0MDA5MTEz
MTEzMjYwMTg8L3VybD48L3JlbGF0ZWQtdXJscz48L3VybHM+PGVsZWN0cm9uaWMtcmVzb3VyY2Ut
bnVtPmh0dHA6Ly9keC5kb2kub3JnLzEwLjExMDgvMDA0MDA5MTEzMTEzMjYwMTg8L2VsZWN0cm9u
aWMtcmVzb3VyY2UtbnVtPjxyZW1vdGUtZGF0YWJhc2UtbmFtZT5BQkkvSU5GT1JNIENvbGxlY3Rp
b248L3JlbW90ZS1kYXRhYmFzZS1uYW1lPjxsYW5ndWFnZT5FbmdsaXNoPC9sYW5ndWFnZT48L3Jl
Y29yZD48L0NpdGU+PC9FbmROb3RlPgB=
</w:fldData>
        </w:fldChar>
      </w:r>
      <w:r w:rsidR="002622FF">
        <w:rPr>
          <w:rFonts w:ascii="Times" w:eastAsia="Times New Roman" w:hAnsi="Times" w:cs="Times New Roman"/>
          <w:color w:val="333333"/>
        </w:rPr>
        <w:instrText xml:space="preserve"> ADDIN EN.CITE </w:instrText>
      </w:r>
      <w:r w:rsidR="002622FF">
        <w:rPr>
          <w:rFonts w:ascii="Times" w:eastAsia="Times New Roman" w:hAnsi="Times" w:cs="Times New Roman"/>
          <w:color w:val="333333"/>
        </w:rPr>
        <w:fldChar w:fldCharType="begin">
          <w:fldData xml:space="preserve">PEVuZE5vdGU+PENpdGU+PEF1dGhvcj5HdXB0YTwvQXV0aG9yPjxZZWFyPjIwMTM8L1llYXI+PFJl
Y051bT4yNDAwPC9SZWNOdW0+PFN1ZmZpeD5gLCBwLiAzNzA8L1N1ZmZpeD48RGlzcGxheVRleHQ+
KEd1cHRhICZhbXA7IFNhbmdlZXRhIFNoYWgsIDIwMTMsIHAuIDM3MCk8L0Rpc3BsYXlUZXh0Pjxy
ZWNvcmQ+PHJlYy1udW1iZXI+MjQwMDwvcmVjLW51bWJlcj48Zm9yZWlnbi1rZXlzPjxrZXkgYXBw
PSJFTiIgZGItaWQ9IjVmNWVmZXdlcnpmd3BhZXZ3cjV2MjBlMnZ2YWUycHpwenp4eiIgdGltZXN0
YW1wPSIxNTI4MDYyMjcyIiBndWlkPSIxMzRlYjAxYy05NDVlLTQ1MWItOGVlZS1kYmJkM2NmM2U0
NjAiPjI0MDA8L2tleT48L2ZvcmVpZ24ta2V5cz48cmVmLXR5cGUgbmFtZT0iSm91cm5hbCBBcnRp
Y2xlIj4xNzwvcmVmLXR5cGU+PGNvbnRyaWJ1dG9ycz48YXV0aG9ycz48YXV0aG9yPkd1cHRhLCBO
YWt1bDwvYXV0aG9yPjxhdXRob3I+U2FuZ2VldGEgU2hhaCwgQmhhcmFkd2FqPC9hdXRob3I+PC9h
dXRob3JzPjwvY29udHJpYnV0b3JzPjx0aXRsZXM+PHRpdGxlPkFnaWxpdHkgaW4gYnVzaW5lc3Mg
c2Nob29sIGVkdWNhdGlvbiB0aHJvdWdoIHJpY2huZXNzIGFuZCByZWFjaDogYSBjb25jZXB0dWFs
IG1vZGVsPC90aXRsZT48c2Vjb25kYXJ5LXRpdGxlPkVkdWNhdGlvbiAmYW1wOyBUcmFpbmluZzwv
c2Vjb25kYXJ5LXRpdGxlPjwvdGl0bGVzPjxwZXJpb2RpY2FsPjxmdWxsLXRpdGxlPkVkdWNhdGlv
biAmYW1wOyBUcmFpbmluZzwvZnVsbC10aXRsZT48L3BlcmlvZGljYWw+PHBhZ2VzPjM3MC0zODQ8
L3BhZ2VzPjx2b2x1bWU+NTU8L3ZvbHVtZT48bnVtYmVyPjQvNTwvbnVtYmVyPjxrZXl3b3Jkcz48
a2V5d29yZD5FZHVjYXRpb248L2tleXdvcmQ+PGtleXdvcmQ+QnVzaW5lc3Mgc2Nob29sczwva2V5
d29yZD48a2V5d29yZD5CdXNpbmVzcyBlZHVjYXRpb248L2tleXdvcmQ+PGtleXdvcmQ+U3R1ZGll
czwva2V5d29yZD48a2V5d29yZD5TdHVkZW50czwva2V5d29yZD48a2V5d29yZD5Tb2NpYWwgcmVz
ZWFyY2g8L2tleXdvcmQ+PGtleXdvcmQ+TGVhcm5pbmc8L2tleXdvcmQ+PGtleXdvcmQ+TXVsdGl2
YXJpYXRlIGFuYWx5c2lzPC9rZXl3b3JkPjxrZXl3b3JkPk1hbmFnZXJzPC9rZXl3b3JkPjxrZXl3
b3JkPlBlZGFnb2d5PC9rZXl3b3JkPjxrZXl3b3JkPjkxMzA6RXhwZXJpbWVudGFsL3RoZW9yZXRp
Y2FsPC9rZXl3b3JkPjxrZXl3b3JkPjgzMDY6U2Nob29scyBhbmQgZWR1Y2F0aW9uYWwgc2Vydmlj
ZXM8L2tleXdvcmQ+PC9rZXl3b3Jkcz48ZGF0ZXM+PHllYXI+MjAxMzwveWVhcj48cHViLWRhdGVz
PjxkYXRlPjIwMTMmI3hEOzIwMTMtMDctMjI8L2RhdGU+PC9wdWItZGF0ZXM+PC9kYXRlcz48cHVi
LWxvY2F0aW9uPkxvbmRvbjwvcHViLWxvY2F0aW9uPjxwdWJsaXNoZXI+RW1lcmFsZCBHcm91cCBQ
dWJsaXNoaW5nIExpbWl0ZWQ8L3B1Ymxpc2hlcj48aXNibj4wMDQwMDkxMjwvaXNibj48YWNjZXNz
aW9uLW51bT4xMzcwMjQ1Njk4PC9hY2Nlc3Npb24tbnVtPjx1cmxzPjxyZWxhdGVkLXVybHM+PHVy
bD5odHRwOi8vcm9ja3kuaW9uYS5lZHU6MjA0OC9sb2dpbj91cmw9aHR0cHM6Ly9zZWFyY2gucHJv
cXVlc3QuY29tL2RvY3ZpZXcvMTM3MDI0NTY5OD9hY2NvdW50aWQ9MzU3NTc8L3VybD48dXJsPmh0
dHA6Ly9pb25hLm9uLndvcmxkY2F0Lm9yZy9hdG96dGl0bGVzL2xpbms/c2lkPVByb1E6JmFtcDtp
c3NuPTAwNDAwOTEyJmFtcDt2b2x1bWU9NTUmYW1wO2lzc3VlPTQlMkY1JmFtcDt0aXRsZT1FZHVj
YXRpb24rJTI2K1RyYWluaW5nJmFtcDtzcGFnZT0zNzAmYW1wO2RhdGU9MjAxMy0wNS0wMSZhbXA7
YXRpdGxlPUFnaWxpdHkraW4rYnVzaW5lc3Mrc2Nob29sK2VkdWNhdGlvbit0aHJvdWdoK3JpY2hu
ZXNzK2FuZCtyZWFjaCUzQSthK2NvbmNlcHR1YWwrbW9kZWwmYW1wO2F1PUd1cHRhJTJDK05ha3Vs
JTNCU2FuZ2VldGErU2hhaCtCaGFyYWR3YWomYW1wO2lkPWRvaToxMC4xMTA4JTJGMDA0MDA5MTEz
MTEzMjYwMTg8L3VybD48L3JlbGF0ZWQtdXJscz48L3VybHM+PGVsZWN0cm9uaWMtcmVzb3VyY2Ut
bnVtPmh0dHA6Ly9keC5kb2kub3JnLzEwLjExMDgvMDA0MDA5MTEzMTEzMjYwMTg8L2VsZWN0cm9u
aWMtcmVzb3VyY2UtbnVtPjxyZW1vdGUtZGF0YWJhc2UtbmFtZT5BQkkvSU5GT1JNIENvbGxlY3Rp
b248L3JlbW90ZS1kYXRhYmFzZS1uYW1lPjxsYW5ndWFnZT5FbmdsaXNoPC9sYW5ndWFnZT48L3Jl
Y29yZD48L0NpdGU+PC9FbmROb3RlPgB=
</w:fldData>
        </w:fldChar>
      </w:r>
      <w:r w:rsidR="002622FF">
        <w:rPr>
          <w:rFonts w:ascii="Times" w:eastAsia="Times New Roman" w:hAnsi="Times" w:cs="Times New Roman"/>
          <w:color w:val="333333"/>
        </w:rPr>
        <w:instrText xml:space="preserve"> ADDIN EN.CITE.DATA </w:instrText>
      </w:r>
      <w:r w:rsidR="002622FF">
        <w:rPr>
          <w:rFonts w:ascii="Times" w:eastAsia="Times New Roman" w:hAnsi="Times" w:cs="Times New Roman"/>
          <w:color w:val="333333"/>
        </w:rPr>
      </w:r>
      <w:r w:rsidR="002622FF">
        <w:rPr>
          <w:rFonts w:ascii="Times" w:eastAsia="Times New Roman" w:hAnsi="Times" w:cs="Times New Roman"/>
          <w:color w:val="333333"/>
        </w:rPr>
        <w:fldChar w:fldCharType="end"/>
      </w:r>
      <w:r w:rsidR="00D112DB">
        <w:rPr>
          <w:rFonts w:ascii="Times" w:eastAsia="Times New Roman" w:hAnsi="Times" w:cs="Times New Roman"/>
          <w:color w:val="333333"/>
        </w:rPr>
      </w:r>
      <w:r w:rsidR="00D112DB">
        <w:rPr>
          <w:rFonts w:ascii="Times" w:eastAsia="Times New Roman" w:hAnsi="Times" w:cs="Times New Roman"/>
          <w:color w:val="333333"/>
        </w:rPr>
        <w:fldChar w:fldCharType="separate"/>
      </w:r>
      <w:r w:rsidR="00427E0C">
        <w:rPr>
          <w:rFonts w:ascii="Times" w:eastAsia="Times New Roman" w:hAnsi="Times" w:cs="Times New Roman"/>
          <w:noProof/>
          <w:color w:val="333333"/>
        </w:rPr>
        <w:t>(Gupta &amp; Sangeeta Shah, 2013, p. 370)</w:t>
      </w:r>
      <w:r w:rsidR="00D112DB">
        <w:rPr>
          <w:rFonts w:ascii="Times" w:eastAsia="Times New Roman" w:hAnsi="Times" w:cs="Times New Roman"/>
          <w:color w:val="333333"/>
        </w:rPr>
        <w:fldChar w:fldCharType="end"/>
      </w:r>
      <w:r w:rsidR="008E68F3" w:rsidRPr="008E68F3">
        <w:rPr>
          <w:rFonts w:ascii="Times" w:eastAsia="Times New Roman" w:hAnsi="Times" w:cs="Times New Roman"/>
          <w:color w:val="333333"/>
        </w:rPr>
        <w:t xml:space="preserve">. </w:t>
      </w:r>
      <w:r w:rsidR="00E00D39">
        <w:rPr>
          <w:rFonts w:ascii="Times" w:eastAsia="Times New Roman" w:hAnsi="Times" w:cs="Times New Roman"/>
          <w:color w:val="333333"/>
        </w:rPr>
        <w:t>Combining t</w:t>
      </w:r>
      <w:r w:rsidR="008E68F3" w:rsidRPr="008E68F3">
        <w:rPr>
          <w:rFonts w:ascii="Times" w:eastAsia="Times New Roman" w:hAnsi="Times" w:cs="Times New Roman"/>
          <w:color w:val="333333"/>
        </w:rPr>
        <w:t>hese three dimensions enable a new model for</w:t>
      </w:r>
      <w:r w:rsidR="0057706E">
        <w:rPr>
          <w:rFonts w:ascii="Times" w:eastAsia="Times New Roman" w:hAnsi="Times" w:cs="Times New Roman"/>
          <w:color w:val="333333"/>
        </w:rPr>
        <w:t xml:space="preserve"> </w:t>
      </w:r>
      <w:r w:rsidR="008E68F3" w:rsidRPr="008200ED">
        <w:rPr>
          <w:rFonts w:ascii="Times" w:eastAsia="Times New Roman" w:hAnsi="Times" w:cs="Times New Roman"/>
          <w:color w:val="333333"/>
        </w:rPr>
        <w:t>business</w:t>
      </w:r>
      <w:r w:rsidR="0057706E">
        <w:rPr>
          <w:rFonts w:ascii="Times" w:eastAsia="Times New Roman" w:hAnsi="Times" w:cs="Times New Roman"/>
          <w:color w:val="333333"/>
        </w:rPr>
        <w:t xml:space="preserve"> </w:t>
      </w:r>
      <w:r w:rsidR="008E68F3" w:rsidRPr="008E68F3">
        <w:rPr>
          <w:rFonts w:ascii="Times" w:eastAsia="Times New Roman" w:hAnsi="Times" w:cs="Times New Roman"/>
          <w:color w:val="333333"/>
        </w:rPr>
        <w:t xml:space="preserve">schools, </w:t>
      </w:r>
      <w:r w:rsidR="00712B0B">
        <w:rPr>
          <w:rFonts w:ascii="Times" w:eastAsia="Times New Roman" w:hAnsi="Times" w:cs="Times New Roman"/>
          <w:color w:val="333333"/>
        </w:rPr>
        <w:t>that</w:t>
      </w:r>
      <w:r w:rsidR="008E68F3" w:rsidRPr="008E68F3">
        <w:rPr>
          <w:rFonts w:ascii="Times" w:eastAsia="Times New Roman" w:hAnsi="Times" w:cs="Times New Roman"/>
          <w:color w:val="333333"/>
        </w:rPr>
        <w:t xml:space="preserve"> </w:t>
      </w:r>
      <w:r w:rsidR="00E00D39">
        <w:rPr>
          <w:rFonts w:ascii="Times" w:eastAsia="Times New Roman" w:hAnsi="Times" w:cs="Times New Roman"/>
          <w:color w:val="333333"/>
        </w:rPr>
        <w:t>enable the production of</w:t>
      </w:r>
      <w:r w:rsidR="008E68F3" w:rsidRPr="008E68F3">
        <w:rPr>
          <w:rFonts w:ascii="Times" w:eastAsia="Times New Roman" w:hAnsi="Times" w:cs="Times New Roman"/>
          <w:color w:val="333333"/>
        </w:rPr>
        <w:t xml:space="preserve"> graduates with entrepreneurial agility</w:t>
      </w:r>
      <w:r w:rsidR="00712B0B">
        <w:rPr>
          <w:rFonts w:ascii="Times" w:eastAsia="Times New Roman" w:hAnsi="Times" w:cs="Times New Roman"/>
          <w:color w:val="333333"/>
        </w:rPr>
        <w:t xml:space="preserve"> achieved</w:t>
      </w:r>
      <w:r w:rsidR="00E00D39">
        <w:rPr>
          <w:rFonts w:ascii="Times" w:eastAsia="Times New Roman" w:hAnsi="Times" w:cs="Times New Roman"/>
          <w:color w:val="333333"/>
        </w:rPr>
        <w:t xml:space="preserve"> by mixing</w:t>
      </w:r>
      <w:r w:rsidR="0057706E">
        <w:rPr>
          <w:rFonts w:ascii="Times" w:eastAsia="Times New Roman" w:hAnsi="Times" w:cs="Times New Roman"/>
          <w:color w:val="333333"/>
        </w:rPr>
        <w:t xml:space="preserve"> </w:t>
      </w:r>
      <w:r w:rsidR="008E68F3" w:rsidRPr="008200ED">
        <w:rPr>
          <w:rFonts w:ascii="Times" w:eastAsia="Times New Roman" w:hAnsi="Times" w:cs="Times New Roman"/>
          <w:color w:val="333333"/>
        </w:rPr>
        <w:t>traditional</w:t>
      </w:r>
      <w:r w:rsidR="008E68F3" w:rsidRPr="008E68F3">
        <w:rPr>
          <w:rFonts w:ascii="Times" w:eastAsia="Times New Roman" w:hAnsi="Times" w:cs="Times New Roman"/>
          <w:color w:val="333333"/>
        </w:rPr>
        <w:t>-style</w:t>
      </w:r>
      <w:r w:rsidR="0057706E">
        <w:rPr>
          <w:rFonts w:ascii="Times" w:eastAsia="Times New Roman" w:hAnsi="Times" w:cs="Times New Roman"/>
          <w:color w:val="333333"/>
        </w:rPr>
        <w:t xml:space="preserve"> </w:t>
      </w:r>
      <w:r w:rsidR="008E68F3" w:rsidRPr="008200ED">
        <w:rPr>
          <w:rFonts w:ascii="Times" w:eastAsia="Times New Roman" w:hAnsi="Times" w:cs="Times New Roman"/>
          <w:color w:val="333333"/>
        </w:rPr>
        <w:t>education</w:t>
      </w:r>
      <w:r w:rsidR="0057706E">
        <w:rPr>
          <w:rFonts w:ascii="Times" w:eastAsia="Times New Roman" w:hAnsi="Times" w:cs="Times New Roman"/>
          <w:color w:val="333333"/>
        </w:rPr>
        <w:t xml:space="preserve"> </w:t>
      </w:r>
      <w:r w:rsidR="008E68F3" w:rsidRPr="008E68F3">
        <w:rPr>
          <w:rFonts w:ascii="Times" w:eastAsia="Times New Roman" w:hAnsi="Times" w:cs="Times New Roman"/>
          <w:color w:val="333333"/>
        </w:rPr>
        <w:t xml:space="preserve">with </w:t>
      </w:r>
      <w:r w:rsidR="00E00D39">
        <w:rPr>
          <w:rFonts w:ascii="Times" w:eastAsia="Times New Roman" w:hAnsi="Times" w:cs="Times New Roman"/>
          <w:color w:val="333333"/>
        </w:rPr>
        <w:t xml:space="preserve">new learning </w:t>
      </w:r>
      <w:r w:rsidR="008E68F3" w:rsidRPr="008E68F3">
        <w:rPr>
          <w:rFonts w:ascii="Times" w:eastAsia="Times New Roman" w:hAnsi="Times" w:cs="Times New Roman"/>
          <w:color w:val="333333"/>
        </w:rPr>
        <w:t xml:space="preserve">technology </w:t>
      </w:r>
      <w:r w:rsidR="00E00D39">
        <w:rPr>
          <w:rFonts w:ascii="Times" w:eastAsia="Times New Roman" w:hAnsi="Times" w:cs="Times New Roman"/>
          <w:color w:val="333333"/>
        </w:rPr>
        <w:t>that facilitate capabilities to deal with</w:t>
      </w:r>
      <w:r w:rsidR="008E68F3" w:rsidRPr="008E68F3">
        <w:rPr>
          <w:rFonts w:ascii="Times" w:eastAsia="Times New Roman" w:hAnsi="Times" w:cs="Times New Roman"/>
          <w:color w:val="333333"/>
        </w:rPr>
        <w:t xml:space="preserve"> unforeseen events in the future</w:t>
      </w:r>
      <w:r w:rsidR="008E68F3" w:rsidRPr="008200ED">
        <w:rPr>
          <w:rFonts w:ascii="Times" w:eastAsia="Times New Roman" w:hAnsi="Times" w:cs="Times New Roman"/>
          <w:color w:val="333333"/>
        </w:rPr>
        <w:t xml:space="preserve"> </w:t>
      </w:r>
      <w:r w:rsidR="00D112DB">
        <w:rPr>
          <w:rFonts w:ascii="Times" w:eastAsia="Times New Roman" w:hAnsi="Times" w:cs="Times New Roman"/>
          <w:color w:val="333333"/>
        </w:rPr>
        <w:fldChar w:fldCharType="begin">
          <w:fldData xml:space="preserve">PEVuZE5vdGU+PENpdGU+PEF1dGhvcj5HdXB0YTwvQXV0aG9yPjxZZWFyPjIwMTM8L1llYXI+PFJl
Y051bT4yNDAwPC9SZWNOdW0+PERpc3BsYXlUZXh0PihHdXB0YSAmYW1wOyBTYW5nZWV0YSBTaGFo
LCAyMDEzKTwvRGlzcGxheVRleHQ+PHJlY29yZD48cmVjLW51bWJlcj4yNDAwPC9yZWMtbnVtYmVy
Pjxmb3JlaWduLWtleXM+PGtleSBhcHA9IkVOIiBkYi1pZD0iNWY1ZWZld2VyemZ3cGFldndyNXYy
MGUydnZhZTJwenB6enh6IiB0aW1lc3RhbXA9IjE1MjgwNjIyNzIiIGd1aWQ9IjEzNGViMDFjLTk0
NWUtNDUxYi04ZWVlLWRiYmQzY2YzZTQ2MCI+MjQwMDwva2V5PjwvZm9yZWlnbi1rZXlzPjxyZWYt
dHlwZSBuYW1lPSJKb3VybmFsIEFydGljbGUiPjE3PC9yZWYtdHlwZT48Y29udHJpYnV0b3JzPjxh
dXRob3JzPjxhdXRob3I+R3VwdGEsIE5ha3VsPC9hdXRob3I+PGF1dGhvcj5TYW5nZWV0YSBTaGFo
LCBCaGFyYWR3YWo8L2F1dGhvcj48L2F1dGhvcnM+PC9jb250cmlidXRvcnM+PHRpdGxlcz48dGl0
bGU+QWdpbGl0eSBpbiBidXNpbmVzcyBzY2hvb2wgZWR1Y2F0aW9uIHRocm91Z2ggcmljaG5lc3Mg
YW5kIHJlYWNoOiBhIGNvbmNlcHR1YWwgbW9kZWw8L3RpdGxlPjxzZWNvbmRhcnktdGl0bGU+RWR1
Y2F0aW9uICZhbXA7IFRyYWluaW5nPC9zZWNvbmRhcnktdGl0bGU+PC90aXRsZXM+PHBlcmlvZGlj
YWw+PGZ1bGwtdGl0bGU+RWR1Y2F0aW9uICZhbXA7IFRyYWluaW5nPC9mdWxsLXRpdGxlPjwvcGVy
aW9kaWNhbD48cGFnZXM+MzcwLTM4NDwvcGFnZXM+PHZvbHVtZT41NTwvdm9sdW1lPjxudW1iZXI+
NC81PC9udW1iZXI+PGtleXdvcmRzPjxrZXl3b3JkPkVkdWNhdGlvbjwva2V5d29yZD48a2V5d29y
ZD5CdXNpbmVzcyBzY2hvb2xzPC9rZXl3b3JkPjxrZXl3b3JkPkJ1c2luZXNzIGVkdWNhdGlvbjwv
a2V5d29yZD48a2V5d29yZD5TdHVkaWVzPC9rZXl3b3JkPjxrZXl3b3JkPlN0dWRlbnRzPC9rZXl3
b3JkPjxrZXl3b3JkPlNvY2lhbCByZXNlYXJjaDwva2V5d29yZD48a2V5d29yZD5MZWFybmluZzwv
a2V5d29yZD48a2V5d29yZD5NdWx0aXZhcmlhdGUgYW5hbHlzaXM8L2tleXdvcmQ+PGtleXdvcmQ+
TWFuYWdlcnM8L2tleXdvcmQ+PGtleXdvcmQ+UGVkYWdvZ3k8L2tleXdvcmQ+PGtleXdvcmQ+OTEz
MDpFeHBlcmltZW50YWwvdGhlb3JldGljYWw8L2tleXdvcmQ+PGtleXdvcmQ+ODMwNjpTY2hvb2xz
IGFuZCBlZHVjYXRpb25hbCBzZXJ2aWNlczwva2V5d29yZD48L2tleXdvcmRzPjxkYXRlcz48eWVh
cj4yMDEzPC95ZWFyPjxwdWItZGF0ZXM+PGRhdGU+MjAxMyYjeEQ7MjAxMy0wNy0yMjwvZGF0ZT48
L3B1Yi1kYXRlcz48L2RhdGVzPjxwdWItbG9jYXRpb24+TG9uZG9uPC9wdWItbG9jYXRpb24+PHB1
Ymxpc2hlcj5FbWVyYWxkIEdyb3VwIFB1Ymxpc2hpbmcgTGltaXRlZDwvcHVibGlzaGVyPjxpc2Ju
PjAwNDAwOTEyPC9pc2JuPjxhY2Nlc3Npb24tbnVtPjEzNzAyNDU2OTg8L2FjY2Vzc2lvbi1udW0+
PHVybHM+PHJlbGF0ZWQtdXJscz48dXJsPmh0dHA6Ly9yb2NreS5pb25hLmVkdToyMDQ4L2xvZ2lu
P3VybD1odHRwczovL3NlYXJjaC5wcm9xdWVzdC5jb20vZG9jdmlldy8xMzcwMjQ1Njk4P2FjY291
bnRpZD0zNTc1NzwvdXJsPjx1cmw+aHR0cDovL2lvbmEub24ud29ybGRjYXQub3JnL2F0b3p0aXRs
ZXMvbGluaz9zaWQ9UHJvUTomYW1wO2lzc249MDA0MDA5MTImYW1wO3ZvbHVtZT01NSZhbXA7aXNz
dWU9NCUyRjUmYW1wO3RpdGxlPUVkdWNhdGlvbislMjYrVHJhaW5pbmcmYW1wO3NwYWdlPTM3MCZh
bXA7ZGF0ZT0yMDEzLTA1LTAxJmFtcDthdGl0bGU9QWdpbGl0eStpbitidXNpbmVzcytzY2hvb2wr
ZWR1Y2F0aW9uK3Rocm91Z2grcmljaG5lc3MrYW5kK3JlYWNoJTNBK2ErY29uY2VwdHVhbCttb2Rl
bCZhbXA7YXU9R3VwdGElMkMrTmFrdWwlM0JTYW5nZWV0YStTaGFoK0JoYXJhZHdhaiZhbXA7aWQ9
ZG9pOjEwLjExMDglMkYwMDQwMDkxMTMxMTMyNjAxODwvdXJsPjwvcmVsYXRlZC11cmxzPjwvdXJs
cz48ZWxlY3Ryb25pYy1yZXNvdXJjZS1udW0+aHR0cDovL2R4LmRvaS5vcmcvMTAuMTEwOC8wMDQw
MDkxMTMxMTMyNjAxODwvZWxlY3Ryb25pYy1yZXNvdXJjZS1udW0+PHJlbW90ZS1kYXRhYmFzZS1u
YW1lPkFCSS9JTkZPUk0gQ29sbGVjdGlvbjwvcmVtb3RlLWRhdGFiYXNlLW5hbWU+PGxhbmd1YWdl
PkVuZ2xpc2g8L2xhbmd1YWdlPjwvcmVjb3JkPjwvQ2l0ZT48L0VuZE5vdGU+AG==
</w:fldData>
        </w:fldChar>
      </w:r>
      <w:r w:rsidR="002622FF">
        <w:rPr>
          <w:rFonts w:ascii="Times" w:eastAsia="Times New Roman" w:hAnsi="Times" w:cs="Times New Roman"/>
          <w:color w:val="333333"/>
        </w:rPr>
        <w:instrText xml:space="preserve"> ADDIN EN.CITE </w:instrText>
      </w:r>
      <w:r w:rsidR="002622FF">
        <w:rPr>
          <w:rFonts w:ascii="Times" w:eastAsia="Times New Roman" w:hAnsi="Times" w:cs="Times New Roman"/>
          <w:color w:val="333333"/>
        </w:rPr>
        <w:fldChar w:fldCharType="begin">
          <w:fldData xml:space="preserve">PEVuZE5vdGU+PENpdGU+PEF1dGhvcj5HdXB0YTwvQXV0aG9yPjxZZWFyPjIwMTM8L1llYXI+PFJl
Y051bT4yNDAwPC9SZWNOdW0+PERpc3BsYXlUZXh0PihHdXB0YSAmYW1wOyBTYW5nZWV0YSBTaGFo
LCAyMDEzKTwvRGlzcGxheVRleHQ+PHJlY29yZD48cmVjLW51bWJlcj4yNDAwPC9yZWMtbnVtYmVy
Pjxmb3JlaWduLWtleXM+PGtleSBhcHA9IkVOIiBkYi1pZD0iNWY1ZWZld2VyemZ3cGFldndyNXYy
MGUydnZhZTJwenB6enh6IiB0aW1lc3RhbXA9IjE1MjgwNjIyNzIiIGd1aWQ9IjEzNGViMDFjLTk0
NWUtNDUxYi04ZWVlLWRiYmQzY2YzZTQ2MCI+MjQwMDwva2V5PjwvZm9yZWlnbi1rZXlzPjxyZWYt
dHlwZSBuYW1lPSJKb3VybmFsIEFydGljbGUiPjE3PC9yZWYtdHlwZT48Y29udHJpYnV0b3JzPjxh
dXRob3JzPjxhdXRob3I+R3VwdGEsIE5ha3VsPC9hdXRob3I+PGF1dGhvcj5TYW5nZWV0YSBTaGFo
LCBCaGFyYWR3YWo8L2F1dGhvcj48L2F1dGhvcnM+PC9jb250cmlidXRvcnM+PHRpdGxlcz48dGl0
bGU+QWdpbGl0eSBpbiBidXNpbmVzcyBzY2hvb2wgZWR1Y2F0aW9uIHRocm91Z2ggcmljaG5lc3Mg
YW5kIHJlYWNoOiBhIGNvbmNlcHR1YWwgbW9kZWw8L3RpdGxlPjxzZWNvbmRhcnktdGl0bGU+RWR1
Y2F0aW9uICZhbXA7IFRyYWluaW5nPC9zZWNvbmRhcnktdGl0bGU+PC90aXRsZXM+PHBlcmlvZGlj
YWw+PGZ1bGwtdGl0bGU+RWR1Y2F0aW9uICZhbXA7IFRyYWluaW5nPC9mdWxsLXRpdGxlPjwvcGVy
aW9kaWNhbD48cGFnZXM+MzcwLTM4NDwvcGFnZXM+PHZvbHVtZT41NTwvdm9sdW1lPjxudW1iZXI+
NC81PC9udW1iZXI+PGtleXdvcmRzPjxrZXl3b3JkPkVkdWNhdGlvbjwva2V5d29yZD48a2V5d29y
ZD5CdXNpbmVzcyBzY2hvb2xzPC9rZXl3b3JkPjxrZXl3b3JkPkJ1c2luZXNzIGVkdWNhdGlvbjwv
a2V5d29yZD48a2V5d29yZD5TdHVkaWVzPC9rZXl3b3JkPjxrZXl3b3JkPlN0dWRlbnRzPC9rZXl3
b3JkPjxrZXl3b3JkPlNvY2lhbCByZXNlYXJjaDwva2V5d29yZD48a2V5d29yZD5MZWFybmluZzwv
a2V5d29yZD48a2V5d29yZD5NdWx0aXZhcmlhdGUgYW5hbHlzaXM8L2tleXdvcmQ+PGtleXdvcmQ+
TWFuYWdlcnM8L2tleXdvcmQ+PGtleXdvcmQ+UGVkYWdvZ3k8L2tleXdvcmQ+PGtleXdvcmQ+OTEz
MDpFeHBlcmltZW50YWwvdGhlb3JldGljYWw8L2tleXdvcmQ+PGtleXdvcmQ+ODMwNjpTY2hvb2xz
IGFuZCBlZHVjYXRpb25hbCBzZXJ2aWNlczwva2V5d29yZD48L2tleXdvcmRzPjxkYXRlcz48eWVh
cj4yMDEzPC95ZWFyPjxwdWItZGF0ZXM+PGRhdGU+MjAxMyYjeEQ7MjAxMy0wNy0yMjwvZGF0ZT48
L3B1Yi1kYXRlcz48L2RhdGVzPjxwdWItbG9jYXRpb24+TG9uZG9uPC9wdWItbG9jYXRpb24+PHB1
Ymxpc2hlcj5FbWVyYWxkIEdyb3VwIFB1Ymxpc2hpbmcgTGltaXRlZDwvcHVibGlzaGVyPjxpc2Ju
PjAwNDAwOTEyPC9pc2JuPjxhY2Nlc3Npb24tbnVtPjEzNzAyNDU2OTg8L2FjY2Vzc2lvbi1udW0+
PHVybHM+PHJlbGF0ZWQtdXJscz48dXJsPmh0dHA6Ly9yb2NreS5pb25hLmVkdToyMDQ4L2xvZ2lu
P3VybD1odHRwczovL3NlYXJjaC5wcm9xdWVzdC5jb20vZG9jdmlldy8xMzcwMjQ1Njk4P2FjY291
bnRpZD0zNTc1NzwvdXJsPjx1cmw+aHR0cDovL2lvbmEub24ud29ybGRjYXQub3JnL2F0b3p0aXRs
ZXMvbGluaz9zaWQ9UHJvUTomYW1wO2lzc249MDA0MDA5MTImYW1wO3ZvbHVtZT01NSZhbXA7aXNz
dWU9NCUyRjUmYW1wO3RpdGxlPUVkdWNhdGlvbislMjYrVHJhaW5pbmcmYW1wO3NwYWdlPTM3MCZh
bXA7ZGF0ZT0yMDEzLTA1LTAxJmFtcDthdGl0bGU9QWdpbGl0eStpbitidXNpbmVzcytzY2hvb2wr
ZWR1Y2F0aW9uK3Rocm91Z2grcmljaG5lc3MrYW5kK3JlYWNoJTNBK2ErY29uY2VwdHVhbCttb2Rl
bCZhbXA7YXU9R3VwdGElMkMrTmFrdWwlM0JTYW5nZWV0YStTaGFoK0JoYXJhZHdhaiZhbXA7aWQ9
ZG9pOjEwLjExMDglMkYwMDQwMDkxMTMxMTMyNjAxODwvdXJsPjwvcmVsYXRlZC11cmxzPjwvdXJs
cz48ZWxlY3Ryb25pYy1yZXNvdXJjZS1udW0+aHR0cDovL2R4LmRvaS5vcmcvMTAuMTEwOC8wMDQw
MDkxMTMxMTMyNjAxODwvZWxlY3Ryb25pYy1yZXNvdXJjZS1udW0+PHJlbW90ZS1kYXRhYmFzZS1u
YW1lPkFCSS9JTkZPUk0gQ29sbGVjdGlvbjwvcmVtb3RlLWRhdGFiYXNlLW5hbWU+PGxhbmd1YWdl
PkVuZ2xpc2g8L2xhbmd1YWdlPjwvcmVjb3JkPjwvQ2l0ZT48L0VuZE5vdGU+AG==
</w:fldData>
        </w:fldChar>
      </w:r>
      <w:r w:rsidR="002622FF">
        <w:rPr>
          <w:rFonts w:ascii="Times" w:eastAsia="Times New Roman" w:hAnsi="Times" w:cs="Times New Roman"/>
          <w:color w:val="333333"/>
        </w:rPr>
        <w:instrText xml:space="preserve"> ADDIN EN.CITE.DATA </w:instrText>
      </w:r>
      <w:r w:rsidR="002622FF">
        <w:rPr>
          <w:rFonts w:ascii="Times" w:eastAsia="Times New Roman" w:hAnsi="Times" w:cs="Times New Roman"/>
          <w:color w:val="333333"/>
        </w:rPr>
      </w:r>
      <w:r w:rsidR="002622FF">
        <w:rPr>
          <w:rFonts w:ascii="Times" w:eastAsia="Times New Roman" w:hAnsi="Times" w:cs="Times New Roman"/>
          <w:color w:val="333333"/>
        </w:rPr>
        <w:fldChar w:fldCharType="end"/>
      </w:r>
      <w:r w:rsidR="00D112DB">
        <w:rPr>
          <w:rFonts w:ascii="Times" w:eastAsia="Times New Roman" w:hAnsi="Times" w:cs="Times New Roman"/>
          <w:color w:val="333333"/>
        </w:rPr>
      </w:r>
      <w:r w:rsidR="00D112DB">
        <w:rPr>
          <w:rFonts w:ascii="Times" w:eastAsia="Times New Roman" w:hAnsi="Times" w:cs="Times New Roman"/>
          <w:color w:val="333333"/>
        </w:rPr>
        <w:fldChar w:fldCharType="separate"/>
      </w:r>
      <w:r w:rsidR="00802AC7">
        <w:rPr>
          <w:rFonts w:ascii="Times" w:eastAsia="Times New Roman" w:hAnsi="Times" w:cs="Times New Roman"/>
          <w:noProof/>
          <w:color w:val="333333"/>
        </w:rPr>
        <w:t>(Gupta &amp; Sangeeta Shah, 2013)</w:t>
      </w:r>
      <w:r w:rsidR="00D112DB">
        <w:rPr>
          <w:rFonts w:ascii="Times" w:eastAsia="Times New Roman" w:hAnsi="Times" w:cs="Times New Roman"/>
          <w:color w:val="333333"/>
        </w:rPr>
        <w:fldChar w:fldCharType="end"/>
      </w:r>
      <w:r w:rsidR="00E00D39">
        <w:rPr>
          <w:rFonts w:ascii="Times" w:eastAsia="Times New Roman" w:hAnsi="Times" w:cs="Times New Roman"/>
          <w:color w:val="333333"/>
        </w:rPr>
        <w:t>.</w:t>
      </w:r>
    </w:p>
    <w:p w:rsidR="00ED2ACB" w:rsidRPr="008200ED" w:rsidRDefault="0057706E" w:rsidP="00317B64">
      <w:pPr>
        <w:spacing w:line="480" w:lineRule="auto"/>
        <w:ind w:firstLine="720"/>
        <w:rPr>
          <w:rFonts w:ascii="Times" w:eastAsia="Times New Roman" w:hAnsi="Times" w:cs="Times New Roman"/>
          <w:color w:val="333333"/>
        </w:rPr>
      </w:pPr>
      <w:r>
        <w:rPr>
          <w:rFonts w:ascii="Times" w:eastAsia="Times New Roman" w:hAnsi="Times" w:cs="Times New Roman"/>
          <w:color w:val="333333"/>
        </w:rPr>
        <w:t>B</w:t>
      </w:r>
      <w:r w:rsidR="00ED2ACB" w:rsidRPr="008200ED">
        <w:rPr>
          <w:rFonts w:ascii="Times" w:eastAsia="Times New Roman" w:hAnsi="Times" w:cs="Times New Roman"/>
          <w:color w:val="333333"/>
        </w:rPr>
        <w:t>usiness s</w:t>
      </w:r>
      <w:r w:rsidR="006A1FB4" w:rsidRPr="006A1FB4">
        <w:rPr>
          <w:rFonts w:ascii="Times" w:eastAsia="Times New Roman" w:hAnsi="Times" w:cs="Times New Roman"/>
          <w:color w:val="333333"/>
        </w:rPr>
        <w:t>imulation</w:t>
      </w:r>
      <w:r w:rsidR="00ED2ACB" w:rsidRPr="008200ED">
        <w:rPr>
          <w:rFonts w:ascii="Times" w:eastAsia="Times New Roman" w:hAnsi="Times" w:cs="Times New Roman"/>
          <w:color w:val="333333"/>
        </w:rPr>
        <w:t xml:space="preserve"> game</w:t>
      </w:r>
      <w:r w:rsidR="006A1FB4" w:rsidRPr="006A1FB4">
        <w:rPr>
          <w:rFonts w:ascii="Times" w:eastAsia="Times New Roman" w:hAnsi="Times" w:cs="Times New Roman"/>
          <w:color w:val="333333"/>
        </w:rPr>
        <w:t xml:space="preserve">s </w:t>
      </w:r>
      <w:r w:rsidR="00062638">
        <w:rPr>
          <w:rFonts w:ascii="Times" w:eastAsia="Times New Roman" w:hAnsi="Times" w:cs="Times New Roman"/>
          <w:color w:val="333333"/>
        </w:rPr>
        <w:t>can be an effective learning tool</w:t>
      </w:r>
      <w:r w:rsidR="00491BDF">
        <w:rPr>
          <w:rFonts w:ascii="Times" w:eastAsia="Times New Roman" w:hAnsi="Times" w:cs="Times New Roman"/>
          <w:color w:val="333333"/>
        </w:rPr>
        <w:t>s</w:t>
      </w:r>
      <w:r w:rsidR="00062638">
        <w:rPr>
          <w:rFonts w:ascii="Times" w:eastAsia="Times New Roman" w:hAnsi="Times" w:cs="Times New Roman"/>
          <w:color w:val="333333"/>
        </w:rPr>
        <w:t xml:space="preserve"> </w:t>
      </w:r>
      <w:r w:rsidR="00ED2ACB" w:rsidRPr="008200ED">
        <w:rPr>
          <w:rFonts w:ascii="Times" w:eastAsia="Times New Roman" w:hAnsi="Times" w:cs="Times New Roman"/>
          <w:color w:val="333333"/>
        </w:rPr>
        <w:t>in capstone strategic management courses</w:t>
      </w:r>
      <w:r w:rsidR="00ED51EE">
        <w:rPr>
          <w:rFonts w:ascii="Times" w:eastAsia="Times New Roman" w:hAnsi="Times" w:cs="Times New Roman"/>
          <w:color w:val="333333"/>
        </w:rPr>
        <w:t>, aside from, or in addition to, case studies and consultancy projects</w:t>
      </w:r>
      <w:r w:rsidR="00ED2ACB" w:rsidRPr="008200ED">
        <w:rPr>
          <w:rFonts w:ascii="Times" w:eastAsia="Times New Roman" w:hAnsi="Times" w:cs="Times New Roman"/>
          <w:color w:val="333333"/>
        </w:rPr>
        <w:t xml:space="preserve"> </w:t>
      </w:r>
      <w:r w:rsidR="002332CA">
        <w:rPr>
          <w:rFonts w:ascii="Times" w:eastAsia="Times New Roman" w:hAnsi="Times" w:cs="Times New Roman"/>
          <w:color w:val="333333"/>
        </w:rPr>
        <w:fldChar w:fldCharType="begin"/>
      </w:r>
      <w:r w:rsidR="002622FF">
        <w:rPr>
          <w:rFonts w:ascii="Times" w:eastAsia="Times New Roman" w:hAnsi="Times" w:cs="Times New Roman"/>
          <w:color w:val="333333"/>
        </w:rPr>
        <w:instrText xml:space="preserve"> ADDIN EN.CITE &lt;EndNote&gt;&lt;Cite&gt;&lt;Author&gt;Alstete&lt;/Author&gt;&lt;Year&gt;2016&lt;/Year&gt;&lt;RecNum&gt;2021&lt;/RecNum&gt;&lt;DisplayText&gt;(Alstete &amp;amp; Beutell, 2016)&lt;/DisplayText&gt;&lt;record&gt;&lt;rec-number&gt;2021&lt;/rec-number&gt;&lt;foreign-keys&gt;&lt;key app="EN" db-id="5f5efewerzfwpaevwr5v20e2vvae2pzpzzxz" timestamp="1455473594" guid="d34308d9-f52e-4601-90e3-959c55e9a445"&gt;2021&lt;/key&gt;&lt;/foreign-keys&gt;&lt;ref-type name="Journal Article"&gt;17&lt;/ref-type&gt;&lt;contributors&gt;&lt;authors&gt;&lt;author&gt;Alstete, Jeffrey W.&lt;/author&gt;&lt;author&gt;Beutell, Nicholas J.&lt;/author&gt;&lt;/authors&gt;&lt;/contributors&gt;&lt;titles&gt;&lt;title&gt;Balancing instructional techniques and delivery formats in capstone business strategy courses&lt;/title&gt;&lt;secondary-title&gt;Quality Assurance in Education&lt;/secondary-title&gt;&lt;/titles&gt;&lt;periodical&gt;&lt;full-title&gt;Quality Assurance in Education&lt;/full-title&gt;&lt;/periodical&gt;&lt;pages&gt;173-193&lt;/pages&gt;&lt;volume&gt;24&lt;/volume&gt;&lt;number&gt;2&lt;/number&gt;&lt;dates&gt;&lt;year&gt;2016&lt;/year&gt;&lt;pub-dates&gt;&lt;date&gt;2016/04/04&lt;/date&gt;&lt;/pub-dates&gt;&lt;/dates&gt;&lt;publisher&gt;Emerald&lt;/publisher&gt;&lt;isbn&gt;0968-4883&lt;/isbn&gt;&lt;urls&gt;&lt;related-urls&gt;&lt;url&gt;http://www.emeraldinsight.com/doi/abs/10.1108/QAE-04-2014-0016&lt;/url&gt;&lt;/related-urls&gt;&lt;/urls&gt;&lt;electronic-resource-num&gt;10.1108/QAE-04-2014-0016&lt;/electronic-resource-num&gt;&lt;access-date&gt;2016/02/14&lt;/access-date&gt;&lt;/record&gt;&lt;/Cite&gt;&lt;/EndNote&gt;</w:instrText>
      </w:r>
      <w:r w:rsidR="002332CA">
        <w:rPr>
          <w:rFonts w:ascii="Times" w:eastAsia="Times New Roman" w:hAnsi="Times" w:cs="Times New Roman"/>
          <w:color w:val="333333"/>
        </w:rPr>
        <w:fldChar w:fldCharType="separate"/>
      </w:r>
      <w:r w:rsidR="002332CA">
        <w:rPr>
          <w:rFonts w:ascii="Times" w:eastAsia="Times New Roman" w:hAnsi="Times" w:cs="Times New Roman"/>
          <w:noProof/>
          <w:color w:val="333333"/>
        </w:rPr>
        <w:t>(Alstete &amp; Beutell, 2016)</w:t>
      </w:r>
      <w:r w:rsidR="002332CA">
        <w:rPr>
          <w:rFonts w:ascii="Times" w:eastAsia="Times New Roman" w:hAnsi="Times" w:cs="Times New Roman"/>
          <w:color w:val="333333"/>
        </w:rPr>
        <w:fldChar w:fldCharType="end"/>
      </w:r>
      <w:r w:rsidR="00062638">
        <w:rPr>
          <w:rFonts w:ascii="Times" w:eastAsia="Times New Roman" w:hAnsi="Times" w:cs="Times New Roman"/>
          <w:color w:val="333333"/>
        </w:rPr>
        <w:t xml:space="preserve">. </w:t>
      </w:r>
      <w:r w:rsidR="002332CA">
        <w:rPr>
          <w:rFonts w:ascii="Times" w:eastAsia="Times New Roman" w:hAnsi="Times" w:cs="Times New Roman"/>
          <w:color w:val="333333"/>
        </w:rPr>
        <w:t xml:space="preserve"> </w:t>
      </w:r>
      <w:r w:rsidR="00062638">
        <w:rPr>
          <w:rFonts w:ascii="Times" w:eastAsia="Times New Roman" w:hAnsi="Times" w:cs="Times New Roman"/>
          <w:color w:val="333333"/>
        </w:rPr>
        <w:t xml:space="preserve">However, as </w:t>
      </w:r>
      <w:r w:rsidR="00ED2ACB" w:rsidRPr="008200ED">
        <w:rPr>
          <w:rFonts w:ascii="Times" w:eastAsia="Times New Roman" w:hAnsi="Times" w:cs="Times New Roman"/>
          <w:color w:val="333333"/>
        </w:rPr>
        <w:t xml:space="preserve">distance education continues to </w:t>
      </w:r>
      <w:r w:rsidR="00712B0B">
        <w:rPr>
          <w:rFonts w:ascii="Times" w:eastAsia="Times New Roman" w:hAnsi="Times" w:cs="Times New Roman"/>
          <w:color w:val="333333"/>
        </w:rPr>
        <w:t>increase</w:t>
      </w:r>
      <w:r w:rsidR="00062638">
        <w:rPr>
          <w:rFonts w:ascii="Times" w:eastAsia="Times New Roman" w:hAnsi="Times" w:cs="Times New Roman"/>
          <w:color w:val="333333"/>
        </w:rPr>
        <w:t xml:space="preserve"> in popularity</w:t>
      </w:r>
      <w:r w:rsidR="00491BDF">
        <w:rPr>
          <w:rFonts w:ascii="Times" w:eastAsia="Times New Roman" w:hAnsi="Times" w:cs="Times New Roman"/>
          <w:color w:val="333333"/>
        </w:rPr>
        <w:t>,</w:t>
      </w:r>
      <w:r w:rsidR="00944E3F">
        <w:rPr>
          <w:rFonts w:ascii="Times" w:eastAsia="Times New Roman" w:hAnsi="Times" w:cs="Times New Roman"/>
          <w:color w:val="333333"/>
        </w:rPr>
        <w:t xml:space="preserve"> there is a need to</w:t>
      </w:r>
      <w:r w:rsidR="00ED2ACB" w:rsidRPr="008200ED">
        <w:rPr>
          <w:rFonts w:ascii="Times" w:eastAsia="Times New Roman" w:hAnsi="Times" w:cs="Times New Roman"/>
          <w:color w:val="333333"/>
        </w:rPr>
        <w:t xml:space="preserve"> examine the differences, if any, between simulation effectiveness in on-campus</w:t>
      </w:r>
      <w:r w:rsidR="00491BDF">
        <w:rPr>
          <w:rFonts w:ascii="Times" w:eastAsia="Times New Roman" w:hAnsi="Times" w:cs="Times New Roman"/>
          <w:color w:val="333333"/>
        </w:rPr>
        <w:t xml:space="preserve"> (on-ground classroom)</w:t>
      </w:r>
      <w:r w:rsidR="00ED2ACB" w:rsidRPr="008200ED">
        <w:rPr>
          <w:rFonts w:ascii="Times" w:eastAsia="Times New Roman" w:hAnsi="Times" w:cs="Times New Roman"/>
          <w:color w:val="333333"/>
        </w:rPr>
        <w:t xml:space="preserve"> courses and the distance education</w:t>
      </w:r>
      <w:r w:rsidR="00491BDF">
        <w:rPr>
          <w:rFonts w:ascii="Times" w:eastAsia="Times New Roman" w:hAnsi="Times" w:cs="Times New Roman"/>
          <w:color w:val="333333"/>
        </w:rPr>
        <w:t xml:space="preserve"> (DL)</w:t>
      </w:r>
      <w:r w:rsidR="00ED2ACB" w:rsidRPr="008200ED">
        <w:rPr>
          <w:rFonts w:ascii="Times" w:eastAsia="Times New Roman" w:hAnsi="Times" w:cs="Times New Roman"/>
          <w:color w:val="333333"/>
        </w:rPr>
        <w:t xml:space="preserve"> delivery format</w:t>
      </w:r>
      <w:r w:rsidR="00E700E9">
        <w:rPr>
          <w:rFonts w:ascii="Times" w:eastAsia="Times New Roman" w:hAnsi="Times" w:cs="Times New Roman"/>
          <w:color w:val="333333"/>
        </w:rPr>
        <w:t>s</w:t>
      </w:r>
      <w:r w:rsidR="00ED2ACB" w:rsidRPr="008200ED">
        <w:rPr>
          <w:rFonts w:ascii="Times" w:eastAsia="Times New Roman" w:hAnsi="Times" w:cs="Times New Roman"/>
          <w:color w:val="333333"/>
        </w:rPr>
        <w:t xml:space="preserve">. </w:t>
      </w:r>
      <w:r w:rsidR="00EF7773" w:rsidRPr="008200ED">
        <w:rPr>
          <w:rFonts w:ascii="Times" w:eastAsia="Times New Roman" w:hAnsi="Times" w:cs="Times New Roman"/>
          <w:color w:val="333333"/>
        </w:rPr>
        <w:t xml:space="preserve"> Furthermore, </w:t>
      </w:r>
      <w:r w:rsidR="007B68FE" w:rsidRPr="008200ED">
        <w:rPr>
          <w:rFonts w:ascii="Times" w:eastAsia="Times New Roman" w:hAnsi="Times" w:cs="Times New Roman"/>
          <w:color w:val="333333"/>
        </w:rPr>
        <w:t>educators should judiciously construct</w:t>
      </w:r>
      <w:r w:rsidR="00EF7773" w:rsidRPr="008200ED">
        <w:rPr>
          <w:rFonts w:ascii="Times" w:eastAsia="Times New Roman" w:hAnsi="Times" w:cs="Times New Roman"/>
          <w:color w:val="333333"/>
        </w:rPr>
        <w:t xml:space="preserve"> their capstone </w:t>
      </w:r>
      <w:r w:rsidR="007B68FE" w:rsidRPr="008200ED">
        <w:rPr>
          <w:rFonts w:ascii="Times" w:eastAsia="Times New Roman" w:hAnsi="Times" w:cs="Times New Roman"/>
          <w:color w:val="333333"/>
        </w:rPr>
        <w:t xml:space="preserve">business </w:t>
      </w:r>
      <w:r w:rsidR="00EF7773" w:rsidRPr="008200ED">
        <w:rPr>
          <w:rFonts w:ascii="Times" w:eastAsia="Times New Roman" w:hAnsi="Times" w:cs="Times New Roman"/>
          <w:color w:val="333333"/>
        </w:rPr>
        <w:t xml:space="preserve">courses </w:t>
      </w:r>
      <w:r w:rsidR="007B68FE" w:rsidRPr="008200ED">
        <w:rPr>
          <w:rFonts w:ascii="Times" w:eastAsia="Times New Roman" w:hAnsi="Times" w:cs="Times New Roman"/>
          <w:color w:val="333333"/>
        </w:rPr>
        <w:t>considering</w:t>
      </w:r>
      <w:r w:rsidR="00EF7773" w:rsidRPr="008200ED">
        <w:rPr>
          <w:rFonts w:ascii="Times" w:eastAsia="Times New Roman" w:hAnsi="Times" w:cs="Times New Roman"/>
          <w:color w:val="333333"/>
        </w:rPr>
        <w:t xml:space="preserve"> instructional techniques and delivery formats</w:t>
      </w:r>
      <w:r w:rsidR="007B68FE" w:rsidRPr="008200ED">
        <w:rPr>
          <w:rFonts w:ascii="Times" w:eastAsia="Times New Roman" w:hAnsi="Times" w:cs="Times New Roman"/>
          <w:color w:val="333333"/>
        </w:rPr>
        <w:t xml:space="preserve">. </w:t>
      </w:r>
      <w:r w:rsidR="00491BDF">
        <w:rPr>
          <w:rFonts w:ascii="Times" w:eastAsia="Times New Roman" w:hAnsi="Times" w:cs="Times New Roman"/>
          <w:color w:val="333333"/>
        </w:rPr>
        <w:t xml:space="preserve"> </w:t>
      </w:r>
      <w:r w:rsidR="00EF7773" w:rsidRPr="008200ED">
        <w:rPr>
          <w:rFonts w:ascii="Times" w:eastAsia="Times New Roman" w:hAnsi="Times" w:cs="Times New Roman"/>
          <w:color w:val="333333"/>
        </w:rPr>
        <w:t>F</w:t>
      </w:r>
      <w:r w:rsidR="007B68FE" w:rsidRPr="008200ED">
        <w:rPr>
          <w:rFonts w:ascii="Times" w:eastAsia="Times New Roman" w:hAnsi="Times" w:cs="Times New Roman"/>
          <w:color w:val="333333"/>
        </w:rPr>
        <w:t xml:space="preserve">aculty members and academic department </w:t>
      </w:r>
      <w:r w:rsidR="00491BDF">
        <w:rPr>
          <w:rFonts w:ascii="Times" w:eastAsia="Times New Roman" w:hAnsi="Times" w:cs="Times New Roman"/>
          <w:color w:val="333333"/>
        </w:rPr>
        <w:t>chairs</w:t>
      </w:r>
      <w:r w:rsidR="007B68FE" w:rsidRPr="008200ED">
        <w:rPr>
          <w:rFonts w:ascii="Times" w:eastAsia="Times New Roman" w:hAnsi="Times" w:cs="Times New Roman"/>
          <w:color w:val="333333"/>
        </w:rPr>
        <w:t xml:space="preserve"> often choose project assignments </w:t>
      </w:r>
      <w:r w:rsidR="00491BDF">
        <w:rPr>
          <w:rFonts w:ascii="Times" w:eastAsia="Times New Roman" w:hAnsi="Times" w:cs="Times New Roman"/>
          <w:color w:val="333333"/>
        </w:rPr>
        <w:t>to foster</w:t>
      </w:r>
      <w:r w:rsidR="00EF7773" w:rsidRPr="008200ED">
        <w:rPr>
          <w:rFonts w:ascii="Times" w:eastAsia="Times New Roman" w:hAnsi="Times" w:cs="Times New Roman"/>
          <w:color w:val="333333"/>
        </w:rPr>
        <w:t xml:space="preserve"> integrative learning experience</w:t>
      </w:r>
      <w:r w:rsidR="00491BDF">
        <w:rPr>
          <w:rFonts w:ascii="Times" w:eastAsia="Times New Roman" w:hAnsi="Times" w:cs="Times New Roman"/>
          <w:color w:val="333333"/>
        </w:rPr>
        <w:t>s</w:t>
      </w:r>
      <w:r w:rsidR="00EF7773" w:rsidRPr="008200ED">
        <w:rPr>
          <w:rFonts w:ascii="Times" w:eastAsia="Times New Roman" w:hAnsi="Times" w:cs="Times New Roman"/>
          <w:color w:val="333333"/>
        </w:rPr>
        <w:t xml:space="preserve"> for students </w:t>
      </w:r>
      <w:r w:rsidR="007B68FE" w:rsidRPr="008200ED">
        <w:rPr>
          <w:rFonts w:ascii="Times" w:eastAsia="Times New Roman" w:hAnsi="Times" w:cs="Times New Roman"/>
          <w:color w:val="333333"/>
        </w:rPr>
        <w:t>consisting of</w:t>
      </w:r>
      <w:r w:rsidR="00EF7773" w:rsidRPr="008200ED">
        <w:rPr>
          <w:rFonts w:ascii="Times" w:eastAsia="Times New Roman" w:hAnsi="Times" w:cs="Times New Roman"/>
          <w:color w:val="333333"/>
        </w:rPr>
        <w:t xml:space="preserve"> balanced delivery methods </w:t>
      </w:r>
      <w:r w:rsidR="007B68FE" w:rsidRPr="008200ED">
        <w:rPr>
          <w:rFonts w:ascii="Times" w:eastAsia="Times New Roman" w:hAnsi="Times" w:cs="Times New Roman"/>
          <w:color w:val="333333"/>
        </w:rPr>
        <w:t>such as online, hybrid</w:t>
      </w:r>
      <w:r w:rsidR="002F0CC0">
        <w:rPr>
          <w:rFonts w:ascii="Times" w:eastAsia="Times New Roman" w:hAnsi="Times" w:cs="Times New Roman"/>
          <w:color w:val="333333"/>
        </w:rPr>
        <w:t>,</w:t>
      </w:r>
      <w:r w:rsidR="007B68FE" w:rsidRPr="008200ED">
        <w:rPr>
          <w:rFonts w:ascii="Times" w:eastAsia="Times New Roman" w:hAnsi="Times" w:cs="Times New Roman"/>
          <w:color w:val="333333"/>
        </w:rPr>
        <w:t xml:space="preserve"> and on-campus courses that include case study assignments and business simulation games</w:t>
      </w:r>
      <w:r w:rsidR="00EF7773" w:rsidRPr="008200ED">
        <w:rPr>
          <w:rFonts w:ascii="Times" w:eastAsia="Times New Roman" w:hAnsi="Times" w:cs="Times New Roman"/>
          <w:color w:val="333333"/>
        </w:rPr>
        <w:t xml:space="preserve">. </w:t>
      </w:r>
      <w:r w:rsidR="002F0CC0">
        <w:rPr>
          <w:rFonts w:ascii="Times" w:eastAsia="Times New Roman" w:hAnsi="Times" w:cs="Times New Roman"/>
          <w:color w:val="333333"/>
        </w:rPr>
        <w:t xml:space="preserve"> </w:t>
      </w:r>
      <w:r w:rsidR="00192A6F">
        <w:rPr>
          <w:rFonts w:ascii="Times" w:eastAsia="Times New Roman" w:hAnsi="Times" w:cs="Times New Roman"/>
          <w:color w:val="333333"/>
        </w:rPr>
        <w:t>These</w:t>
      </w:r>
      <w:r w:rsidR="007B68FE" w:rsidRPr="008200ED">
        <w:rPr>
          <w:rFonts w:ascii="Times" w:eastAsia="Times New Roman" w:hAnsi="Times" w:cs="Times New Roman"/>
          <w:color w:val="333333"/>
        </w:rPr>
        <w:t xml:space="preserve"> </w:t>
      </w:r>
      <w:r w:rsidR="00EF7773" w:rsidRPr="008200ED">
        <w:rPr>
          <w:rFonts w:ascii="Times" w:eastAsia="Times New Roman" w:hAnsi="Times" w:cs="Times New Roman"/>
          <w:color w:val="333333"/>
        </w:rPr>
        <w:t>instructional methods an</w:t>
      </w:r>
      <w:r w:rsidR="007B68FE" w:rsidRPr="008200ED">
        <w:rPr>
          <w:rFonts w:ascii="Times" w:eastAsia="Times New Roman" w:hAnsi="Times" w:cs="Times New Roman"/>
          <w:color w:val="333333"/>
        </w:rPr>
        <w:t xml:space="preserve">d delivery systems have </w:t>
      </w:r>
      <w:r w:rsidR="00192A6F">
        <w:rPr>
          <w:rFonts w:ascii="Times" w:eastAsia="Times New Roman" w:hAnsi="Times" w:cs="Times New Roman"/>
          <w:color w:val="333333"/>
        </w:rPr>
        <w:t xml:space="preserve">different </w:t>
      </w:r>
      <w:r w:rsidR="007B68FE" w:rsidRPr="008200ED">
        <w:rPr>
          <w:rFonts w:ascii="Times" w:eastAsia="Times New Roman" w:hAnsi="Times" w:cs="Times New Roman"/>
          <w:color w:val="333333"/>
        </w:rPr>
        <w:t>benefits</w:t>
      </w:r>
      <w:r w:rsidR="00192A6F">
        <w:rPr>
          <w:rFonts w:ascii="Times" w:eastAsia="Times New Roman" w:hAnsi="Times" w:cs="Times New Roman"/>
          <w:color w:val="333333"/>
        </w:rPr>
        <w:t xml:space="preserve"> and learning goals</w:t>
      </w:r>
      <w:r w:rsidR="002F0CC0">
        <w:rPr>
          <w:rFonts w:ascii="Times" w:eastAsia="Times New Roman" w:hAnsi="Times" w:cs="Times New Roman"/>
          <w:color w:val="333333"/>
        </w:rPr>
        <w:t>.</w:t>
      </w:r>
      <w:r w:rsidR="00EF7773" w:rsidRPr="008200ED">
        <w:rPr>
          <w:rFonts w:ascii="Times" w:eastAsia="Times New Roman" w:hAnsi="Times" w:cs="Times New Roman"/>
          <w:color w:val="333333"/>
        </w:rPr>
        <w:t xml:space="preserve"> </w:t>
      </w:r>
      <w:r w:rsidR="002F0CC0">
        <w:rPr>
          <w:rFonts w:ascii="Times" w:eastAsia="Times New Roman" w:hAnsi="Times" w:cs="Times New Roman"/>
          <w:color w:val="333333"/>
        </w:rPr>
        <w:t xml:space="preserve"> A</w:t>
      </w:r>
      <w:r w:rsidR="00EF7773" w:rsidRPr="008200ED">
        <w:rPr>
          <w:rFonts w:ascii="Times" w:eastAsia="Times New Roman" w:hAnsi="Times" w:cs="Times New Roman"/>
          <w:color w:val="333333"/>
        </w:rPr>
        <w:t>nd</w:t>
      </w:r>
      <w:r w:rsidR="00192A6F">
        <w:rPr>
          <w:rFonts w:ascii="Times" w:eastAsia="Times New Roman" w:hAnsi="Times" w:cs="Times New Roman"/>
          <w:color w:val="333333"/>
        </w:rPr>
        <w:t>,</w:t>
      </w:r>
      <w:r w:rsidR="00EF7773" w:rsidRPr="008200ED">
        <w:rPr>
          <w:rFonts w:ascii="Times" w:eastAsia="Times New Roman" w:hAnsi="Times" w:cs="Times New Roman"/>
          <w:color w:val="333333"/>
        </w:rPr>
        <w:t xml:space="preserve"> </w:t>
      </w:r>
      <w:r w:rsidR="007B68FE" w:rsidRPr="008200ED">
        <w:rPr>
          <w:rFonts w:ascii="Times" w:eastAsia="Times New Roman" w:hAnsi="Times" w:cs="Times New Roman"/>
          <w:color w:val="333333"/>
        </w:rPr>
        <w:t xml:space="preserve">while </w:t>
      </w:r>
      <w:r w:rsidR="00EF7773" w:rsidRPr="008200ED">
        <w:rPr>
          <w:rFonts w:ascii="Times" w:eastAsia="Times New Roman" w:hAnsi="Times" w:cs="Times New Roman"/>
          <w:color w:val="333333"/>
        </w:rPr>
        <w:t xml:space="preserve">the use of </w:t>
      </w:r>
      <w:r w:rsidR="007B68FE" w:rsidRPr="008200ED">
        <w:rPr>
          <w:rFonts w:ascii="Times" w:eastAsia="Times New Roman" w:hAnsi="Times" w:cs="Times New Roman"/>
          <w:color w:val="333333"/>
        </w:rPr>
        <w:t>multiple deliveries and assignments</w:t>
      </w:r>
      <w:r w:rsidR="008255ED" w:rsidRPr="008200ED">
        <w:rPr>
          <w:rFonts w:ascii="Times" w:eastAsia="Times New Roman" w:hAnsi="Times" w:cs="Times New Roman"/>
          <w:color w:val="333333"/>
        </w:rPr>
        <w:t xml:space="preserve"> </w:t>
      </w:r>
      <w:r w:rsidR="00EF7773" w:rsidRPr="008200ED">
        <w:rPr>
          <w:rFonts w:ascii="Times" w:eastAsia="Times New Roman" w:hAnsi="Times" w:cs="Times New Roman"/>
          <w:color w:val="333333"/>
        </w:rPr>
        <w:t>is not mutually exclusive</w:t>
      </w:r>
      <w:r w:rsidR="007B68FE" w:rsidRPr="008200ED">
        <w:rPr>
          <w:rFonts w:ascii="Times" w:eastAsia="Times New Roman" w:hAnsi="Times" w:cs="Times New Roman"/>
          <w:color w:val="333333"/>
        </w:rPr>
        <w:t xml:space="preserve">, educators must understand the </w:t>
      </w:r>
      <w:r w:rsidR="00192A6F">
        <w:rPr>
          <w:rFonts w:ascii="Times" w:eastAsia="Times New Roman" w:hAnsi="Times" w:cs="Times New Roman"/>
          <w:color w:val="333333"/>
        </w:rPr>
        <w:t>variables at play</w:t>
      </w:r>
      <w:r w:rsidR="007B68FE" w:rsidRPr="008200ED">
        <w:rPr>
          <w:rFonts w:ascii="Times" w:eastAsia="Times New Roman" w:hAnsi="Times" w:cs="Times New Roman"/>
          <w:color w:val="333333"/>
        </w:rPr>
        <w:t xml:space="preserve"> to effectively</w:t>
      </w:r>
      <w:r w:rsidR="00EF7773" w:rsidRPr="008200ED">
        <w:rPr>
          <w:rFonts w:ascii="Times" w:eastAsia="Times New Roman" w:hAnsi="Times" w:cs="Times New Roman"/>
          <w:color w:val="333333"/>
        </w:rPr>
        <w:t xml:space="preserve"> harmonize these methods </w:t>
      </w:r>
      <w:r w:rsidR="00D112DB">
        <w:rPr>
          <w:rFonts w:ascii="Times" w:eastAsia="Times New Roman" w:hAnsi="Times" w:cs="Times New Roman"/>
          <w:color w:val="333333"/>
        </w:rPr>
        <w:fldChar w:fldCharType="begin"/>
      </w:r>
      <w:r w:rsidR="002622FF">
        <w:rPr>
          <w:rFonts w:ascii="Times" w:eastAsia="Times New Roman" w:hAnsi="Times" w:cs="Times New Roman"/>
          <w:color w:val="333333"/>
        </w:rPr>
        <w:instrText xml:space="preserve"> ADDIN EN.CITE &lt;EndNote&gt;&lt;Cite&gt;&lt;Author&gt;Alstete&lt;/Author&gt;&lt;Year&gt;2016&lt;/Year&gt;&lt;RecNum&gt;2021&lt;/RecNum&gt;&lt;DisplayText&gt;(Alstete &amp;amp; Beutell, 2016)&lt;/DisplayText&gt;&lt;record&gt;&lt;rec-number&gt;2021&lt;/rec-number&gt;&lt;foreign-keys&gt;&lt;key app="EN" db-id="5f5efewerzfwpaevwr5v20e2vvae2pzpzzxz" timestamp="1455473594" guid="d34308d9-f52e-4601-90e3-959c55e9a445"&gt;2021&lt;/key&gt;&lt;/foreign-keys&gt;&lt;ref-type name="Journal Article"&gt;17&lt;/ref-type&gt;&lt;contributors&gt;&lt;authors&gt;&lt;author&gt;Alstete, Jeffrey W.&lt;/author&gt;&lt;author&gt;Beutell, Nicholas J.&lt;/author&gt;&lt;/authors&gt;&lt;/contributors&gt;&lt;titles&gt;&lt;title&gt;Balancing instructional techniques and delivery formats in capstone business strategy courses&lt;/title&gt;&lt;secondary-title&gt;Quality Assurance in Education&lt;/secondary-title&gt;&lt;/titles&gt;&lt;periodical&gt;&lt;full-title&gt;Quality Assurance in Education&lt;/full-title&gt;&lt;/periodical&gt;&lt;pages&gt;173-193&lt;/pages&gt;&lt;volume&gt;24&lt;/volume&gt;&lt;number&gt;2&lt;/number&gt;&lt;dates&gt;&lt;year&gt;2016&lt;/year&gt;&lt;pub-dates&gt;&lt;date&gt;2016/04/04&lt;/date&gt;&lt;/pub-dates&gt;&lt;/dates&gt;&lt;publisher&gt;Emerald&lt;/publisher&gt;&lt;isbn&gt;0968-4883&lt;/isbn&gt;&lt;urls&gt;&lt;related-urls&gt;&lt;url&gt;http://www.emeraldinsight.com/doi/abs/10.1108/QAE-04-2014-0016&lt;/url&gt;&lt;/related-urls&gt;&lt;/urls&gt;&lt;electronic-resource-num&gt;10.1108/QAE-04-2014-0016&lt;/electronic-resource-num&gt;&lt;access-date&gt;2016/02/14&lt;/access-date&gt;&lt;/record&gt;&lt;/Cite&gt;&lt;/EndNote&gt;</w:instrText>
      </w:r>
      <w:r w:rsidR="00D112DB">
        <w:rPr>
          <w:rFonts w:ascii="Times" w:eastAsia="Times New Roman" w:hAnsi="Times" w:cs="Times New Roman"/>
          <w:color w:val="333333"/>
        </w:rPr>
        <w:fldChar w:fldCharType="separate"/>
      </w:r>
      <w:r w:rsidR="00802AC7">
        <w:rPr>
          <w:rFonts w:ascii="Times" w:eastAsia="Times New Roman" w:hAnsi="Times" w:cs="Times New Roman"/>
          <w:noProof/>
          <w:color w:val="333333"/>
        </w:rPr>
        <w:t>(Alstete &amp; Beutell, 2016)</w:t>
      </w:r>
      <w:r w:rsidR="00D112DB">
        <w:rPr>
          <w:rFonts w:ascii="Times" w:eastAsia="Times New Roman" w:hAnsi="Times" w:cs="Times New Roman"/>
          <w:color w:val="333333"/>
        </w:rPr>
        <w:fldChar w:fldCharType="end"/>
      </w:r>
      <w:r w:rsidR="007B68FE" w:rsidRPr="008200ED">
        <w:rPr>
          <w:rFonts w:ascii="Times" w:eastAsia="Times New Roman" w:hAnsi="Times" w:cs="Times New Roman"/>
          <w:color w:val="333333"/>
        </w:rPr>
        <w:t>.</w:t>
      </w:r>
      <w:r w:rsidR="00EF70EB">
        <w:rPr>
          <w:rFonts w:ascii="Times" w:eastAsia="Times New Roman" w:hAnsi="Times" w:cs="Times New Roman"/>
          <w:color w:val="333333"/>
        </w:rPr>
        <w:br/>
      </w:r>
      <w:r w:rsidR="00317B64">
        <w:rPr>
          <w:rFonts w:ascii="Times" w:eastAsia="Times New Roman" w:hAnsi="Times" w:cs="Times New Roman"/>
          <w:color w:val="333333"/>
        </w:rPr>
        <w:lastRenderedPageBreak/>
        <w:t xml:space="preserve"> </w:t>
      </w:r>
      <w:r w:rsidR="00317B64">
        <w:rPr>
          <w:rFonts w:ascii="Times" w:eastAsia="Times New Roman" w:hAnsi="Times" w:cs="Times New Roman"/>
          <w:color w:val="333333"/>
        </w:rPr>
        <w:tab/>
      </w:r>
      <w:r w:rsidR="00BC211E">
        <w:rPr>
          <w:rFonts w:ascii="Times" w:eastAsia="Times New Roman" w:hAnsi="Times" w:cs="Times New Roman"/>
          <w:color w:val="333333"/>
        </w:rPr>
        <w:t>Furthermore, b</w:t>
      </w:r>
      <w:r w:rsidR="008335DA">
        <w:rPr>
          <w:rFonts w:ascii="Times" w:eastAsia="Times New Roman" w:hAnsi="Times" w:cs="Times New Roman"/>
          <w:color w:val="333333"/>
        </w:rPr>
        <w:t>usiness e</w:t>
      </w:r>
      <w:r w:rsidR="008335DA" w:rsidRPr="006B2116">
        <w:rPr>
          <w:rFonts w:ascii="Times" w:eastAsia="Times New Roman" w:hAnsi="Times" w:cs="Times New Roman"/>
          <w:color w:val="333333"/>
        </w:rPr>
        <w:t xml:space="preserve">ducators must continuously </w:t>
      </w:r>
      <w:r w:rsidR="008335DA" w:rsidRPr="008335DA">
        <w:rPr>
          <w:rFonts w:ascii="Times" w:eastAsia="Times New Roman" w:hAnsi="Times" w:cs="Times New Roman"/>
          <w:color w:val="333333"/>
        </w:rPr>
        <w:t>assess</w:t>
      </w:r>
      <w:r w:rsidR="008335DA" w:rsidRPr="006B2116">
        <w:rPr>
          <w:rFonts w:ascii="Times" w:eastAsia="Times New Roman" w:hAnsi="Times" w:cs="Times New Roman"/>
          <w:color w:val="333333"/>
        </w:rPr>
        <w:t xml:space="preserve"> the </w:t>
      </w:r>
      <w:r w:rsidR="008335DA">
        <w:rPr>
          <w:rFonts w:ascii="Times" w:eastAsia="Times New Roman" w:hAnsi="Times" w:cs="Times New Roman"/>
          <w:color w:val="333333"/>
        </w:rPr>
        <w:t>merits</w:t>
      </w:r>
      <w:r w:rsidR="008335DA" w:rsidRPr="006B2116">
        <w:rPr>
          <w:rFonts w:ascii="Times" w:eastAsia="Times New Roman" w:hAnsi="Times" w:cs="Times New Roman"/>
          <w:color w:val="333333"/>
        </w:rPr>
        <w:t xml:space="preserve"> and </w:t>
      </w:r>
      <w:r w:rsidR="008335DA">
        <w:rPr>
          <w:rFonts w:ascii="Times" w:eastAsia="Times New Roman" w:hAnsi="Times" w:cs="Times New Roman"/>
          <w:color w:val="333333"/>
        </w:rPr>
        <w:t>limitations</w:t>
      </w:r>
      <w:r w:rsidR="008335DA" w:rsidRPr="006B2116">
        <w:rPr>
          <w:rFonts w:ascii="Times" w:eastAsia="Times New Roman" w:hAnsi="Times" w:cs="Times New Roman"/>
          <w:color w:val="333333"/>
        </w:rPr>
        <w:t xml:space="preserve"> of their </w:t>
      </w:r>
      <w:r w:rsidR="00062638">
        <w:rPr>
          <w:rFonts w:ascii="Times" w:eastAsia="Times New Roman" w:hAnsi="Times" w:cs="Times New Roman"/>
          <w:color w:val="333333"/>
        </w:rPr>
        <w:t xml:space="preserve">courses </w:t>
      </w:r>
      <w:r w:rsidR="00491BDF">
        <w:rPr>
          <w:rFonts w:ascii="Times" w:eastAsia="Times New Roman" w:hAnsi="Times" w:cs="Times New Roman"/>
          <w:color w:val="333333"/>
        </w:rPr>
        <w:t>to ensure that</w:t>
      </w:r>
      <w:r w:rsidR="008335DA">
        <w:rPr>
          <w:rFonts w:ascii="Times" w:eastAsia="Times New Roman" w:hAnsi="Times" w:cs="Times New Roman"/>
          <w:color w:val="333333"/>
        </w:rPr>
        <w:t xml:space="preserve"> their</w:t>
      </w:r>
      <w:r w:rsidR="000C62F3" w:rsidRPr="006B2116">
        <w:rPr>
          <w:rFonts w:ascii="Times" w:eastAsia="Times New Roman" w:hAnsi="Times" w:cs="Times New Roman"/>
          <w:color w:val="333333"/>
        </w:rPr>
        <w:t xml:space="preserve"> programs</w:t>
      </w:r>
      <w:r w:rsidR="006B2116">
        <w:rPr>
          <w:rFonts w:ascii="Times" w:eastAsia="Times New Roman" w:hAnsi="Times" w:cs="Times New Roman"/>
          <w:color w:val="333333"/>
        </w:rPr>
        <w:t xml:space="preserve"> </w:t>
      </w:r>
      <w:r w:rsidR="000C62F3" w:rsidRPr="006B2116">
        <w:rPr>
          <w:rFonts w:ascii="Times" w:eastAsia="Times New Roman" w:hAnsi="Times" w:cs="Times New Roman"/>
          <w:color w:val="333333"/>
        </w:rPr>
        <w:t xml:space="preserve">meet the </w:t>
      </w:r>
      <w:r w:rsidR="00435DED">
        <w:rPr>
          <w:rFonts w:ascii="Times" w:eastAsia="Times New Roman" w:hAnsi="Times" w:cs="Times New Roman"/>
          <w:color w:val="333333"/>
        </w:rPr>
        <w:t>demands</w:t>
      </w:r>
      <w:r w:rsidR="000C62F3" w:rsidRPr="006B2116">
        <w:rPr>
          <w:rFonts w:ascii="Times" w:eastAsia="Times New Roman" w:hAnsi="Times" w:cs="Times New Roman"/>
          <w:color w:val="333333"/>
        </w:rPr>
        <w:t xml:space="preserve"> of </w:t>
      </w:r>
      <w:r w:rsidR="00435DED">
        <w:rPr>
          <w:rFonts w:ascii="Times" w:eastAsia="Times New Roman" w:hAnsi="Times" w:cs="Times New Roman"/>
          <w:color w:val="333333"/>
        </w:rPr>
        <w:t>businesses and organizations</w:t>
      </w:r>
      <w:r w:rsidR="006B2116">
        <w:rPr>
          <w:rFonts w:ascii="Times" w:eastAsia="Times New Roman" w:hAnsi="Times" w:cs="Times New Roman"/>
          <w:color w:val="333333"/>
        </w:rPr>
        <w:t xml:space="preserve"> </w:t>
      </w:r>
      <w:r w:rsidR="009E145D">
        <w:rPr>
          <w:rFonts w:ascii="Times" w:eastAsia="Times New Roman" w:hAnsi="Times" w:cs="Times New Roman"/>
          <w:color w:val="333333"/>
        </w:rPr>
        <w:fldChar w:fldCharType="begin">
          <w:fldData xml:space="preserve">PEVuZE5vdGU+PENpdGU+PEF1dGhvcj5XZWJlcjwvQXV0aG9yPjxZZWFyPjIwMTE8L1llYXI+PFJl
Y051bT4yNDA5PC9SZWNOdW0+PERpc3BsYXlUZXh0PihXZWJlciAmYW1wOyBFbmdsZWhhcnQsIDIw
MTEpPC9EaXNwbGF5VGV4dD48cmVjb3JkPjxyZWMtbnVtYmVyPjI0MDk8L3JlYy1udW1iZXI+PGZv
cmVpZ24ta2V5cz48a2V5IGFwcD0iRU4iIGRiLWlkPSI1ZjVlZmV3ZXJ6ZndwYWV2d3I1djIwZTJ2
dmFlMnB6cHp6eHoiIHRpbWVzdGFtcD0iMTUyODY2OTk0MCIgZ3VpZD0iZDY0NTYzNGMtNDViNC00
NzZhLThlNmUtZjlmNmYyYmMyMDBmIj4yNDA5PC9rZXk+PC9mb3JlaWduLWtleXM+PHJlZi10eXBl
IG5hbWU9IkpvdXJuYWwgQXJ0aWNsZSI+MTc8L3JlZi10eXBlPjxjb250cmlidXRvcnM+PGF1dGhv
cnM+PGF1dGhvcj5XZWJlciwgSm9obiBXLjwvYXV0aG9yPjxhdXRob3I+RW5nbGVoYXJ0LCBTdGV2
ZW4gVy48L2F1dGhvcj48L2F1dGhvcnM+PC9jb250cmlidXRvcnM+PHRpdGxlcz48dGl0bGU+RW5o
YW5jaW5nIGJ1c2luZXNzIGVkdWNhdGlvbiB0aHJvdWdoIGludGVncmF0ZWQgY3VycmljdWx1bSBk
ZWxpdmVyeTwvdGl0bGU+PHNlY29uZGFyeS10aXRsZT5UaGUgSm91cm5hbCBvZiBNYW5hZ2VtZW50
IERldmVsb3BtZW50PC9zZWNvbmRhcnktdGl0bGU+PC90aXRsZXM+PHBlcmlvZGljYWw+PGZ1bGwt
dGl0bGU+VGhlIEpvdXJuYWwgb2YgTWFuYWdlbWVudCBEZXZlbG9wbWVudDwvZnVsbC10aXRsZT48
L3BlcmlvZGljYWw+PHBhZ2VzPjU1OC01Njg8L3BhZ2VzPjx2b2x1bWU+MzA8L3ZvbHVtZT48bnVt
YmVyPjY8L251bWJlcj48a2V5d29yZHM+PGtleXdvcmQ+QnVzaW5lc3MgQW5kIEVjb25vbWljcy0t
TWFuYWdlbWVudDwva2V5d29yZD48a2V5d29yZD5CdXNpbmVzcyBlZHVjYXRpb248L2tleXdvcmQ+
PGtleXdvcmQ+Q3VycmljdWxhPC9rZXl3b3JkPjxrZXl3b3JkPlRlYWNoaW5nPC9rZXl3b3JkPjxr
ZXl3b3JkPlN0dWRpZXM8L2tleXdvcmQ+PGtleXdvcmQ+OTEzMDpFeHBlcmltZW50YWwvdGhlb3Jl
dGljYWw8L2tleXdvcmQ+PGtleXdvcmQ+ODMwNjpTY2hvb2xzIGFuZCBlZHVjYXRpb25hbCBzZXJ2
aWNlczwva2V5d29yZD48L2tleXdvcmRzPjxkYXRlcz48eWVhcj4yMDExPC95ZWFyPjxwdWItZGF0
ZXM+PGRhdGU+MjAxMSYjeEQ7MjAxMS0wOC0xMjwvZGF0ZT48L3B1Yi1kYXRlcz48L2RhdGVzPjxw
dWItbG9jYXRpb24+QnJhZGZvcmQ8L3B1Yi1sb2NhdGlvbj48cHVibGlzaGVyPkVtZXJhbGQgR3Jv
dXAgUHVibGlzaGluZyBMaW1pdGVkPC9wdWJsaXNoZXI+PGlzYm4+MDI2MjE3MTE8L2lzYm4+PGFj
Y2Vzc2lvbi1udW0+ODcxNDExMTY4PC9hY2Nlc3Npb24tbnVtPjx1cmxzPjxyZWxhdGVkLXVybHM+
PHVybD5odHRwOi8vcm9ja3kuaW9uYS5lZHU6MjA0OC9sb2dpbj91cmw9aHR0cHM6Ly9zZWFyY2gu
cHJvcXVlc3QuY29tL2RvY3ZpZXcvODcxNDExMTY4P2FjY291bnRpZD0zNTc1NzwvdXJsPjx1cmw+
aHR0cDovL2lvbmEub24ud29ybGRjYXQub3JnL2F0b3p0aXRsZXMvbGluaz9zaWQ9UHJvUTomYW1w
O2lzc249MDI2MjE3MTEmYW1wO3ZvbHVtZT0zMCZhbXA7aXNzdWU9NiZhbXA7dGl0bGU9VGhlK0pv
dXJuYWwrb2YrTWFuYWdlbWVudCtEZXZlbG9wbWVudCZhbXA7c3BhZ2U9NTU4JmFtcDtkYXRlPTIw
MTEtMDctMDEmYW1wO2F0aXRsZT1FbmhhbmNpbmcrYnVzaW5lc3MrZWR1Y2F0aW9uK3Rocm91Z2gr
aW50ZWdyYXRlZCtjdXJyaWN1bHVtK2RlbGl2ZXJ5JmFtcDthdT1XZWJlciUyQytKb2huK1clM0JF
bmdsZWhhcnQlMkMrU3RldmVuK1cmYW1wO2lkPWRvaToxMC4xMTA4JTJGMDI2MjE3MTExMTExMzUx
NjE8L3VybD48L3JlbGF0ZWQtdXJscz48L3VybHM+PGVsZWN0cm9uaWMtcmVzb3VyY2UtbnVtPmh0
dHA6Ly9keC5kb2kub3JnLzEwLjExMDgvMDI2MjE3MTExMTExMzUxNjE8L2VsZWN0cm9uaWMtcmVz
b3VyY2UtbnVtPjxyZW1vdGUtZGF0YWJhc2UtbmFtZT5BQkkvSU5GT1JNIENvbGxlY3Rpb248L3Jl
bW90ZS1kYXRhYmFzZS1uYW1lPjxsYW5ndWFnZT5FbmdsaXNoPC9sYW5ndWFnZT48L3JlY29yZD48
L0NpdGU+PC9FbmROb3RlPn==
</w:fldData>
        </w:fldChar>
      </w:r>
      <w:r w:rsidR="002622FF">
        <w:rPr>
          <w:rFonts w:ascii="Times" w:eastAsia="Times New Roman" w:hAnsi="Times" w:cs="Times New Roman"/>
          <w:color w:val="333333"/>
        </w:rPr>
        <w:instrText xml:space="preserve"> ADDIN EN.CITE </w:instrText>
      </w:r>
      <w:r w:rsidR="002622FF">
        <w:rPr>
          <w:rFonts w:ascii="Times" w:eastAsia="Times New Roman" w:hAnsi="Times" w:cs="Times New Roman"/>
          <w:color w:val="333333"/>
        </w:rPr>
        <w:fldChar w:fldCharType="begin">
          <w:fldData xml:space="preserve">PEVuZE5vdGU+PENpdGU+PEF1dGhvcj5XZWJlcjwvQXV0aG9yPjxZZWFyPjIwMTE8L1llYXI+PFJl
Y051bT4yNDA5PC9SZWNOdW0+PERpc3BsYXlUZXh0PihXZWJlciAmYW1wOyBFbmdsZWhhcnQsIDIw
MTEpPC9EaXNwbGF5VGV4dD48cmVjb3JkPjxyZWMtbnVtYmVyPjI0MDk8L3JlYy1udW1iZXI+PGZv
cmVpZ24ta2V5cz48a2V5IGFwcD0iRU4iIGRiLWlkPSI1ZjVlZmV3ZXJ6ZndwYWV2d3I1djIwZTJ2
dmFlMnB6cHp6eHoiIHRpbWVzdGFtcD0iMTUyODY2OTk0MCIgZ3VpZD0iZDY0NTYzNGMtNDViNC00
NzZhLThlNmUtZjlmNmYyYmMyMDBmIj4yNDA5PC9rZXk+PC9mb3JlaWduLWtleXM+PHJlZi10eXBl
IG5hbWU9IkpvdXJuYWwgQXJ0aWNsZSI+MTc8L3JlZi10eXBlPjxjb250cmlidXRvcnM+PGF1dGhv
cnM+PGF1dGhvcj5XZWJlciwgSm9obiBXLjwvYXV0aG9yPjxhdXRob3I+RW5nbGVoYXJ0LCBTdGV2
ZW4gVy48L2F1dGhvcj48L2F1dGhvcnM+PC9jb250cmlidXRvcnM+PHRpdGxlcz48dGl0bGU+RW5o
YW5jaW5nIGJ1c2luZXNzIGVkdWNhdGlvbiB0aHJvdWdoIGludGVncmF0ZWQgY3VycmljdWx1bSBk
ZWxpdmVyeTwvdGl0bGU+PHNlY29uZGFyeS10aXRsZT5UaGUgSm91cm5hbCBvZiBNYW5hZ2VtZW50
IERldmVsb3BtZW50PC9zZWNvbmRhcnktdGl0bGU+PC90aXRsZXM+PHBlcmlvZGljYWw+PGZ1bGwt
dGl0bGU+VGhlIEpvdXJuYWwgb2YgTWFuYWdlbWVudCBEZXZlbG9wbWVudDwvZnVsbC10aXRsZT48
L3BlcmlvZGljYWw+PHBhZ2VzPjU1OC01Njg8L3BhZ2VzPjx2b2x1bWU+MzA8L3ZvbHVtZT48bnVt
YmVyPjY8L251bWJlcj48a2V5d29yZHM+PGtleXdvcmQ+QnVzaW5lc3MgQW5kIEVjb25vbWljcy0t
TWFuYWdlbWVudDwva2V5d29yZD48a2V5d29yZD5CdXNpbmVzcyBlZHVjYXRpb248L2tleXdvcmQ+
PGtleXdvcmQ+Q3VycmljdWxhPC9rZXl3b3JkPjxrZXl3b3JkPlRlYWNoaW5nPC9rZXl3b3JkPjxr
ZXl3b3JkPlN0dWRpZXM8L2tleXdvcmQ+PGtleXdvcmQ+OTEzMDpFeHBlcmltZW50YWwvdGhlb3Jl
dGljYWw8L2tleXdvcmQ+PGtleXdvcmQ+ODMwNjpTY2hvb2xzIGFuZCBlZHVjYXRpb25hbCBzZXJ2
aWNlczwva2V5d29yZD48L2tleXdvcmRzPjxkYXRlcz48eWVhcj4yMDExPC95ZWFyPjxwdWItZGF0
ZXM+PGRhdGU+MjAxMSYjeEQ7MjAxMS0wOC0xMjwvZGF0ZT48L3B1Yi1kYXRlcz48L2RhdGVzPjxw
dWItbG9jYXRpb24+QnJhZGZvcmQ8L3B1Yi1sb2NhdGlvbj48cHVibGlzaGVyPkVtZXJhbGQgR3Jv
dXAgUHVibGlzaGluZyBMaW1pdGVkPC9wdWJsaXNoZXI+PGlzYm4+MDI2MjE3MTE8L2lzYm4+PGFj
Y2Vzc2lvbi1udW0+ODcxNDExMTY4PC9hY2Nlc3Npb24tbnVtPjx1cmxzPjxyZWxhdGVkLXVybHM+
PHVybD5odHRwOi8vcm9ja3kuaW9uYS5lZHU6MjA0OC9sb2dpbj91cmw9aHR0cHM6Ly9zZWFyY2gu
cHJvcXVlc3QuY29tL2RvY3ZpZXcvODcxNDExMTY4P2FjY291bnRpZD0zNTc1NzwvdXJsPjx1cmw+
aHR0cDovL2lvbmEub24ud29ybGRjYXQub3JnL2F0b3p0aXRsZXMvbGluaz9zaWQ9UHJvUTomYW1w
O2lzc249MDI2MjE3MTEmYW1wO3ZvbHVtZT0zMCZhbXA7aXNzdWU9NiZhbXA7dGl0bGU9VGhlK0pv
dXJuYWwrb2YrTWFuYWdlbWVudCtEZXZlbG9wbWVudCZhbXA7c3BhZ2U9NTU4JmFtcDtkYXRlPTIw
MTEtMDctMDEmYW1wO2F0aXRsZT1FbmhhbmNpbmcrYnVzaW5lc3MrZWR1Y2F0aW9uK3Rocm91Z2gr
aW50ZWdyYXRlZCtjdXJyaWN1bHVtK2RlbGl2ZXJ5JmFtcDthdT1XZWJlciUyQytKb2huK1clM0JF
bmdsZWhhcnQlMkMrU3RldmVuK1cmYW1wO2lkPWRvaToxMC4xMTA4JTJGMDI2MjE3MTExMTExMzUx
NjE8L3VybD48L3JlbGF0ZWQtdXJscz48L3VybHM+PGVsZWN0cm9uaWMtcmVzb3VyY2UtbnVtPmh0
dHA6Ly9keC5kb2kub3JnLzEwLjExMDgvMDI2MjE3MTExMTExMzUxNjE8L2VsZWN0cm9uaWMtcmVz
b3VyY2UtbnVtPjxyZW1vdGUtZGF0YWJhc2UtbmFtZT5BQkkvSU5GT1JNIENvbGxlY3Rpb248L3Jl
bW90ZS1kYXRhYmFzZS1uYW1lPjxsYW5ndWFnZT5FbmdsaXNoPC9sYW5ndWFnZT48L3JlY29yZD48
L0NpdGU+PC9FbmROb3RlPn==
</w:fldData>
        </w:fldChar>
      </w:r>
      <w:r w:rsidR="002622FF">
        <w:rPr>
          <w:rFonts w:ascii="Times" w:eastAsia="Times New Roman" w:hAnsi="Times" w:cs="Times New Roman"/>
          <w:color w:val="333333"/>
        </w:rPr>
        <w:instrText xml:space="preserve"> ADDIN EN.CITE.DATA </w:instrText>
      </w:r>
      <w:r w:rsidR="002622FF">
        <w:rPr>
          <w:rFonts w:ascii="Times" w:eastAsia="Times New Roman" w:hAnsi="Times" w:cs="Times New Roman"/>
          <w:color w:val="333333"/>
        </w:rPr>
      </w:r>
      <w:r w:rsidR="002622FF">
        <w:rPr>
          <w:rFonts w:ascii="Times" w:eastAsia="Times New Roman" w:hAnsi="Times" w:cs="Times New Roman"/>
          <w:color w:val="333333"/>
        </w:rPr>
        <w:fldChar w:fldCharType="end"/>
      </w:r>
      <w:r w:rsidR="009E145D">
        <w:rPr>
          <w:rFonts w:ascii="Times" w:eastAsia="Times New Roman" w:hAnsi="Times" w:cs="Times New Roman"/>
          <w:color w:val="333333"/>
        </w:rPr>
      </w:r>
      <w:r w:rsidR="009E145D">
        <w:rPr>
          <w:rFonts w:ascii="Times" w:eastAsia="Times New Roman" w:hAnsi="Times" w:cs="Times New Roman"/>
          <w:color w:val="333333"/>
        </w:rPr>
        <w:fldChar w:fldCharType="separate"/>
      </w:r>
      <w:r w:rsidR="00802AC7">
        <w:rPr>
          <w:rFonts w:ascii="Times" w:eastAsia="Times New Roman" w:hAnsi="Times" w:cs="Times New Roman"/>
          <w:noProof/>
          <w:color w:val="333333"/>
        </w:rPr>
        <w:t>(Weber &amp; Englehart, 2011)</w:t>
      </w:r>
      <w:r w:rsidR="009E145D">
        <w:rPr>
          <w:rFonts w:ascii="Times" w:eastAsia="Times New Roman" w:hAnsi="Times" w:cs="Times New Roman"/>
          <w:color w:val="333333"/>
        </w:rPr>
        <w:fldChar w:fldCharType="end"/>
      </w:r>
      <w:r w:rsidR="000C62F3" w:rsidRPr="006B2116">
        <w:rPr>
          <w:rFonts w:ascii="Times" w:eastAsia="Times New Roman" w:hAnsi="Times" w:cs="Times New Roman"/>
          <w:color w:val="333333"/>
        </w:rPr>
        <w:t xml:space="preserve">. </w:t>
      </w:r>
      <w:r w:rsidR="00435DED">
        <w:rPr>
          <w:rFonts w:ascii="Times" w:eastAsia="Times New Roman" w:hAnsi="Times" w:cs="Times New Roman"/>
          <w:color w:val="333333"/>
        </w:rPr>
        <w:t>M</w:t>
      </w:r>
      <w:r w:rsidR="00435DED" w:rsidRPr="006B2116">
        <w:rPr>
          <w:rFonts w:ascii="Times" w:eastAsia="Times New Roman" w:hAnsi="Times" w:cs="Times New Roman"/>
          <w:color w:val="333333"/>
        </w:rPr>
        <w:t>any </w:t>
      </w:r>
      <w:r w:rsidR="00435DED">
        <w:rPr>
          <w:rFonts w:ascii="Times" w:eastAsia="Times New Roman" w:hAnsi="Times" w:cs="Times New Roman"/>
          <w:color w:val="333333"/>
        </w:rPr>
        <w:t xml:space="preserve">collegiate </w:t>
      </w:r>
      <w:r w:rsidR="00435DED" w:rsidRPr="006B2116">
        <w:rPr>
          <w:rFonts w:ascii="Times" w:eastAsia="Times New Roman" w:hAnsi="Times" w:cs="Times New Roman"/>
          <w:color w:val="333333"/>
        </w:rPr>
        <w:t>business </w:t>
      </w:r>
      <w:r w:rsidR="00435DED">
        <w:rPr>
          <w:rFonts w:ascii="Times" w:eastAsia="Times New Roman" w:hAnsi="Times" w:cs="Times New Roman"/>
          <w:color w:val="333333"/>
        </w:rPr>
        <w:t>programs </w:t>
      </w:r>
      <w:r w:rsidR="00062638">
        <w:rPr>
          <w:rFonts w:ascii="Times" w:eastAsia="Times New Roman" w:hAnsi="Times" w:cs="Times New Roman"/>
          <w:color w:val="333333"/>
        </w:rPr>
        <w:t>structure</w:t>
      </w:r>
      <w:r w:rsidR="00435DED">
        <w:rPr>
          <w:rFonts w:ascii="Times" w:eastAsia="Times New Roman" w:hAnsi="Times" w:cs="Times New Roman"/>
          <w:color w:val="333333"/>
        </w:rPr>
        <w:t xml:space="preserve"> their curricula </w:t>
      </w:r>
      <w:r w:rsidR="00491BDF">
        <w:rPr>
          <w:rFonts w:ascii="Times" w:eastAsia="Times New Roman" w:hAnsi="Times" w:cs="Times New Roman"/>
          <w:color w:val="333333"/>
        </w:rPr>
        <w:t>around</w:t>
      </w:r>
      <w:r w:rsidR="00435DED" w:rsidRPr="006B2116">
        <w:rPr>
          <w:rFonts w:ascii="Times" w:eastAsia="Times New Roman" w:hAnsi="Times" w:cs="Times New Roman"/>
          <w:color w:val="333333"/>
        </w:rPr>
        <w:t xml:space="preserve"> functional area</w:t>
      </w:r>
      <w:r w:rsidR="00491BDF">
        <w:rPr>
          <w:rFonts w:ascii="Times" w:eastAsia="Times New Roman" w:hAnsi="Times" w:cs="Times New Roman"/>
          <w:color w:val="333333"/>
        </w:rPr>
        <w:t>s</w:t>
      </w:r>
      <w:r w:rsidR="00435DED">
        <w:rPr>
          <w:rFonts w:ascii="Times" w:eastAsia="Times New Roman" w:hAnsi="Times" w:cs="Times New Roman"/>
          <w:color w:val="333333"/>
        </w:rPr>
        <w:t xml:space="preserve"> (such as accounting, </w:t>
      </w:r>
      <w:r w:rsidR="00062638">
        <w:rPr>
          <w:rFonts w:ascii="Times" w:eastAsia="Times New Roman" w:hAnsi="Times" w:cs="Times New Roman"/>
          <w:color w:val="333333"/>
        </w:rPr>
        <w:t xml:space="preserve">finance, information systems, management, </w:t>
      </w:r>
      <w:r w:rsidR="00435DED">
        <w:rPr>
          <w:rFonts w:ascii="Times" w:eastAsia="Times New Roman" w:hAnsi="Times" w:cs="Times New Roman"/>
          <w:color w:val="333333"/>
        </w:rPr>
        <w:t>marketing management and so on)</w:t>
      </w:r>
      <w:r w:rsidR="00435DED" w:rsidRPr="006B2116">
        <w:rPr>
          <w:rFonts w:ascii="Times" w:eastAsia="Times New Roman" w:hAnsi="Times" w:cs="Times New Roman"/>
          <w:color w:val="333333"/>
        </w:rPr>
        <w:t xml:space="preserve">, rather than </w:t>
      </w:r>
      <w:r w:rsidR="00491BDF">
        <w:rPr>
          <w:rFonts w:ascii="Times" w:eastAsia="Times New Roman" w:hAnsi="Times" w:cs="Times New Roman"/>
          <w:color w:val="333333"/>
        </w:rPr>
        <w:t>“breaking down” functional silos to foster</w:t>
      </w:r>
      <w:r w:rsidR="00435DED" w:rsidRPr="006B2116">
        <w:rPr>
          <w:rFonts w:ascii="Times" w:eastAsia="Times New Roman" w:hAnsi="Times" w:cs="Times New Roman"/>
          <w:color w:val="333333"/>
        </w:rPr>
        <w:t xml:space="preserve"> integration of knowledge from a holistic perspective</w:t>
      </w:r>
      <w:r w:rsidR="00491BDF">
        <w:rPr>
          <w:rFonts w:ascii="Times" w:eastAsia="Times New Roman" w:hAnsi="Times" w:cs="Times New Roman"/>
          <w:color w:val="333333"/>
        </w:rPr>
        <w:t>.  It appears,</w:t>
      </w:r>
      <w:r w:rsidR="00435DED">
        <w:rPr>
          <w:rFonts w:ascii="Times" w:eastAsia="Times New Roman" w:hAnsi="Times" w:cs="Times New Roman"/>
          <w:color w:val="333333"/>
        </w:rPr>
        <w:t xml:space="preserve"> though</w:t>
      </w:r>
      <w:r w:rsidR="00491BDF">
        <w:rPr>
          <w:rFonts w:ascii="Times" w:eastAsia="Times New Roman" w:hAnsi="Times" w:cs="Times New Roman"/>
          <w:color w:val="333333"/>
        </w:rPr>
        <w:t>, that</w:t>
      </w:r>
      <w:r w:rsidR="00435DED">
        <w:rPr>
          <w:rFonts w:ascii="Times" w:eastAsia="Times New Roman" w:hAnsi="Times" w:cs="Times New Roman"/>
          <w:color w:val="333333"/>
        </w:rPr>
        <w:t xml:space="preserve"> this is changing </w:t>
      </w:r>
      <w:r w:rsidR="00767E01">
        <w:rPr>
          <w:rFonts w:ascii="Times" w:eastAsia="Times New Roman" w:hAnsi="Times" w:cs="Times New Roman"/>
          <w:color w:val="333333"/>
        </w:rPr>
        <w:fldChar w:fldCharType="begin"/>
      </w:r>
      <w:r w:rsidR="002622FF">
        <w:rPr>
          <w:rFonts w:ascii="Times" w:eastAsia="Times New Roman" w:hAnsi="Times" w:cs="Times New Roman"/>
          <w:color w:val="333333"/>
        </w:rPr>
        <w:instrText xml:space="preserve"> ADDIN EN.CITE &lt;EndNote&gt;&lt;Cite&gt;&lt;Author&gt;Neill&lt;/Author&gt;&lt;Year&gt;2017&lt;/Year&gt;&lt;RecNum&gt;2480&lt;/RecNum&gt;&lt;DisplayText&gt;(Neill &amp;amp; Jiang, 2017)&lt;/DisplayText&gt;&lt;record&gt;&lt;rec-number&gt;2480&lt;/rec-number&gt;&lt;foreign-keys&gt;&lt;key app="EN" db-id="5f5efewerzfwpaevwr5v20e2vvae2pzpzzxz" timestamp="1543536456" guid="e2c15d66-7219-48e3-8de1-bdf0a2b77210"&gt;2480&lt;/key&gt;&lt;/foreign-keys&gt;&lt;ref-type name="Journal Article"&gt;17&lt;/ref-type&gt;&lt;contributors&gt;&lt;authors&gt;&lt;author&gt;Neill, Marlene S.&lt;/author&gt;&lt;author&gt;Jiang, Hua&lt;/author&gt;&lt;/authors&gt;&lt;/contributors&gt;&lt;titles&gt;&lt;title&gt;Functional silos, integration &amp;amp; encroachment in internal communication&lt;/title&gt;&lt;secondary-title&gt;Public Relations Review&lt;/secondary-title&gt;&lt;/titles&gt;&lt;periodical&gt;&lt;full-title&gt;Public Relations Review&lt;/full-title&gt;&lt;/periodical&gt;&lt;pages&gt;850-862&lt;/pages&gt;&lt;volume&gt;43&lt;/volume&gt;&lt;number&gt;4&lt;/number&gt;&lt;keywords&gt;&lt;keyword&gt;Integrated marketing communication&lt;/keyword&gt;&lt;keyword&gt;Internal communication&lt;/keyword&gt;&lt;keyword&gt;Organizational culture&lt;/keyword&gt;&lt;keyword&gt;Organizational power&lt;/keyword&gt;&lt;keyword&gt;Employee engagement&lt;/keyword&gt;&lt;/keywords&gt;&lt;dates&gt;&lt;year&gt;2017&lt;/year&gt;&lt;pub-dates&gt;&lt;date&gt;2017/11/01/&lt;/date&gt;&lt;/pub-dates&gt;&lt;/dates&gt;&lt;isbn&gt;0363-8111&lt;/isbn&gt;&lt;urls&gt;&lt;related-urls&gt;&lt;url&gt;http://www.sciencedirect.com/science/article/pii/S0363811117301054&lt;/url&gt;&lt;/related-urls&gt;&lt;/urls&gt;&lt;electronic-resource-num&gt;https://doi.org/10.1016/j.pubrev.2017.06.009&lt;/electronic-resource-num&gt;&lt;/record&gt;&lt;/Cite&gt;&lt;/EndNote&gt;</w:instrText>
      </w:r>
      <w:r w:rsidR="00767E01">
        <w:rPr>
          <w:rFonts w:ascii="Times" w:eastAsia="Times New Roman" w:hAnsi="Times" w:cs="Times New Roman"/>
          <w:color w:val="333333"/>
        </w:rPr>
        <w:fldChar w:fldCharType="separate"/>
      </w:r>
      <w:r w:rsidR="00767E01">
        <w:rPr>
          <w:rFonts w:ascii="Times" w:eastAsia="Times New Roman" w:hAnsi="Times" w:cs="Times New Roman"/>
          <w:noProof/>
          <w:color w:val="333333"/>
        </w:rPr>
        <w:t>(Neill &amp; Jiang, 2017)</w:t>
      </w:r>
      <w:r w:rsidR="00767E01">
        <w:rPr>
          <w:rFonts w:ascii="Times" w:eastAsia="Times New Roman" w:hAnsi="Times" w:cs="Times New Roman"/>
          <w:color w:val="333333"/>
        </w:rPr>
        <w:fldChar w:fldCharType="end"/>
      </w:r>
      <w:r w:rsidR="000C62F3" w:rsidRPr="006B2116">
        <w:rPr>
          <w:rFonts w:ascii="Times" w:eastAsia="Times New Roman" w:hAnsi="Times" w:cs="Times New Roman"/>
          <w:color w:val="333333"/>
        </w:rPr>
        <w:t xml:space="preserve">. Therefore, the </w:t>
      </w:r>
      <w:r w:rsidR="00435DED">
        <w:rPr>
          <w:rFonts w:ascii="Times" w:eastAsia="Times New Roman" w:hAnsi="Times" w:cs="Times New Roman"/>
          <w:color w:val="333333"/>
        </w:rPr>
        <w:t>following</w:t>
      </w:r>
      <w:r w:rsidR="000C62F3" w:rsidRPr="006B2116">
        <w:rPr>
          <w:rFonts w:ascii="Times" w:eastAsia="Times New Roman" w:hAnsi="Times" w:cs="Times New Roman"/>
          <w:color w:val="333333"/>
        </w:rPr>
        <w:t xml:space="preserve"> </w:t>
      </w:r>
      <w:r w:rsidR="00062638">
        <w:rPr>
          <w:rFonts w:ascii="Times" w:eastAsia="Times New Roman" w:hAnsi="Times" w:cs="Times New Roman"/>
          <w:color w:val="333333"/>
        </w:rPr>
        <w:t xml:space="preserve">brief examination of previous writings intends </w:t>
      </w:r>
      <w:r w:rsidR="000C62F3" w:rsidRPr="006B2116">
        <w:rPr>
          <w:rFonts w:ascii="Times" w:eastAsia="Times New Roman" w:hAnsi="Times" w:cs="Times New Roman"/>
          <w:color w:val="333333"/>
        </w:rPr>
        <w:t>to explore several approaches for delivering the business</w:t>
      </w:r>
      <w:r w:rsidR="00435DED">
        <w:rPr>
          <w:rFonts w:ascii="Times" w:eastAsia="Times New Roman" w:hAnsi="Times" w:cs="Times New Roman"/>
          <w:color w:val="333333"/>
        </w:rPr>
        <w:t xml:space="preserve"> curriculum via on-campus and distance education with active learning competitive online business simulations that assess learning along with traditional case studies and testing in capstone strategic management courses. </w:t>
      </w:r>
    </w:p>
    <w:p w:rsidR="00D63439" w:rsidRPr="0057706E" w:rsidRDefault="00D63439" w:rsidP="00F925AB">
      <w:pPr>
        <w:spacing w:line="480" w:lineRule="auto"/>
        <w:rPr>
          <w:rFonts w:ascii="Times" w:eastAsia="Times New Roman" w:hAnsi="Times" w:cs="Times New Roman"/>
          <w:b/>
          <w:color w:val="333333"/>
        </w:rPr>
      </w:pPr>
      <w:r w:rsidRPr="008200ED">
        <w:rPr>
          <w:rFonts w:ascii="Times" w:eastAsia="Times New Roman" w:hAnsi="Times" w:cs="Times New Roman"/>
          <w:b/>
          <w:color w:val="333333"/>
        </w:rPr>
        <w:t>Review of Related Literature</w:t>
      </w:r>
    </w:p>
    <w:p w:rsidR="006A1FB4" w:rsidRPr="008200ED" w:rsidRDefault="00FC2083" w:rsidP="003203BD">
      <w:pPr>
        <w:spacing w:line="480" w:lineRule="auto"/>
        <w:ind w:firstLine="720"/>
        <w:rPr>
          <w:rFonts w:ascii="Times" w:eastAsia="Times New Roman" w:hAnsi="Times" w:cs="Times New Roman"/>
          <w:color w:val="333333"/>
        </w:rPr>
      </w:pPr>
      <w:r w:rsidRPr="008200ED">
        <w:rPr>
          <w:rFonts w:ascii="Times" w:eastAsia="Times New Roman" w:hAnsi="Times" w:cs="Times New Roman"/>
          <w:color w:val="333333"/>
        </w:rPr>
        <w:t>A</w:t>
      </w:r>
      <w:r w:rsidR="00ED2ACB" w:rsidRPr="008200ED">
        <w:rPr>
          <w:rFonts w:ascii="Times" w:eastAsia="Times New Roman" w:hAnsi="Times" w:cs="Times New Roman"/>
          <w:color w:val="333333"/>
        </w:rPr>
        <w:t xml:space="preserve"> </w:t>
      </w:r>
      <w:r w:rsidR="006A1FB4" w:rsidRPr="006A1FB4">
        <w:rPr>
          <w:rFonts w:ascii="Times" w:eastAsia="Times New Roman" w:hAnsi="Times" w:cs="Times New Roman"/>
          <w:color w:val="333333"/>
        </w:rPr>
        <w:t xml:space="preserve">casual-comparative design </w:t>
      </w:r>
      <w:r w:rsidR="00ED2ACB" w:rsidRPr="008200ED">
        <w:rPr>
          <w:rFonts w:ascii="Times" w:eastAsia="Times New Roman" w:hAnsi="Times" w:cs="Times New Roman"/>
          <w:color w:val="333333"/>
        </w:rPr>
        <w:t>study</w:t>
      </w:r>
      <w:r w:rsidRPr="008200ED">
        <w:rPr>
          <w:rFonts w:ascii="Times" w:eastAsia="Times New Roman" w:hAnsi="Times" w:cs="Times New Roman"/>
          <w:color w:val="333333"/>
        </w:rPr>
        <w:t xml:space="preserve"> </w:t>
      </w:r>
      <w:r w:rsidR="00ED2ACB" w:rsidRPr="008200ED">
        <w:rPr>
          <w:rFonts w:ascii="Times" w:eastAsia="Times New Roman" w:hAnsi="Times" w:cs="Times New Roman"/>
          <w:color w:val="333333"/>
        </w:rPr>
        <w:t xml:space="preserve">was </w:t>
      </w:r>
      <w:r w:rsidR="001A260C">
        <w:rPr>
          <w:rFonts w:ascii="Times" w:eastAsia="Times New Roman" w:hAnsi="Times" w:cs="Times New Roman"/>
          <w:color w:val="333333"/>
        </w:rPr>
        <w:t>used</w:t>
      </w:r>
      <w:r w:rsidR="0009069F">
        <w:rPr>
          <w:rFonts w:ascii="Times" w:eastAsia="Times New Roman" w:hAnsi="Times" w:cs="Times New Roman"/>
          <w:color w:val="333333"/>
        </w:rPr>
        <w:t xml:space="preserve"> by </w:t>
      </w:r>
      <w:r w:rsidR="0009069F">
        <w:rPr>
          <w:rFonts w:ascii="Times" w:eastAsia="Times New Roman" w:hAnsi="Times" w:cs="Times New Roman"/>
          <w:noProof/>
          <w:color w:val="333333"/>
        </w:rPr>
        <w:t>Guy &amp; Lownes-Jackson (2015)</w:t>
      </w:r>
      <w:r w:rsidR="001A260C">
        <w:rPr>
          <w:rFonts w:ascii="Times" w:eastAsia="Times New Roman" w:hAnsi="Times" w:cs="Times New Roman"/>
          <w:color w:val="333333"/>
        </w:rPr>
        <w:t xml:space="preserve"> to determine whether</w:t>
      </w:r>
      <w:r w:rsidR="004708C6">
        <w:rPr>
          <w:rFonts w:ascii="Times" w:eastAsia="Times New Roman" w:hAnsi="Times" w:cs="Times New Roman"/>
          <w:color w:val="333333"/>
        </w:rPr>
        <w:t xml:space="preserve"> student</w:t>
      </w:r>
      <w:r w:rsidR="00ED2ACB" w:rsidRPr="008200ED">
        <w:rPr>
          <w:rFonts w:ascii="Times" w:eastAsia="Times New Roman" w:hAnsi="Times" w:cs="Times New Roman"/>
          <w:color w:val="333333"/>
        </w:rPr>
        <w:t xml:space="preserve"> learning </w:t>
      </w:r>
      <w:r w:rsidR="001A260C">
        <w:rPr>
          <w:rFonts w:ascii="Times" w:eastAsia="Times New Roman" w:hAnsi="Times" w:cs="Times New Roman"/>
          <w:color w:val="333333"/>
        </w:rPr>
        <w:t xml:space="preserve">varies as a function of delivery format: </w:t>
      </w:r>
      <w:r w:rsidR="0009069F">
        <w:rPr>
          <w:rFonts w:ascii="Times" w:eastAsia="Times New Roman" w:hAnsi="Times" w:cs="Times New Roman"/>
          <w:color w:val="333333"/>
        </w:rPr>
        <w:t xml:space="preserve">a hybrid, </w:t>
      </w:r>
      <w:r w:rsidR="006A1FB4" w:rsidRPr="006A1FB4">
        <w:rPr>
          <w:rFonts w:ascii="Times" w:eastAsia="Times New Roman" w:hAnsi="Times" w:cs="Times New Roman"/>
          <w:color w:val="333333"/>
        </w:rPr>
        <w:t xml:space="preserve">computer-based </w:t>
      </w:r>
      <w:r w:rsidR="00ED2ACB" w:rsidRPr="008200ED">
        <w:rPr>
          <w:rFonts w:ascii="Times" w:eastAsia="Times New Roman" w:hAnsi="Times" w:cs="Times New Roman"/>
          <w:color w:val="333333"/>
        </w:rPr>
        <w:t>simulation</w:t>
      </w:r>
      <w:r w:rsidR="006A1FB4" w:rsidRPr="008200ED">
        <w:rPr>
          <w:rFonts w:ascii="Times" w:eastAsia="Times New Roman" w:hAnsi="Times" w:cs="Times New Roman"/>
          <w:color w:val="333333"/>
        </w:rPr>
        <w:t> </w:t>
      </w:r>
      <w:r w:rsidR="0009069F">
        <w:rPr>
          <w:rFonts w:ascii="Times" w:eastAsia="Times New Roman" w:hAnsi="Times" w:cs="Times New Roman"/>
          <w:color w:val="333333"/>
        </w:rPr>
        <w:t>as part of</w:t>
      </w:r>
      <w:r w:rsidR="006A1FB4" w:rsidRPr="006A1FB4">
        <w:rPr>
          <w:rFonts w:ascii="Times" w:eastAsia="Times New Roman" w:hAnsi="Times" w:cs="Times New Roman"/>
          <w:color w:val="333333"/>
        </w:rPr>
        <w:t xml:space="preserve"> </w:t>
      </w:r>
      <w:r w:rsidR="001A260C">
        <w:rPr>
          <w:rFonts w:ascii="Times" w:eastAsia="Times New Roman" w:hAnsi="Times" w:cs="Times New Roman"/>
          <w:color w:val="333333"/>
        </w:rPr>
        <w:t>an</w:t>
      </w:r>
      <w:r w:rsidR="00BC211E">
        <w:rPr>
          <w:rFonts w:ascii="Times" w:eastAsia="Times New Roman" w:hAnsi="Times" w:cs="Times New Roman"/>
          <w:color w:val="333333"/>
        </w:rPr>
        <w:t xml:space="preserve"> on-campus</w:t>
      </w:r>
      <w:r w:rsidR="001A260C">
        <w:rPr>
          <w:rFonts w:ascii="Times" w:eastAsia="Times New Roman" w:hAnsi="Times" w:cs="Times New Roman"/>
          <w:color w:val="333333"/>
        </w:rPr>
        <w:t xml:space="preserve"> classroom</w:t>
      </w:r>
      <w:r w:rsidR="00BC211E">
        <w:rPr>
          <w:rFonts w:ascii="Times" w:eastAsia="Times New Roman" w:hAnsi="Times" w:cs="Times New Roman"/>
          <w:color w:val="333333"/>
        </w:rPr>
        <w:t xml:space="preserve"> </w:t>
      </w:r>
      <w:r w:rsidR="001A260C">
        <w:rPr>
          <w:rFonts w:ascii="Times" w:eastAsia="Times New Roman" w:hAnsi="Times" w:cs="Times New Roman"/>
          <w:color w:val="333333"/>
        </w:rPr>
        <w:t xml:space="preserve">versus a </w:t>
      </w:r>
      <w:r w:rsidR="006A1FB4" w:rsidRPr="006A1FB4">
        <w:rPr>
          <w:rFonts w:ascii="Times" w:eastAsia="Times New Roman" w:hAnsi="Times" w:cs="Times New Roman"/>
          <w:color w:val="333333"/>
        </w:rPr>
        <w:t xml:space="preserve">fully online </w:t>
      </w:r>
      <w:r w:rsidR="001A260C">
        <w:rPr>
          <w:rFonts w:ascii="Times" w:eastAsia="Times New Roman" w:hAnsi="Times" w:cs="Times New Roman"/>
          <w:color w:val="333333"/>
        </w:rPr>
        <w:t>approach</w:t>
      </w:r>
      <w:r w:rsidRPr="008200ED">
        <w:rPr>
          <w:rFonts w:ascii="Times" w:eastAsia="Times New Roman" w:hAnsi="Times" w:cs="Times New Roman"/>
          <w:color w:val="333333"/>
        </w:rPr>
        <w:t xml:space="preserve">. </w:t>
      </w:r>
      <w:r w:rsidR="001A260C">
        <w:rPr>
          <w:rFonts w:ascii="Times" w:eastAsia="Times New Roman" w:hAnsi="Times" w:cs="Times New Roman"/>
          <w:color w:val="333333"/>
        </w:rPr>
        <w:t xml:space="preserve"> </w:t>
      </w:r>
      <w:r w:rsidR="004708C6">
        <w:rPr>
          <w:rFonts w:ascii="Times" w:eastAsia="Times New Roman" w:hAnsi="Times" w:cs="Times New Roman"/>
          <w:color w:val="333333"/>
        </w:rPr>
        <w:t>Th</w:t>
      </w:r>
      <w:r w:rsidR="001A260C">
        <w:rPr>
          <w:rFonts w:ascii="Times" w:eastAsia="Times New Roman" w:hAnsi="Times" w:cs="Times New Roman"/>
          <w:color w:val="333333"/>
        </w:rPr>
        <w:t>is</w:t>
      </w:r>
      <w:r w:rsidR="004708C6">
        <w:rPr>
          <w:rFonts w:ascii="Times" w:eastAsia="Times New Roman" w:hAnsi="Times" w:cs="Times New Roman"/>
          <w:color w:val="333333"/>
        </w:rPr>
        <w:t xml:space="preserve"> study covered a timeline six-year period</w:t>
      </w:r>
      <w:r w:rsidRPr="008200ED">
        <w:rPr>
          <w:rFonts w:ascii="Times" w:eastAsia="Times New Roman" w:hAnsi="Times" w:cs="Times New Roman"/>
          <w:color w:val="333333"/>
        </w:rPr>
        <w:t xml:space="preserve"> from 2008 through </w:t>
      </w:r>
      <w:r w:rsidR="006A1FB4" w:rsidRPr="006A1FB4">
        <w:rPr>
          <w:rFonts w:ascii="Times" w:eastAsia="Times New Roman" w:hAnsi="Times" w:cs="Times New Roman"/>
          <w:color w:val="333333"/>
        </w:rPr>
        <w:t>2014</w:t>
      </w:r>
      <w:r w:rsidRPr="008200ED">
        <w:rPr>
          <w:rFonts w:ascii="Times" w:eastAsia="Times New Roman" w:hAnsi="Times" w:cs="Times New Roman"/>
          <w:color w:val="333333"/>
        </w:rPr>
        <w:t xml:space="preserve"> using a population</w:t>
      </w:r>
      <w:r w:rsidR="006A1FB4" w:rsidRPr="006A1FB4">
        <w:rPr>
          <w:rFonts w:ascii="Times" w:eastAsia="Times New Roman" w:hAnsi="Times" w:cs="Times New Roman"/>
          <w:color w:val="333333"/>
        </w:rPr>
        <w:t xml:space="preserve"> </w:t>
      </w:r>
      <w:r w:rsidRPr="008200ED">
        <w:rPr>
          <w:rFonts w:ascii="Times" w:eastAsia="Times New Roman" w:hAnsi="Times" w:cs="Times New Roman"/>
          <w:color w:val="333333"/>
        </w:rPr>
        <w:t xml:space="preserve">of </w:t>
      </w:r>
      <w:r w:rsidR="006A1FB4" w:rsidRPr="006A1FB4">
        <w:rPr>
          <w:rFonts w:ascii="Times" w:eastAsia="Times New Roman" w:hAnsi="Times" w:cs="Times New Roman"/>
          <w:color w:val="333333"/>
        </w:rPr>
        <w:t>281 under</w:t>
      </w:r>
      <w:r w:rsidRPr="008200ED">
        <w:rPr>
          <w:rFonts w:ascii="Times" w:eastAsia="Times New Roman" w:hAnsi="Times" w:cs="Times New Roman"/>
          <w:color w:val="333333"/>
        </w:rPr>
        <w:t xml:space="preserve">graduate business students </w:t>
      </w:r>
      <w:r w:rsidR="006A1FB4" w:rsidRPr="006A1FB4">
        <w:rPr>
          <w:rFonts w:ascii="Times" w:eastAsia="Times New Roman" w:hAnsi="Times" w:cs="Times New Roman"/>
          <w:color w:val="333333"/>
        </w:rPr>
        <w:t xml:space="preserve">enrolled in a 200-level </w:t>
      </w:r>
      <w:r w:rsidR="004708C6">
        <w:rPr>
          <w:rFonts w:ascii="Times" w:eastAsia="Times New Roman" w:hAnsi="Times" w:cs="Times New Roman"/>
          <w:color w:val="333333"/>
        </w:rPr>
        <w:t xml:space="preserve">(sophomore) </w:t>
      </w:r>
      <w:r w:rsidR="006A1FB4" w:rsidRPr="006A1FB4">
        <w:rPr>
          <w:rFonts w:ascii="Times" w:eastAsia="Times New Roman" w:hAnsi="Times" w:cs="Times New Roman"/>
          <w:color w:val="333333"/>
        </w:rPr>
        <w:t xml:space="preserve">microcomputer application course. The </w:t>
      </w:r>
      <w:r w:rsidRPr="008200ED">
        <w:rPr>
          <w:rFonts w:ascii="Times" w:eastAsia="Times New Roman" w:hAnsi="Times" w:cs="Times New Roman"/>
          <w:color w:val="333333"/>
        </w:rPr>
        <w:t>findings</w:t>
      </w:r>
      <w:r w:rsidR="006A1FB4" w:rsidRPr="006A1FB4">
        <w:rPr>
          <w:rFonts w:ascii="Times" w:eastAsia="Times New Roman" w:hAnsi="Times" w:cs="Times New Roman"/>
          <w:color w:val="333333"/>
        </w:rPr>
        <w:t xml:space="preserve"> support </w:t>
      </w:r>
      <w:r w:rsidRPr="008200ED">
        <w:rPr>
          <w:rFonts w:ascii="Times" w:eastAsia="Times New Roman" w:hAnsi="Times" w:cs="Times New Roman"/>
          <w:color w:val="333333"/>
        </w:rPr>
        <w:t>earlier research of</w:t>
      </w:r>
      <w:r w:rsidR="004708C6">
        <w:rPr>
          <w:rFonts w:ascii="Times" w:eastAsia="Times New Roman" w:hAnsi="Times" w:cs="Times New Roman"/>
          <w:color w:val="333333"/>
        </w:rPr>
        <w:t xml:space="preserve"> </w:t>
      </w:r>
      <w:r w:rsidR="006A1FB4" w:rsidRPr="006A1FB4">
        <w:rPr>
          <w:rFonts w:ascii="Times" w:eastAsia="Times New Roman" w:hAnsi="Times" w:cs="Times New Roman"/>
          <w:color w:val="333333"/>
        </w:rPr>
        <w:t>simulations</w:t>
      </w:r>
      <w:r w:rsidRPr="008200ED">
        <w:rPr>
          <w:rFonts w:ascii="Times" w:eastAsia="Times New Roman" w:hAnsi="Times" w:cs="Times New Roman"/>
          <w:color w:val="333333"/>
        </w:rPr>
        <w:t xml:space="preserve"> that found more effectiveness when </w:t>
      </w:r>
      <w:r w:rsidR="004708C6">
        <w:rPr>
          <w:rFonts w:ascii="Times" w:eastAsia="Times New Roman" w:hAnsi="Times" w:cs="Times New Roman"/>
          <w:color w:val="333333"/>
        </w:rPr>
        <w:t>these replication systems</w:t>
      </w:r>
      <w:r w:rsidRPr="008200ED">
        <w:rPr>
          <w:rFonts w:ascii="Times" w:eastAsia="Times New Roman" w:hAnsi="Times" w:cs="Times New Roman"/>
          <w:color w:val="333333"/>
        </w:rPr>
        <w:t xml:space="preserve"> are used as a</w:t>
      </w:r>
      <w:r w:rsidR="00BD6212">
        <w:rPr>
          <w:rFonts w:ascii="Times" w:eastAsia="Times New Roman" w:hAnsi="Times" w:cs="Times New Roman"/>
          <w:color w:val="333333"/>
        </w:rPr>
        <w:t>n</w:t>
      </w:r>
      <w:r w:rsidRPr="008200ED">
        <w:rPr>
          <w:rFonts w:ascii="Times" w:eastAsia="Times New Roman" w:hAnsi="Times" w:cs="Times New Roman"/>
          <w:color w:val="333333"/>
        </w:rPr>
        <w:t xml:space="preserve"> additional learning tool in traditional on-campus courses </w:t>
      </w:r>
      <w:r w:rsidR="006A1FB4" w:rsidRPr="006A1FB4">
        <w:rPr>
          <w:rFonts w:ascii="Times" w:eastAsia="Times New Roman" w:hAnsi="Times" w:cs="Times New Roman"/>
          <w:color w:val="333333"/>
        </w:rPr>
        <w:t xml:space="preserve">and in hybrid </w:t>
      </w:r>
      <w:r w:rsidRPr="008200ED">
        <w:rPr>
          <w:rFonts w:ascii="Times" w:eastAsia="Times New Roman" w:hAnsi="Times" w:cs="Times New Roman"/>
          <w:color w:val="333333"/>
        </w:rPr>
        <w:t xml:space="preserve">(partial distance education) </w:t>
      </w:r>
      <w:r w:rsidR="006A1FB4" w:rsidRPr="006A1FB4">
        <w:rPr>
          <w:rFonts w:ascii="Times" w:eastAsia="Times New Roman" w:hAnsi="Times" w:cs="Times New Roman"/>
          <w:color w:val="333333"/>
        </w:rPr>
        <w:t>environments</w:t>
      </w:r>
      <w:r w:rsidR="006A1FB4" w:rsidRPr="008200ED">
        <w:rPr>
          <w:rFonts w:ascii="Times" w:eastAsia="Times New Roman" w:hAnsi="Times" w:cs="Times New Roman"/>
          <w:color w:val="333333"/>
        </w:rPr>
        <w:t xml:space="preserve"> </w:t>
      </w:r>
      <w:r w:rsidR="00D112DB">
        <w:rPr>
          <w:rFonts w:ascii="Times" w:eastAsia="Times New Roman" w:hAnsi="Times" w:cs="Times New Roman"/>
          <w:color w:val="333333"/>
        </w:rPr>
        <w:fldChar w:fldCharType="begin"/>
      </w:r>
      <w:r w:rsidR="002622FF">
        <w:rPr>
          <w:rFonts w:ascii="Times" w:eastAsia="Times New Roman" w:hAnsi="Times" w:cs="Times New Roman"/>
          <w:color w:val="333333"/>
        </w:rPr>
        <w:instrText xml:space="preserve"> ADDIN EN.CITE &lt;EndNote&gt;&lt;Cite&gt;&lt;Author&gt;Guy&lt;/Author&gt;&lt;Year&gt;2015&lt;/Year&gt;&lt;RecNum&gt;2396&lt;/RecNum&gt;&lt;DisplayText&gt;(Guy &amp;amp; Lownes-Jackson, 2015)&lt;/DisplayText&gt;&lt;record&gt;&lt;rec-number&gt;2396&lt;/rec-number&gt;&lt;foreign-keys&gt;&lt;key app="EN" db-id="5f5efewerzfwpaevwr5v20e2vvae2pzpzzxz" timestamp="1528043725" guid="64c6db0c-19c9-4470-a900-6d4e47aa88a5"&gt;2396&lt;/key&gt;&lt;/foreign-keys&gt;&lt;ref-type name="Journal Article"&gt;17&lt;/ref-type&gt;&lt;contributors&gt;&lt;authors&gt;&lt;author&gt;Guy, Retta Sweat&lt;/author&gt;&lt;author&gt;Lownes-Jackson, Millicent&lt;/author&gt;&lt;/authors&gt;&lt;/contributors&gt;&lt;titles&gt;&lt;title&gt;The Use of Computer Simulation to Compare Student Performance in Traditional Versus Distance Learning Environments&lt;/title&gt;&lt;secondary-title&gt;Issues in Informing Science &amp;amp; Information Technology&lt;/secondary-title&gt;&lt;/titles&gt;&lt;periodical&gt;&lt;full-title&gt;Issues in Informing Science &amp;amp; Information Technology&lt;/full-title&gt;&lt;/periodical&gt;&lt;pages&gt;95-109&lt;/pages&gt;&lt;volume&gt;12&lt;/volume&gt;&lt;keywords&gt;&lt;keyword&gt;DISTANCE education&lt;/keyword&gt;&lt;keyword&gt;COMPUTER simulation&lt;/keyword&gt;&lt;keyword&gt;EDUCATIONAL outcomes&lt;/keyword&gt;&lt;keyword&gt;COMPUTERS in education&lt;/keyword&gt;&lt;keyword&gt;SELF-contained classrooms&lt;/keyword&gt;&lt;keyword&gt;EDUCATIONAL evaluation&lt;/keyword&gt;&lt;keyword&gt;distance learning&lt;/keyword&gt;&lt;keyword&gt;face-to-face teaching&lt;/keyword&gt;&lt;keyword&gt;hybrid&lt;/keyword&gt;&lt;keyword&gt;lectures and demonstrations&lt;/keyword&gt;&lt;keyword&gt;student performance&lt;/keyword&gt;&lt;keyword&gt;traditional classroom&lt;/keyword&gt;&lt;/keywords&gt;&lt;dates&gt;&lt;year&gt;2015&lt;/year&gt;&lt;/dates&gt;&lt;isbn&gt;15475840&lt;/isbn&gt;&lt;accession-num&gt;103276980&lt;/accession-num&gt;&lt;work-type&gt;Article&lt;/work-type&gt;&lt;urls&gt;&lt;related-urls&gt;&lt;url&gt;http://rocky.iona.edu:2048/login?qurl=http%3a%2f%2fsearch.ebscohost.com%2flogin.aspx%3fdirect%3dtrue%26db%3daph%26AN%3d103276980%26site%3dehost-live&lt;/url&gt;&lt;/related-urls&gt;&lt;/urls&gt;&lt;remote-database-name&gt;aph&lt;/remote-database-name&gt;&lt;remote-database-provider&gt;EBSCOhost&lt;/remote-database-provider&gt;&lt;/record&gt;&lt;/Cite&gt;&lt;/EndNote&gt;</w:instrText>
      </w:r>
      <w:r w:rsidR="00D112DB">
        <w:rPr>
          <w:rFonts w:ascii="Times" w:eastAsia="Times New Roman" w:hAnsi="Times" w:cs="Times New Roman"/>
          <w:color w:val="333333"/>
        </w:rPr>
        <w:fldChar w:fldCharType="separate"/>
      </w:r>
      <w:r w:rsidR="00802AC7">
        <w:rPr>
          <w:rFonts w:ascii="Times" w:eastAsia="Times New Roman" w:hAnsi="Times" w:cs="Times New Roman"/>
          <w:noProof/>
          <w:color w:val="333333"/>
        </w:rPr>
        <w:t>(Guy &amp; Lownes-Jackson, 2015)</w:t>
      </w:r>
      <w:r w:rsidR="00D112DB">
        <w:rPr>
          <w:rFonts w:ascii="Times" w:eastAsia="Times New Roman" w:hAnsi="Times" w:cs="Times New Roman"/>
          <w:color w:val="333333"/>
        </w:rPr>
        <w:fldChar w:fldCharType="end"/>
      </w:r>
      <w:r w:rsidR="004708C6">
        <w:rPr>
          <w:rFonts w:ascii="Times" w:eastAsia="Times New Roman" w:hAnsi="Times" w:cs="Times New Roman"/>
          <w:color w:val="333333"/>
        </w:rPr>
        <w:t>.</w:t>
      </w:r>
    </w:p>
    <w:p w:rsidR="007B7B78" w:rsidRPr="008200ED" w:rsidRDefault="004708C6" w:rsidP="00393C8F">
      <w:pPr>
        <w:spacing w:line="480" w:lineRule="auto"/>
        <w:ind w:firstLine="720"/>
        <w:rPr>
          <w:rFonts w:ascii="Times" w:eastAsia="Times New Roman" w:hAnsi="Times" w:cs="Times New Roman"/>
          <w:color w:val="333333"/>
        </w:rPr>
      </w:pPr>
      <w:r>
        <w:rPr>
          <w:rFonts w:ascii="Times" w:eastAsia="Times New Roman" w:hAnsi="Times" w:cs="Times New Roman"/>
          <w:color w:val="333333"/>
        </w:rPr>
        <w:t>Another</w:t>
      </w:r>
      <w:r w:rsidR="00966D4E" w:rsidRPr="008200ED">
        <w:rPr>
          <w:rFonts w:ascii="Times" w:eastAsia="Times New Roman" w:hAnsi="Times" w:cs="Times New Roman"/>
          <w:color w:val="333333"/>
        </w:rPr>
        <w:t xml:space="preserve"> study was designed to investigate differences in the learning outcomes of graduate students in the MBA degree program at The University of Tennessee at Chattanooga</w:t>
      </w:r>
      <w:r w:rsidR="0009069F">
        <w:rPr>
          <w:rFonts w:ascii="Times" w:eastAsia="Times New Roman" w:hAnsi="Times" w:cs="Times New Roman"/>
          <w:color w:val="333333"/>
        </w:rPr>
        <w:t>.  This study compared</w:t>
      </w:r>
      <w:r w:rsidR="00966D4E" w:rsidRPr="008200ED">
        <w:rPr>
          <w:rFonts w:ascii="Times" w:eastAsia="Times New Roman" w:hAnsi="Times" w:cs="Times New Roman"/>
          <w:color w:val="333333"/>
        </w:rPr>
        <w:t xml:space="preserve"> traditional instructional settings with students who received their instruction via distance learning. </w:t>
      </w:r>
      <w:r w:rsidR="0009069F">
        <w:rPr>
          <w:rFonts w:ascii="Times" w:eastAsia="Times New Roman" w:hAnsi="Times" w:cs="Times New Roman"/>
          <w:color w:val="333333"/>
        </w:rPr>
        <w:t xml:space="preserve"> </w:t>
      </w:r>
      <w:r w:rsidR="00966D4E" w:rsidRPr="008200ED">
        <w:rPr>
          <w:rFonts w:ascii="Times" w:eastAsia="Times New Roman" w:hAnsi="Times" w:cs="Times New Roman"/>
          <w:color w:val="333333"/>
        </w:rPr>
        <w:t xml:space="preserve">Additionally, the study compared these previously mentioned </w:t>
      </w:r>
      <w:r w:rsidR="00966D4E" w:rsidRPr="008200ED">
        <w:rPr>
          <w:rFonts w:ascii="Times" w:eastAsia="Times New Roman" w:hAnsi="Times" w:cs="Times New Roman"/>
          <w:color w:val="333333"/>
        </w:rPr>
        <w:lastRenderedPageBreak/>
        <w:t>groups to students who received a mixture of distance learning and traditional classroom instruction. </w:t>
      </w:r>
      <w:r w:rsidR="00EB6CC2">
        <w:rPr>
          <w:rFonts w:ascii="Times" w:eastAsia="Times New Roman" w:hAnsi="Times" w:cs="Times New Roman"/>
          <w:color w:val="333333"/>
        </w:rPr>
        <w:t xml:space="preserve"> </w:t>
      </w:r>
      <w:r w:rsidR="00EA4338" w:rsidRPr="008200ED">
        <w:rPr>
          <w:rFonts w:ascii="Times" w:eastAsia="Times New Roman" w:hAnsi="Times" w:cs="Times New Roman"/>
          <w:color w:val="333333"/>
        </w:rPr>
        <w:t xml:space="preserve">A somewhat older study that examined differences in </w:t>
      </w:r>
      <w:r w:rsidR="00966D4E" w:rsidRPr="008200ED">
        <w:rPr>
          <w:rFonts w:ascii="Times" w:eastAsia="Times New Roman" w:hAnsi="Times" w:cs="Times New Roman"/>
          <w:color w:val="333333"/>
        </w:rPr>
        <w:t>cumulative GPA scores of students in a distance </w:t>
      </w:r>
      <w:r w:rsidR="00EA4338" w:rsidRPr="008200ED">
        <w:rPr>
          <w:rFonts w:ascii="Times" w:eastAsia="Times New Roman" w:hAnsi="Times" w:cs="Times New Roman"/>
          <w:color w:val="333333"/>
        </w:rPr>
        <w:t>learning setting with students in</w:t>
      </w:r>
      <w:r w:rsidR="00966D4E" w:rsidRPr="008200ED">
        <w:rPr>
          <w:rFonts w:ascii="Times" w:eastAsia="Times New Roman" w:hAnsi="Times" w:cs="Times New Roman"/>
          <w:color w:val="333333"/>
        </w:rPr>
        <w:t xml:space="preserve"> traditional classroom setting</w:t>
      </w:r>
      <w:r w:rsidR="00EA4338" w:rsidRPr="008200ED">
        <w:rPr>
          <w:rFonts w:ascii="Times" w:eastAsia="Times New Roman" w:hAnsi="Times" w:cs="Times New Roman"/>
          <w:color w:val="333333"/>
        </w:rPr>
        <w:t>s as well as</w:t>
      </w:r>
      <w:r w:rsidR="00966D4E" w:rsidRPr="008200ED">
        <w:rPr>
          <w:rFonts w:ascii="Times" w:eastAsia="Times New Roman" w:hAnsi="Times" w:cs="Times New Roman"/>
          <w:color w:val="333333"/>
        </w:rPr>
        <w:t xml:space="preserve"> students </w:t>
      </w:r>
      <w:r w:rsidR="00EA4338" w:rsidRPr="008200ED">
        <w:rPr>
          <w:rFonts w:ascii="Times" w:eastAsia="Times New Roman" w:hAnsi="Times" w:cs="Times New Roman"/>
          <w:color w:val="333333"/>
        </w:rPr>
        <w:t xml:space="preserve">in hybrid courses found </w:t>
      </w:r>
      <w:r w:rsidR="00966D4E" w:rsidRPr="008200ED">
        <w:rPr>
          <w:rFonts w:ascii="Times" w:eastAsia="Times New Roman" w:hAnsi="Times" w:cs="Times New Roman"/>
          <w:color w:val="333333"/>
        </w:rPr>
        <w:t xml:space="preserve">no significant differences </w:t>
      </w:r>
      <w:r w:rsidR="00D112DB">
        <w:rPr>
          <w:rFonts w:ascii="Times" w:eastAsia="Times New Roman" w:hAnsi="Times" w:cs="Times New Roman"/>
          <w:color w:val="333333"/>
        </w:rPr>
        <w:fldChar w:fldCharType="begin">
          <w:fldData xml:space="preserve">PEVuZE5vdGU+PENpdGU+PEF1dGhvcj5Eb2RkPC9BdXRob3I+PFllYXI+MjAwMTwvWWVhcj48UmVj
TnVtPjIzOTg8L1JlY051bT48RGlzcGxheVRleHQ+KERvZGQsIDIwMDEpPC9EaXNwbGF5VGV4dD48
cmVjb3JkPjxyZWMtbnVtYmVyPjIzOTg8L3JlYy1udW1iZXI+PGZvcmVpZ24ta2V5cz48a2V5IGFw
cD0iRU4iIGRiLWlkPSI1ZjVlZmV3ZXJ6ZndwYWV2d3I1djIwZTJ2dmFlMnB6cHp6eHoiIHRpbWVz
dGFtcD0iMTUyODA0ODEwMCIgZ3VpZD0iM2JjODQ4YzItYzU2OC00NmNlLTgwZjUtODNiZjNkODdl
ZTUxIj4yMzk4PC9rZXk+PC9mb3JlaWduLWtleXM+PHJlZi10eXBlIG5hbWU9IlRoZXNpcyI+MzI8
L3JlZi10eXBlPjxjb250cmlidXRvcnM+PGF1dGhvcnM+PGF1dGhvcj5Eb2RkLCBFbGl6YWJldGgg
Q3Jhd2ZvcmQ8L2F1dGhvcj48L2F1dGhvcnM+PHRlcnRpYXJ5LWF1dGhvcnM+PGF1dGhvcj5EYXZp
ZCwgTGxveWQgRC48L2F1dGhvcj48L3RlcnRpYXJ5LWF1dGhvcnM+PC9jb250cmlidXRvcnM+PHRp
dGxlcz48dGl0bGU+QW4gaW52ZXN0aWdhdGlvbiBvZiB0aGUgbGVhcm5pbmcgb3V0Y29tZXMgb2Yg
ZGlzdGFuY2UgbGVhcm5pbmcgc3R1ZGVudHMgdmVyc3VzIHRyYWRpdGlvbmFsIGNsYXNzcm9vbSBz
dHVkZW50cyBhdHRlbXB0aW5nIHRoZSBNYXN0ZXJzIG9mIEJ1c2luZXNzIEFkbWluaXN0cmF0aW9u
PC90aXRsZT48L3RpdGxlcz48cGFnZXM+ODg8L3BhZ2VzPjx2b2x1bWU+MzA0MDAwMTwvdm9sdW1l
PjxrZXl3b3Jkcz48a2V5d29yZD5FZHVjYXRpb248L2tleXdvcmQ+PGtleXdvcmQ+RGlzdGFuY2Ug
bGVhcm5pbmc8L2tleXdvcmQ+PGtleXdvcmQ+TGVhcm5pbmc8L2tleXdvcmQ+PGtleXdvcmQ+TWFz
dGVycyBvZiBCdXNpbmVzcyBBZG1pbmlzdHJhdGlvbjwva2V5d29yZD48a2V5d29yZD5UcmFkaXRp
b25hbCBjbGFzc3Jvb208L2tleXdvcmQ+PGtleXdvcmQ+SGlnaGVyIGVkdWNhdGlvbjwva2V5d29y
ZD48a2V5d29yZD5CdXNpbmVzcyBlZHVjYXRpb248L2tleXdvcmQ+PGtleXdvcmQ+Q29tcGFyYXRp
dmUgYW5hbHlzaXM8L2tleXdvcmQ+PGtleXdvcmQ+U3R1ZGllczwva2V5d29yZD48a2V5d29yZD4w
Njg4OkJ1c2luZXNzIGVkdWNhdGlvbjwva2V5d29yZD48a2V5d29yZD4wNzQ1OkhpZ2hlciBlZHVj
YXRpb248L2tleXdvcmQ+PC9rZXl3b3Jkcz48ZGF0ZXM+PHllYXI+MjAwMTwveWVhcj48cHViLWRh
dGVzPjxkYXRlPjIwMDE8L2RhdGU+PC9wdWItZGF0ZXM+PC9kYXRlcz48cHViLWxvY2F0aW9uPkFu
biBBcmJvcjwvcHViLWxvY2F0aW9uPjxwdWJsaXNoZXI+VGhlIFVuaXZlcnNpdHkgb2YgVGVubmVz
c2VlPC9wdWJsaXNoZXI+PGlzYm4+OTc4MDQ5MzUzMzQxNDsgMDQ5MzUzMzQxOTwvaXNibj48YWNj
ZXNzaW9uLW51bT4zMDQ3MzQ0NDU8L2FjY2Vzc2lvbi1udW0+PHdvcmstdHlwZT5FZC5ELjwvd29y
ay10eXBlPjx1cmxzPjxyZWxhdGVkLXVybHM+PHVybD5odHRwOi8vcm9ja3kuaW9uYS5lZHU6MjA0
OC9sb2dpbj91cmw9aHR0cHM6Ly9zZWFyY2gucHJvcXVlc3QuY29tL2RvY3ZpZXcvMzA0NzM0NDQ1
P2FjY291bnRpZD0zNTc1NzwvdXJsPjx1cmw+aHR0cDovL2lvbmEub24ud29ybGRjYXQub3JnL2F0
b3p0aXRsZXMvbGluaz9zaWQ9UHJvUTomYW1wO2lzc249JmFtcDt2b2x1bWU9JmFtcDtpc3N1ZT0m
YW1wO3RpdGxlPUFuK2ludmVzdGlnYXRpb24rb2YrdGhlK2xlYXJuaW5nK291dGNvbWVzK29mK2Rp
c3RhbmNlK2xlYXJuaW5nK3N0dWRlbnRzK3ZlcnN1cyt0cmFkaXRpb25hbCtjbGFzc3Jvb20rc3R1
ZGVudHMrYXR0ZW1wdGluZyt0aGUrTWFzdGVycytvZitCdXNpbmVzcytBZG1pbmlzdHJhdGlvbiZh
bXA7c3BhZ2U9JmFtcDtkYXRlPTIwMDEtMDEtMDEmYW1wO2F0aXRsZT1BbitpbnZlc3RpZ2F0aW9u
K29mK3RoZStsZWFybmluZytvdXRjb21lcytvZitkaXN0YW5jZStsZWFybmluZytzdHVkZW50cyt2
ZXJzdXMrdHJhZGl0aW9uYWwrY2xhc3Nyb29tK3N0dWRlbnRzK2F0dGVtcHRpbmcrdGhlK01hc3Rl
cnMrb2YrQnVzaW5lc3MrQWRtaW5pc3RyYXRpb24mYW1wO2F1PURvZGQlMkMrRWxpemFiZXRoK0Ny
YXdmb3JkJmFtcDtpZD1kb2k6PC91cmw+PC9yZWxhdGVkLXVybHM+PC91cmxzPjxyZW1vdGUtZGF0
YWJhc2UtbmFtZT5BQkkvSU5GT1JNIENvbGxlY3Rpb248L3JlbW90ZS1kYXRhYmFzZS1uYW1lPjxs
YW5ndWFnZT5FbmdsaXNoPC9sYW5ndWFnZT48L3JlY29yZD48L0NpdGU+PC9FbmROb3RlPn==
</w:fldData>
        </w:fldChar>
      </w:r>
      <w:r w:rsidR="002622FF">
        <w:rPr>
          <w:rFonts w:ascii="Times" w:eastAsia="Times New Roman" w:hAnsi="Times" w:cs="Times New Roman"/>
          <w:color w:val="333333"/>
        </w:rPr>
        <w:instrText xml:space="preserve"> ADDIN EN.CITE </w:instrText>
      </w:r>
      <w:r w:rsidR="002622FF">
        <w:rPr>
          <w:rFonts w:ascii="Times" w:eastAsia="Times New Roman" w:hAnsi="Times" w:cs="Times New Roman"/>
          <w:color w:val="333333"/>
        </w:rPr>
        <w:fldChar w:fldCharType="begin">
          <w:fldData xml:space="preserve">PEVuZE5vdGU+PENpdGU+PEF1dGhvcj5Eb2RkPC9BdXRob3I+PFllYXI+MjAwMTwvWWVhcj48UmVj
TnVtPjIzOTg8L1JlY051bT48RGlzcGxheVRleHQ+KERvZGQsIDIwMDEpPC9EaXNwbGF5VGV4dD48
cmVjb3JkPjxyZWMtbnVtYmVyPjIzOTg8L3JlYy1udW1iZXI+PGZvcmVpZ24ta2V5cz48a2V5IGFw
cD0iRU4iIGRiLWlkPSI1ZjVlZmV3ZXJ6ZndwYWV2d3I1djIwZTJ2dmFlMnB6cHp6eHoiIHRpbWVz
dGFtcD0iMTUyODA0ODEwMCIgZ3VpZD0iM2JjODQ4YzItYzU2OC00NmNlLTgwZjUtODNiZjNkODdl
ZTUxIj4yMzk4PC9rZXk+PC9mb3JlaWduLWtleXM+PHJlZi10eXBlIG5hbWU9IlRoZXNpcyI+MzI8
L3JlZi10eXBlPjxjb250cmlidXRvcnM+PGF1dGhvcnM+PGF1dGhvcj5Eb2RkLCBFbGl6YWJldGgg
Q3Jhd2ZvcmQ8L2F1dGhvcj48L2F1dGhvcnM+PHRlcnRpYXJ5LWF1dGhvcnM+PGF1dGhvcj5EYXZp
ZCwgTGxveWQgRC48L2F1dGhvcj48L3RlcnRpYXJ5LWF1dGhvcnM+PC9jb250cmlidXRvcnM+PHRp
dGxlcz48dGl0bGU+QW4gaW52ZXN0aWdhdGlvbiBvZiB0aGUgbGVhcm5pbmcgb3V0Y29tZXMgb2Yg
ZGlzdGFuY2UgbGVhcm5pbmcgc3R1ZGVudHMgdmVyc3VzIHRyYWRpdGlvbmFsIGNsYXNzcm9vbSBz
dHVkZW50cyBhdHRlbXB0aW5nIHRoZSBNYXN0ZXJzIG9mIEJ1c2luZXNzIEFkbWluaXN0cmF0aW9u
PC90aXRsZT48L3RpdGxlcz48cGFnZXM+ODg8L3BhZ2VzPjx2b2x1bWU+MzA0MDAwMTwvdm9sdW1l
PjxrZXl3b3Jkcz48a2V5d29yZD5FZHVjYXRpb248L2tleXdvcmQ+PGtleXdvcmQ+RGlzdGFuY2Ug
bGVhcm5pbmc8L2tleXdvcmQ+PGtleXdvcmQ+TGVhcm5pbmc8L2tleXdvcmQ+PGtleXdvcmQ+TWFz
dGVycyBvZiBCdXNpbmVzcyBBZG1pbmlzdHJhdGlvbjwva2V5d29yZD48a2V5d29yZD5UcmFkaXRp
b25hbCBjbGFzc3Jvb208L2tleXdvcmQ+PGtleXdvcmQ+SGlnaGVyIGVkdWNhdGlvbjwva2V5d29y
ZD48a2V5d29yZD5CdXNpbmVzcyBlZHVjYXRpb248L2tleXdvcmQ+PGtleXdvcmQ+Q29tcGFyYXRp
dmUgYW5hbHlzaXM8L2tleXdvcmQ+PGtleXdvcmQ+U3R1ZGllczwva2V5d29yZD48a2V5d29yZD4w
Njg4OkJ1c2luZXNzIGVkdWNhdGlvbjwva2V5d29yZD48a2V5d29yZD4wNzQ1OkhpZ2hlciBlZHVj
YXRpb248L2tleXdvcmQ+PC9rZXl3b3Jkcz48ZGF0ZXM+PHllYXI+MjAwMTwveWVhcj48cHViLWRh
dGVzPjxkYXRlPjIwMDE8L2RhdGU+PC9wdWItZGF0ZXM+PC9kYXRlcz48cHViLWxvY2F0aW9uPkFu
biBBcmJvcjwvcHViLWxvY2F0aW9uPjxwdWJsaXNoZXI+VGhlIFVuaXZlcnNpdHkgb2YgVGVubmVz
c2VlPC9wdWJsaXNoZXI+PGlzYm4+OTc4MDQ5MzUzMzQxNDsgMDQ5MzUzMzQxOTwvaXNibj48YWNj
ZXNzaW9uLW51bT4zMDQ3MzQ0NDU8L2FjY2Vzc2lvbi1udW0+PHdvcmstdHlwZT5FZC5ELjwvd29y
ay10eXBlPjx1cmxzPjxyZWxhdGVkLXVybHM+PHVybD5odHRwOi8vcm9ja3kuaW9uYS5lZHU6MjA0
OC9sb2dpbj91cmw9aHR0cHM6Ly9zZWFyY2gucHJvcXVlc3QuY29tL2RvY3ZpZXcvMzA0NzM0NDQ1
P2FjY291bnRpZD0zNTc1NzwvdXJsPjx1cmw+aHR0cDovL2lvbmEub24ud29ybGRjYXQub3JnL2F0
b3p0aXRsZXMvbGluaz9zaWQ9UHJvUTomYW1wO2lzc249JmFtcDt2b2x1bWU9JmFtcDtpc3N1ZT0m
YW1wO3RpdGxlPUFuK2ludmVzdGlnYXRpb24rb2YrdGhlK2xlYXJuaW5nK291dGNvbWVzK29mK2Rp
c3RhbmNlK2xlYXJuaW5nK3N0dWRlbnRzK3ZlcnN1cyt0cmFkaXRpb25hbCtjbGFzc3Jvb20rc3R1
ZGVudHMrYXR0ZW1wdGluZyt0aGUrTWFzdGVycytvZitCdXNpbmVzcytBZG1pbmlzdHJhdGlvbiZh
bXA7c3BhZ2U9JmFtcDtkYXRlPTIwMDEtMDEtMDEmYW1wO2F0aXRsZT1BbitpbnZlc3RpZ2F0aW9u
K29mK3RoZStsZWFybmluZytvdXRjb21lcytvZitkaXN0YW5jZStsZWFybmluZytzdHVkZW50cyt2
ZXJzdXMrdHJhZGl0aW9uYWwrY2xhc3Nyb29tK3N0dWRlbnRzK2F0dGVtcHRpbmcrdGhlK01hc3Rl
cnMrb2YrQnVzaW5lc3MrQWRtaW5pc3RyYXRpb24mYW1wO2F1PURvZGQlMkMrRWxpemFiZXRoK0Ny
YXdmb3JkJmFtcDtpZD1kb2k6PC91cmw+PC9yZWxhdGVkLXVybHM+PC91cmxzPjxyZW1vdGUtZGF0
YWJhc2UtbmFtZT5BQkkvSU5GT1JNIENvbGxlY3Rpb248L3JlbW90ZS1kYXRhYmFzZS1uYW1lPjxs
YW5ndWFnZT5FbmdsaXNoPC9sYW5ndWFnZT48L3JlY29yZD48L0NpdGU+PC9FbmROb3RlPn==
</w:fldData>
        </w:fldChar>
      </w:r>
      <w:r w:rsidR="002622FF">
        <w:rPr>
          <w:rFonts w:ascii="Times" w:eastAsia="Times New Roman" w:hAnsi="Times" w:cs="Times New Roman"/>
          <w:color w:val="333333"/>
        </w:rPr>
        <w:instrText xml:space="preserve"> ADDIN EN.CITE.DATA </w:instrText>
      </w:r>
      <w:r w:rsidR="002622FF">
        <w:rPr>
          <w:rFonts w:ascii="Times" w:eastAsia="Times New Roman" w:hAnsi="Times" w:cs="Times New Roman"/>
          <w:color w:val="333333"/>
        </w:rPr>
      </w:r>
      <w:r w:rsidR="002622FF">
        <w:rPr>
          <w:rFonts w:ascii="Times" w:eastAsia="Times New Roman" w:hAnsi="Times" w:cs="Times New Roman"/>
          <w:color w:val="333333"/>
        </w:rPr>
        <w:fldChar w:fldCharType="end"/>
      </w:r>
      <w:r w:rsidR="00D112DB">
        <w:rPr>
          <w:rFonts w:ascii="Times" w:eastAsia="Times New Roman" w:hAnsi="Times" w:cs="Times New Roman"/>
          <w:color w:val="333333"/>
        </w:rPr>
      </w:r>
      <w:r w:rsidR="00D112DB">
        <w:rPr>
          <w:rFonts w:ascii="Times" w:eastAsia="Times New Roman" w:hAnsi="Times" w:cs="Times New Roman"/>
          <w:color w:val="333333"/>
        </w:rPr>
        <w:fldChar w:fldCharType="separate"/>
      </w:r>
      <w:r w:rsidR="00D112DB">
        <w:rPr>
          <w:rFonts w:ascii="Times" w:eastAsia="Times New Roman" w:hAnsi="Times" w:cs="Times New Roman"/>
          <w:noProof/>
          <w:color w:val="333333"/>
        </w:rPr>
        <w:t>(Dodd, 2001)</w:t>
      </w:r>
      <w:r w:rsidR="00D112DB">
        <w:rPr>
          <w:rFonts w:ascii="Times" w:eastAsia="Times New Roman" w:hAnsi="Times" w:cs="Times New Roman"/>
          <w:color w:val="333333"/>
        </w:rPr>
        <w:fldChar w:fldCharType="end"/>
      </w:r>
      <w:r w:rsidR="00EA4338" w:rsidRPr="008200ED">
        <w:rPr>
          <w:rFonts w:ascii="Times" w:eastAsia="Times New Roman" w:hAnsi="Times" w:cs="Times New Roman"/>
          <w:color w:val="333333"/>
        </w:rPr>
        <w:t>.</w:t>
      </w:r>
    </w:p>
    <w:p w:rsidR="00CB692C" w:rsidRPr="00393C8F" w:rsidRDefault="0009069F" w:rsidP="00393C8F">
      <w:pPr>
        <w:pStyle w:val="NormalWeb"/>
        <w:spacing w:before="0" w:beforeAutospacing="0" w:after="360" w:afterAutospacing="0" w:line="480" w:lineRule="auto"/>
        <w:ind w:firstLine="720"/>
        <w:rPr>
          <w:rFonts w:ascii="Times" w:hAnsi="Times"/>
          <w:color w:val="333333"/>
        </w:rPr>
      </w:pPr>
      <w:r>
        <w:rPr>
          <w:rFonts w:ascii="Times" w:hAnsi="Times"/>
          <w:noProof/>
          <w:color w:val="333333"/>
        </w:rPr>
        <w:t>Riley, Ellegood, Solomon, &amp; Baker (2017)</w:t>
      </w:r>
      <w:r w:rsidR="00A465B5">
        <w:rPr>
          <w:rFonts w:ascii="Times" w:hAnsi="Times"/>
          <w:color w:val="333333"/>
        </w:rPr>
        <w:t xml:space="preserve"> examined</w:t>
      </w:r>
      <w:r w:rsidR="00C70B36" w:rsidRPr="008200ED">
        <w:rPr>
          <w:rFonts w:ascii="Times" w:hAnsi="Times"/>
          <w:color w:val="333333"/>
        </w:rPr>
        <w:t xml:space="preserve"> how </w:t>
      </w:r>
      <w:r w:rsidR="00A465B5">
        <w:rPr>
          <w:rFonts w:ascii="Times" w:hAnsi="Times"/>
          <w:color w:val="333333"/>
        </w:rPr>
        <w:t>course delivery mode,</w:t>
      </w:r>
      <w:r w:rsidR="00C70B36" w:rsidRPr="008200ED">
        <w:rPr>
          <w:rFonts w:ascii="Times" w:hAnsi="Times"/>
          <w:color w:val="333333"/>
        </w:rPr>
        <w:t xml:space="preserve"> </w:t>
      </w:r>
      <w:r w:rsidR="00A465B5">
        <w:rPr>
          <w:rFonts w:ascii="Times" w:hAnsi="Times"/>
          <w:color w:val="333333"/>
        </w:rPr>
        <w:t>specifically distance education</w:t>
      </w:r>
      <w:r w:rsidR="00C70B36" w:rsidRPr="008200ED">
        <w:rPr>
          <w:rFonts w:ascii="Times" w:hAnsi="Times"/>
          <w:color w:val="333333"/>
        </w:rPr>
        <w:t xml:space="preserve"> versus </w:t>
      </w:r>
      <w:r w:rsidR="00A465B5">
        <w:rPr>
          <w:rFonts w:ascii="Times" w:hAnsi="Times"/>
          <w:color w:val="333333"/>
        </w:rPr>
        <w:t xml:space="preserve">traditional in-person, affects understanding in </w:t>
      </w:r>
      <w:r w:rsidR="00C70B36" w:rsidRPr="008200ED">
        <w:rPr>
          <w:rFonts w:ascii="Times" w:hAnsi="Times"/>
          <w:color w:val="333333"/>
        </w:rPr>
        <w:t xml:space="preserve">operations management concepts </w:t>
      </w:r>
      <w:r w:rsidR="00175683">
        <w:rPr>
          <w:rFonts w:ascii="Times" w:hAnsi="Times"/>
          <w:color w:val="333333"/>
        </w:rPr>
        <w:t xml:space="preserve">using a </w:t>
      </w:r>
      <w:r w:rsidR="00C70B36" w:rsidRPr="008200ED">
        <w:rPr>
          <w:rFonts w:ascii="Times" w:hAnsi="Times"/>
          <w:color w:val="333333"/>
        </w:rPr>
        <w:t xml:space="preserve">simulation. </w:t>
      </w:r>
      <w:r w:rsidR="00175683">
        <w:rPr>
          <w:rFonts w:ascii="Times" w:hAnsi="Times"/>
          <w:color w:val="333333"/>
        </w:rPr>
        <w:t xml:space="preserve"> </w:t>
      </w:r>
      <w:r w:rsidR="00A465B5">
        <w:rPr>
          <w:rFonts w:ascii="Times" w:hAnsi="Times"/>
          <w:color w:val="333333"/>
        </w:rPr>
        <w:t>A s</w:t>
      </w:r>
      <w:r w:rsidR="00C70B36" w:rsidRPr="008200ED">
        <w:rPr>
          <w:rFonts w:ascii="Times" w:hAnsi="Times"/>
          <w:color w:val="333333"/>
        </w:rPr>
        <w:t xml:space="preserve">urvey </w:t>
      </w:r>
      <w:r w:rsidR="00A465B5">
        <w:rPr>
          <w:rFonts w:ascii="Times" w:hAnsi="Times"/>
          <w:color w:val="333333"/>
        </w:rPr>
        <w:t xml:space="preserve">of </w:t>
      </w:r>
      <w:r w:rsidR="00C70B36" w:rsidRPr="008200ED">
        <w:rPr>
          <w:rFonts w:ascii="Times" w:hAnsi="Times"/>
          <w:color w:val="333333"/>
        </w:rPr>
        <w:t>514 undergraduate students</w:t>
      </w:r>
      <w:r w:rsidR="00A465B5">
        <w:rPr>
          <w:rFonts w:ascii="Times" w:hAnsi="Times"/>
          <w:color w:val="333333"/>
        </w:rPr>
        <w:t xml:space="preserve"> found that</w:t>
      </w:r>
      <w:r w:rsidR="00B15698">
        <w:rPr>
          <w:rFonts w:ascii="Times" w:hAnsi="Times"/>
          <w:color w:val="333333"/>
        </w:rPr>
        <w:t>,</w:t>
      </w:r>
      <w:r w:rsidR="00A465B5">
        <w:rPr>
          <w:rFonts w:ascii="Times" w:hAnsi="Times"/>
          <w:color w:val="333333"/>
        </w:rPr>
        <w:t xml:space="preserve"> for the in-person</w:t>
      </w:r>
      <w:r w:rsidR="00C70B36" w:rsidRPr="008200ED">
        <w:rPr>
          <w:rFonts w:ascii="Times" w:hAnsi="Times"/>
          <w:color w:val="333333"/>
        </w:rPr>
        <w:t xml:space="preserve"> population, </w:t>
      </w:r>
      <w:r w:rsidR="00A465B5">
        <w:rPr>
          <w:rFonts w:ascii="Times" w:hAnsi="Times"/>
          <w:color w:val="333333"/>
        </w:rPr>
        <w:t xml:space="preserve">student </w:t>
      </w:r>
      <w:r w:rsidR="00C70B36" w:rsidRPr="008200ED">
        <w:rPr>
          <w:rFonts w:ascii="Times" w:hAnsi="Times"/>
          <w:color w:val="333333"/>
        </w:rPr>
        <w:t>team interaction, previous software e</w:t>
      </w:r>
      <w:r w:rsidR="00175683">
        <w:rPr>
          <w:rFonts w:ascii="Times" w:hAnsi="Times"/>
          <w:color w:val="333333"/>
        </w:rPr>
        <w:t>xperience, instructor's direction</w:t>
      </w:r>
      <w:r w:rsidR="00B15698">
        <w:rPr>
          <w:rFonts w:ascii="Times" w:hAnsi="Times"/>
          <w:color w:val="333333"/>
        </w:rPr>
        <w:t>,</w:t>
      </w:r>
      <w:r w:rsidR="00C70B36" w:rsidRPr="008200ED">
        <w:rPr>
          <w:rFonts w:ascii="Times" w:hAnsi="Times"/>
          <w:color w:val="333333"/>
        </w:rPr>
        <w:t xml:space="preserve"> and </w:t>
      </w:r>
      <w:r w:rsidR="00A465B5">
        <w:rPr>
          <w:rFonts w:ascii="Times" w:hAnsi="Times"/>
          <w:color w:val="333333"/>
        </w:rPr>
        <w:t xml:space="preserve">the </w:t>
      </w:r>
      <w:r w:rsidR="00C70B36" w:rsidRPr="008200ED">
        <w:rPr>
          <w:rFonts w:ascii="Times" w:hAnsi="Times"/>
          <w:color w:val="333333"/>
        </w:rPr>
        <w:t>simulation</w:t>
      </w:r>
      <w:r w:rsidR="00A465B5">
        <w:rPr>
          <w:rFonts w:ascii="Times" w:hAnsi="Times"/>
          <w:color w:val="333333"/>
        </w:rPr>
        <w:t xml:space="preserve"> game</w:t>
      </w:r>
      <w:r w:rsidR="00C70B36" w:rsidRPr="008200ED">
        <w:rPr>
          <w:rFonts w:ascii="Times" w:hAnsi="Times"/>
          <w:color w:val="333333"/>
        </w:rPr>
        <w:t xml:space="preserve">'s </w:t>
      </w:r>
      <w:r w:rsidR="00A465B5">
        <w:rPr>
          <w:rFonts w:ascii="Times" w:hAnsi="Times"/>
          <w:color w:val="333333"/>
        </w:rPr>
        <w:t>usability</w:t>
      </w:r>
      <w:r w:rsidR="00C70B36" w:rsidRPr="008200ED">
        <w:rPr>
          <w:rFonts w:ascii="Times" w:hAnsi="Times"/>
          <w:color w:val="333333"/>
        </w:rPr>
        <w:t xml:space="preserve"> affected student </w:t>
      </w:r>
      <w:r w:rsidR="00B15698">
        <w:rPr>
          <w:rFonts w:ascii="Times" w:hAnsi="Times"/>
          <w:color w:val="333333"/>
        </w:rPr>
        <w:t>learning</w:t>
      </w:r>
      <w:r w:rsidR="00175683">
        <w:rPr>
          <w:rFonts w:ascii="Times" w:hAnsi="Times"/>
          <w:color w:val="333333"/>
        </w:rPr>
        <w:t>.</w:t>
      </w:r>
      <w:r w:rsidR="00C70B36" w:rsidRPr="008200ED">
        <w:rPr>
          <w:rFonts w:ascii="Times" w:hAnsi="Times"/>
          <w:color w:val="333333"/>
        </w:rPr>
        <w:t xml:space="preserve"> </w:t>
      </w:r>
      <w:r w:rsidR="00175683">
        <w:rPr>
          <w:rFonts w:ascii="Times" w:hAnsi="Times"/>
          <w:color w:val="333333"/>
        </w:rPr>
        <w:t xml:space="preserve"> Notably, this</w:t>
      </w:r>
      <w:r w:rsidR="00C70B36" w:rsidRPr="008200ED">
        <w:rPr>
          <w:rFonts w:ascii="Times" w:hAnsi="Times"/>
          <w:color w:val="333333"/>
        </w:rPr>
        <w:t xml:space="preserve"> differed from the </w:t>
      </w:r>
      <w:r w:rsidR="00175683">
        <w:rPr>
          <w:rFonts w:ascii="Times" w:hAnsi="Times"/>
          <w:color w:val="333333"/>
        </w:rPr>
        <w:t>distance education students who were only influence</w:t>
      </w:r>
      <w:r>
        <w:rPr>
          <w:rFonts w:ascii="Times" w:hAnsi="Times"/>
          <w:color w:val="333333"/>
        </w:rPr>
        <w:t>d</w:t>
      </w:r>
      <w:r w:rsidR="00C70B36" w:rsidRPr="008200ED">
        <w:rPr>
          <w:rFonts w:ascii="Times" w:hAnsi="Times"/>
          <w:color w:val="333333"/>
        </w:rPr>
        <w:t xml:space="preserve"> by the simulation's </w:t>
      </w:r>
      <w:r w:rsidR="00175683">
        <w:rPr>
          <w:rFonts w:ascii="Times" w:hAnsi="Times"/>
          <w:color w:val="333333"/>
        </w:rPr>
        <w:t>usability and instructor's direction</w:t>
      </w:r>
      <w:r w:rsidR="00C70B36" w:rsidRPr="008200ED">
        <w:rPr>
          <w:rFonts w:ascii="Times" w:hAnsi="Times"/>
          <w:color w:val="333333"/>
        </w:rPr>
        <w:t xml:space="preserve"> </w:t>
      </w:r>
      <w:r w:rsidR="00D112DB">
        <w:rPr>
          <w:rFonts w:ascii="Times" w:hAnsi="Times"/>
          <w:color w:val="333333"/>
        </w:rPr>
        <w:fldChar w:fldCharType="begin">
          <w:fldData xml:space="preserve">PEVuZE5vdGU+PENpdGU+PEF1dGhvcj5SaWxleTwvQXV0aG9yPjxZZWFyPjIwMTc8L1llYXI+PFJl
Y051bT4yNDAyPC9SZWNOdW0+PERpc3BsYXlUZXh0PihSaWxleSwgRWxsZWdvb2QsIFNvbG9tb24s
ICZhbXA7IEJha2VyLCAyMDE3KTwvRGlzcGxheVRleHQ+PHJlY29yZD48cmVjLW51bWJlcj4yNDAy
PC9yZWMtbnVtYmVyPjxmb3JlaWduLWtleXM+PGtleSBhcHA9IkVOIiBkYi1pZD0iNWY1ZWZld2Vy
emZ3cGFldndyNXYyMGUydnZhZTJwenB6enh6IiB0aW1lc3RhbXA9IjE1MjgwNjI5ODAiIGd1aWQ9
Ijg2M2JkMGQxLWM2OTAtNDdiNy04ZDc1LWJhZTJlMWRhY2JkYyI+MjQwMjwva2V5PjwvZm9yZWln
bi1rZXlzPjxyZWYtdHlwZSBuYW1lPSJKb3VybmFsIEFydGljbGUiPjE3PC9yZWYtdHlwZT48Y29u
dHJpYnV0b3JzPjxhdXRob3JzPjxhdXRob3I+UmlsZXksIEphc29uIE0uPC9hdXRob3I+PGF1dGhv
cj5FbGxlZ29vZCwgV2lsbGlhbSBBLjwvYXV0aG9yPjxhdXRob3I+U29sb21vbiwgU3RhbmlzbGF1
czwvYXV0aG9yPjxhdXRob3I+QmFrZXIsIEplcnJpbmU8L2F1dGhvcj48L2F1dGhvcnM+PC9jb250
cmlidXRvcnM+PHRpdGxlcz48dGl0bGU+SG93IG1vZGUgb2YgZGVsaXZlcnkgYWZmZWN0cyBjb21w
cmVoZW5zaW9uIG9mIGFuIG9wZXJhdGlvbnMgbWFuYWdlbWVudCBzaW11bGF0aW9uPC90aXRsZT48
c2Vjb25kYXJ5LXRpdGxlPkpvdXJuYWwgb2YgSW50ZXJuYXRpb25hbCBFZHVjYXRpb24gaW4gQnVz
aW5lc3M8L3NlY29uZGFyeS10aXRsZT48L3RpdGxlcz48cGVyaW9kaWNhbD48ZnVsbC10aXRsZT5K
b3VybmFsIG9mIEludGVybmF0aW9uYWwgRWR1Y2F0aW9uIGluIEJ1c2luZXNzPC9mdWxsLXRpdGxl
PjwvcGVyaW9kaWNhbD48cGFnZXM+MTgzLTIwMDwvcGFnZXM+PHZvbHVtZT4xMDwvdm9sdW1lPjxu
dW1iZXI+MjwvbnVtYmVyPjxrZXl3b3Jkcz48a2V5d29yZD5FZHVjYXRpb248L2tleXdvcmQ+PGtl
eXdvcmQ+VGVhY2hpbmc8L2tleXdvcmQ+PGtleXdvcmQ+SGlnaGVyIGVkdWNhdGlvbjwva2V5d29y
ZD48a2V5d29yZD5NYXJrZXRpbmc8L2tleXdvcmQ+PGtleXdvcmQ+UHJvZHVjdGlvbiBwbGFubmlu
Zzwva2V5d29yZD48a2V5d29yZD5TdHVkZW50czwva2V5d29yZD48a2V5d29yZD5UaGVvcnk8L2tl
eXdvcmQ+PGtleXdvcmQ+VGVhbXM8L2tleXdvcmQ+PGtleXdvcmQ+Q3VycmljdWxhPC9rZXl3b3Jk
PjxrZXl3b3JkPkV4cGVyaWVudGlhbCBsZWFybmluZzwva2V5d29yZD48a2V5d29yZD5PbmxpbmUg
aW5zdHJ1Y3Rpb248L2tleXdvcmQ+PGtleXdvcmQ+Q29uc3RydWN0aXZlIGNvbmZsaWN0PC9rZXl3
b3JkPjxrZXl3b3JkPkRlc2lnbjwva2V5d29yZD48a2V5d29yZD5PcmRlciBxdWFudGl0eTwva2V5
d29yZD48a2V5d29yZD5Db2xsZWdlcyAmYW1wOyB1bml2ZXJzaXRpZXM8L2tleXdvcmQ+PGtleXdv
cmQ+RGlzdGFuY2UgbGVhcm5pbmc8L2tleXdvcmQ+PGtleXdvcmQ+R2FtZXM8L2tleXdvcmQ+PC9r
ZXl3b3Jkcz48ZGF0ZXM+PHllYXI+MjAxNzwveWVhcj48cHViLWRhdGVzPjxkYXRlPjIwMTcmI3hE
OzIwMTctMTItMjA8L2RhdGU+PC9wdWItZGF0ZXM+PC9kYXRlcz48cHViLWxvY2F0aW9uPkFjdG9u
PC9wdWItbG9jYXRpb24+PHB1Ymxpc2hlcj5FbWVyYWxkIEdyb3VwIFB1Ymxpc2hpbmcgTGltaXRl
ZDwvcHVibGlzaGVyPjxpc2JuPjIwNDY0NjlYPC9pc2JuPjxhY2Nlc3Npb24tbnVtPjE5Nzg3MDA5
OTk8L2FjY2Vzc2lvbi1udW0+PHVybHM+PHJlbGF0ZWQtdXJscz48dXJsPmh0dHA6Ly9yb2NreS5p
b25hLmVkdToyMDQ4L2xvZ2luP3VybD1odHRwczovL3NlYXJjaC5wcm9xdWVzdC5jb20vZG9jdmll
dy8xOTc4NzAwOTk5P2FjY291bnRpZD0zNTc1NzwvdXJsPjx1cmw+aHR0cDovL2lvbmEub24ud29y
bGRjYXQub3JnL2F0b3p0aXRsZXMvbGluaz9zaWQ9UHJvUTomYW1wO2lzc249MjA0NjQ2OVgmYW1w
O3ZvbHVtZT0xMCZhbXA7aXNzdWU9MiZhbXA7dGl0bGU9Sm91cm5hbCtvZitJbnRlcm5hdGlvbmFs
K0VkdWNhdGlvbitpbitCdXNpbmVzcyZhbXA7c3BhZ2U9MTgzJmFtcDtkYXRlPTIwMTctMDctMDEm
YW1wO2F0aXRsZT1Ib3crbW9kZStvZitkZWxpdmVyeSthZmZlY3RzK2NvbXByZWhlbnNpb24rb2Yr
YW4rb3BlcmF0aW9ucyttYW5hZ2VtZW50K3NpbXVsYXRpb24mYW1wO2F1PVJpbGV5JTJDK0phc29u
K00lM0JFbGxlZ29vZCUyQytXaWxsaWFtK0ElM0JTb2xvbW9uJTJDK1N0YW5pc2xhdXMlM0JCYWtl
ciUyQytKZXJyaW5lJmFtcDtpZD1kb2k6PC91cmw+PC9yZWxhdGVkLXVybHM+PC91cmxzPjxyZW1v
dGUtZGF0YWJhc2UtbmFtZT5BQkkvSU5GT1JNIENvbGxlY3Rpb248L3JlbW90ZS1kYXRhYmFzZS1u
YW1lPjxsYW5ndWFnZT5FbmdsaXNoPC9sYW5ndWFnZT48L3JlY29yZD48L0NpdGU+PC9FbmROb3Rl
PgB=
</w:fldData>
        </w:fldChar>
      </w:r>
      <w:r w:rsidR="002622FF">
        <w:rPr>
          <w:rFonts w:ascii="Times" w:hAnsi="Times"/>
          <w:color w:val="333333"/>
        </w:rPr>
        <w:instrText xml:space="preserve"> ADDIN EN.CITE </w:instrText>
      </w:r>
      <w:r w:rsidR="002622FF">
        <w:rPr>
          <w:rFonts w:ascii="Times" w:hAnsi="Times"/>
          <w:color w:val="333333"/>
        </w:rPr>
        <w:fldChar w:fldCharType="begin">
          <w:fldData xml:space="preserve">PEVuZE5vdGU+PENpdGU+PEF1dGhvcj5SaWxleTwvQXV0aG9yPjxZZWFyPjIwMTc8L1llYXI+PFJl
Y051bT4yNDAyPC9SZWNOdW0+PERpc3BsYXlUZXh0PihSaWxleSwgRWxsZWdvb2QsIFNvbG9tb24s
ICZhbXA7IEJha2VyLCAyMDE3KTwvRGlzcGxheVRleHQ+PHJlY29yZD48cmVjLW51bWJlcj4yNDAy
PC9yZWMtbnVtYmVyPjxmb3JlaWduLWtleXM+PGtleSBhcHA9IkVOIiBkYi1pZD0iNWY1ZWZld2Vy
emZ3cGFldndyNXYyMGUydnZhZTJwenB6enh6IiB0aW1lc3RhbXA9IjE1MjgwNjI5ODAiIGd1aWQ9
Ijg2M2JkMGQxLWM2OTAtNDdiNy04ZDc1LWJhZTJlMWRhY2JkYyI+MjQwMjwva2V5PjwvZm9yZWln
bi1rZXlzPjxyZWYtdHlwZSBuYW1lPSJKb3VybmFsIEFydGljbGUiPjE3PC9yZWYtdHlwZT48Y29u
dHJpYnV0b3JzPjxhdXRob3JzPjxhdXRob3I+UmlsZXksIEphc29uIE0uPC9hdXRob3I+PGF1dGhv
cj5FbGxlZ29vZCwgV2lsbGlhbSBBLjwvYXV0aG9yPjxhdXRob3I+U29sb21vbiwgU3RhbmlzbGF1
czwvYXV0aG9yPjxhdXRob3I+QmFrZXIsIEplcnJpbmU8L2F1dGhvcj48L2F1dGhvcnM+PC9jb250
cmlidXRvcnM+PHRpdGxlcz48dGl0bGU+SG93IG1vZGUgb2YgZGVsaXZlcnkgYWZmZWN0cyBjb21w
cmVoZW5zaW9uIG9mIGFuIG9wZXJhdGlvbnMgbWFuYWdlbWVudCBzaW11bGF0aW9uPC90aXRsZT48
c2Vjb25kYXJ5LXRpdGxlPkpvdXJuYWwgb2YgSW50ZXJuYXRpb25hbCBFZHVjYXRpb24gaW4gQnVz
aW5lc3M8L3NlY29uZGFyeS10aXRsZT48L3RpdGxlcz48cGVyaW9kaWNhbD48ZnVsbC10aXRsZT5K
b3VybmFsIG9mIEludGVybmF0aW9uYWwgRWR1Y2F0aW9uIGluIEJ1c2luZXNzPC9mdWxsLXRpdGxl
PjwvcGVyaW9kaWNhbD48cGFnZXM+MTgzLTIwMDwvcGFnZXM+PHZvbHVtZT4xMDwvdm9sdW1lPjxu
dW1iZXI+MjwvbnVtYmVyPjxrZXl3b3Jkcz48a2V5d29yZD5FZHVjYXRpb248L2tleXdvcmQ+PGtl
eXdvcmQ+VGVhY2hpbmc8L2tleXdvcmQ+PGtleXdvcmQ+SGlnaGVyIGVkdWNhdGlvbjwva2V5d29y
ZD48a2V5d29yZD5NYXJrZXRpbmc8L2tleXdvcmQ+PGtleXdvcmQ+UHJvZHVjdGlvbiBwbGFubmlu
Zzwva2V5d29yZD48a2V5d29yZD5TdHVkZW50czwva2V5d29yZD48a2V5d29yZD5UaGVvcnk8L2tl
eXdvcmQ+PGtleXdvcmQ+VGVhbXM8L2tleXdvcmQ+PGtleXdvcmQ+Q3VycmljdWxhPC9rZXl3b3Jk
PjxrZXl3b3JkPkV4cGVyaWVudGlhbCBsZWFybmluZzwva2V5d29yZD48a2V5d29yZD5PbmxpbmUg
aW5zdHJ1Y3Rpb248L2tleXdvcmQ+PGtleXdvcmQ+Q29uc3RydWN0aXZlIGNvbmZsaWN0PC9rZXl3
b3JkPjxrZXl3b3JkPkRlc2lnbjwva2V5d29yZD48a2V5d29yZD5PcmRlciBxdWFudGl0eTwva2V5
d29yZD48a2V5d29yZD5Db2xsZWdlcyAmYW1wOyB1bml2ZXJzaXRpZXM8L2tleXdvcmQ+PGtleXdv
cmQ+RGlzdGFuY2UgbGVhcm5pbmc8L2tleXdvcmQ+PGtleXdvcmQ+R2FtZXM8L2tleXdvcmQ+PC9r
ZXl3b3Jkcz48ZGF0ZXM+PHllYXI+MjAxNzwveWVhcj48cHViLWRhdGVzPjxkYXRlPjIwMTcmI3hE
OzIwMTctMTItMjA8L2RhdGU+PC9wdWItZGF0ZXM+PC9kYXRlcz48cHViLWxvY2F0aW9uPkFjdG9u
PC9wdWItbG9jYXRpb24+PHB1Ymxpc2hlcj5FbWVyYWxkIEdyb3VwIFB1Ymxpc2hpbmcgTGltaXRl
ZDwvcHVibGlzaGVyPjxpc2JuPjIwNDY0NjlYPC9pc2JuPjxhY2Nlc3Npb24tbnVtPjE5Nzg3MDA5
OTk8L2FjY2Vzc2lvbi1udW0+PHVybHM+PHJlbGF0ZWQtdXJscz48dXJsPmh0dHA6Ly9yb2NreS5p
b25hLmVkdToyMDQ4L2xvZ2luP3VybD1odHRwczovL3NlYXJjaC5wcm9xdWVzdC5jb20vZG9jdmll
dy8xOTc4NzAwOTk5P2FjY291bnRpZD0zNTc1NzwvdXJsPjx1cmw+aHR0cDovL2lvbmEub24ud29y
bGRjYXQub3JnL2F0b3p0aXRsZXMvbGluaz9zaWQ9UHJvUTomYW1wO2lzc249MjA0NjQ2OVgmYW1w
O3ZvbHVtZT0xMCZhbXA7aXNzdWU9MiZhbXA7dGl0bGU9Sm91cm5hbCtvZitJbnRlcm5hdGlvbmFs
K0VkdWNhdGlvbitpbitCdXNpbmVzcyZhbXA7c3BhZ2U9MTgzJmFtcDtkYXRlPTIwMTctMDctMDEm
YW1wO2F0aXRsZT1Ib3crbW9kZStvZitkZWxpdmVyeSthZmZlY3RzK2NvbXByZWhlbnNpb24rb2Yr
YW4rb3BlcmF0aW9ucyttYW5hZ2VtZW50K3NpbXVsYXRpb24mYW1wO2F1PVJpbGV5JTJDK0phc29u
K00lM0JFbGxlZ29vZCUyQytXaWxsaWFtK0ElM0JTb2xvbW9uJTJDK1N0YW5pc2xhdXMlM0JCYWtl
ciUyQytKZXJyaW5lJmFtcDtpZD1kb2k6PC91cmw+PC9yZWxhdGVkLXVybHM+PC91cmxzPjxyZW1v
dGUtZGF0YWJhc2UtbmFtZT5BQkkvSU5GT1JNIENvbGxlY3Rpb248L3JlbW90ZS1kYXRhYmFzZS1u
YW1lPjxsYW5ndWFnZT5FbmdsaXNoPC9sYW5ndWFnZT48L3JlY29yZD48L0NpdGU+PC9FbmROb3Rl
PgB=
</w:fldData>
        </w:fldChar>
      </w:r>
      <w:r w:rsidR="002622FF">
        <w:rPr>
          <w:rFonts w:ascii="Times" w:hAnsi="Times"/>
          <w:color w:val="333333"/>
        </w:rPr>
        <w:instrText xml:space="preserve"> ADDIN EN.CITE.DATA </w:instrText>
      </w:r>
      <w:r w:rsidR="002622FF">
        <w:rPr>
          <w:rFonts w:ascii="Times" w:hAnsi="Times"/>
          <w:color w:val="333333"/>
        </w:rPr>
      </w:r>
      <w:r w:rsidR="002622FF">
        <w:rPr>
          <w:rFonts w:ascii="Times" w:hAnsi="Times"/>
          <w:color w:val="333333"/>
        </w:rPr>
        <w:fldChar w:fldCharType="end"/>
      </w:r>
      <w:r w:rsidR="00D112DB">
        <w:rPr>
          <w:rFonts w:ascii="Times" w:hAnsi="Times"/>
          <w:color w:val="333333"/>
        </w:rPr>
      </w:r>
      <w:r w:rsidR="00D112DB">
        <w:rPr>
          <w:rFonts w:ascii="Times" w:hAnsi="Times"/>
          <w:color w:val="333333"/>
        </w:rPr>
        <w:fldChar w:fldCharType="separate"/>
      </w:r>
      <w:r w:rsidR="00802AC7">
        <w:rPr>
          <w:rFonts w:ascii="Times" w:hAnsi="Times"/>
          <w:noProof/>
          <w:color w:val="333333"/>
        </w:rPr>
        <w:t>(Riley, Ellegood, Solomon, &amp; Baker, 2017)</w:t>
      </w:r>
      <w:r w:rsidR="00D112DB">
        <w:rPr>
          <w:rFonts w:ascii="Times" w:hAnsi="Times"/>
          <w:color w:val="333333"/>
        </w:rPr>
        <w:fldChar w:fldCharType="end"/>
      </w:r>
      <w:r w:rsidR="00175683">
        <w:rPr>
          <w:rFonts w:ascii="Times" w:hAnsi="Times"/>
          <w:color w:val="333333"/>
        </w:rPr>
        <w:t>.</w:t>
      </w:r>
      <w:r w:rsidR="00393C8F">
        <w:rPr>
          <w:rFonts w:ascii="Times" w:hAnsi="Times"/>
          <w:color w:val="333333"/>
        </w:rPr>
        <w:br/>
        <w:t xml:space="preserve"> </w:t>
      </w:r>
      <w:r w:rsidR="00393C8F">
        <w:rPr>
          <w:rFonts w:ascii="Times" w:hAnsi="Times"/>
          <w:color w:val="333333"/>
        </w:rPr>
        <w:tab/>
        <w:t>P</w:t>
      </w:r>
      <w:r w:rsidR="00E24F09">
        <w:rPr>
          <w:rFonts w:ascii="Times" w:hAnsi="Times"/>
          <w:color w:val="333333"/>
        </w:rPr>
        <w:t>revious</w:t>
      </w:r>
      <w:r w:rsidR="00393C8F">
        <w:rPr>
          <w:rFonts w:ascii="Times" w:hAnsi="Times"/>
          <w:color w:val="333333"/>
        </w:rPr>
        <w:t xml:space="preserve"> research</w:t>
      </w:r>
      <w:r w:rsidR="00E24F09">
        <w:rPr>
          <w:rFonts w:ascii="Times" w:hAnsi="Times"/>
          <w:color w:val="333333"/>
        </w:rPr>
        <w:t xml:space="preserve"> </w:t>
      </w:r>
      <w:r w:rsidR="00E24F09" w:rsidRPr="00B15698">
        <w:rPr>
          <w:color w:val="222222"/>
        </w:rPr>
        <w:t>examined student performance indicators in online distance education courses</w:t>
      </w:r>
      <w:r w:rsidR="00E24F09" w:rsidRPr="00E24F09">
        <w:rPr>
          <w:rFonts w:ascii="Arial" w:hAnsi="Arial" w:cs="Arial"/>
          <w:color w:val="222222"/>
          <w:sz w:val="22"/>
          <w:szCs w:val="22"/>
        </w:rPr>
        <w:t xml:space="preserve"> </w:t>
      </w:r>
      <w:r w:rsidR="00E24F09" w:rsidRPr="00B15698">
        <w:rPr>
          <w:color w:val="222222"/>
        </w:rPr>
        <w:t xml:space="preserve">offered on the </w:t>
      </w:r>
      <w:r w:rsidR="00E24F09" w:rsidRPr="00B15698">
        <w:rPr>
          <w:color w:val="333333"/>
        </w:rPr>
        <w:t xml:space="preserve">Internet </w:t>
      </w:r>
      <w:r w:rsidR="006A767D">
        <w:rPr>
          <w:rFonts w:ascii="Times" w:hAnsi="Times"/>
          <w:color w:val="333333"/>
        </w:rPr>
        <w:fldChar w:fldCharType="begin"/>
      </w:r>
      <w:r w:rsidR="002622FF">
        <w:rPr>
          <w:rFonts w:ascii="Times" w:hAnsi="Times"/>
          <w:color w:val="333333"/>
        </w:rPr>
        <w:instrText xml:space="preserve"> ADDIN EN.CITE &lt;EndNote&gt;&lt;Cite&gt;&lt;Author&gt;Alstete&lt;/Author&gt;&lt;Year&gt;2004&lt;/Year&gt;&lt;RecNum&gt;835&lt;/RecNum&gt;&lt;DisplayText&gt;(Alstete &amp;amp; Beutell, 2004)&lt;/DisplayText&gt;&lt;record&gt;&lt;rec-number&gt;835&lt;/rec-number&gt;&lt;foreign-keys&gt;&lt;key app="EN" db-id="5f5efewerzfwpaevwr5v20e2vvae2pzpzzxz" timestamp="0" guid="7802329f-4b0f-4350-a92b-78b6444df9c5"&gt;835&lt;/key&gt;&lt;/foreign-keys&gt;&lt;ref-type name="Journal Article"&gt;17&lt;/ref-type&gt;&lt;contributors&gt;&lt;authors&gt;&lt;author&gt;Alstete, Jeffrey W.&lt;/author&gt;&lt;author&gt;Beutell, Nicholas&lt;/author&gt;&lt;/authors&gt;&lt;/contributors&gt;&lt;titles&gt;&lt;title&gt;Performance indicators in online distance learning courses: A study of management education&lt;/title&gt;&lt;secondary-title&gt;Quality Assurance in Education&lt;/secondary-title&gt;&lt;/titles&gt;&lt;periodical&gt;&lt;full-title&gt;Quality Assurance in Education&lt;/full-title&gt;&lt;/periodical&gt;&lt;pages&gt;6-14&lt;/pages&gt;&lt;volume&gt;12&lt;/volume&gt;&lt;number&gt;1&lt;/number&gt;&lt;dates&gt;&lt;year&gt;2004&lt;/year&gt;&lt;/dates&gt;&lt;urls&gt;&lt;/urls&gt;&lt;electronic-resource-num&gt;10.1108/09684880410517397&lt;/electronic-resource-num&gt;&lt;/record&gt;&lt;/Cite&gt;&lt;/EndNote&gt;</w:instrText>
      </w:r>
      <w:r w:rsidR="006A767D">
        <w:rPr>
          <w:rFonts w:ascii="Times" w:hAnsi="Times"/>
          <w:color w:val="333333"/>
        </w:rPr>
        <w:fldChar w:fldCharType="separate"/>
      </w:r>
      <w:r w:rsidR="00802AC7">
        <w:rPr>
          <w:rFonts w:ascii="Times" w:hAnsi="Times"/>
          <w:noProof/>
          <w:color w:val="333333"/>
        </w:rPr>
        <w:t>(Alstete &amp; Beutell, 2004)</w:t>
      </w:r>
      <w:r w:rsidR="006A767D">
        <w:rPr>
          <w:rFonts w:ascii="Times" w:hAnsi="Times"/>
          <w:color w:val="333333"/>
        </w:rPr>
        <w:fldChar w:fldCharType="end"/>
      </w:r>
      <w:r w:rsidR="00E24F09" w:rsidRPr="006A767D">
        <w:rPr>
          <w:rFonts w:ascii="Times" w:hAnsi="Times"/>
          <w:color w:val="333333"/>
        </w:rPr>
        <w:t>.  The study analyzed grade performance in a sample of 74 undergraduate and 147 graduate business students and the relationship of grades with various indicators. The research revealed that age and gender are associated differently for undergraduate and graduate students in distance education courses, and that undergraduate grades, age, work experience, and discussion board grades are significantly related to overall course performance. Interestingly and timely with other</w:t>
      </w:r>
      <w:r w:rsidR="00266826" w:rsidRPr="006A767D">
        <w:rPr>
          <w:rFonts w:ascii="Times" w:hAnsi="Times"/>
          <w:color w:val="333333"/>
        </w:rPr>
        <w:t xml:space="preserve"> research </w:t>
      </w:r>
      <w:r w:rsidR="00E24F09" w:rsidRPr="006A767D">
        <w:rPr>
          <w:rFonts w:ascii="Times" w:hAnsi="Times"/>
          <w:color w:val="333333"/>
        </w:rPr>
        <w:t xml:space="preserve"> </w:t>
      </w:r>
      <w:r w:rsidR="006A767D">
        <w:rPr>
          <w:rFonts w:ascii="Times" w:hAnsi="Times"/>
          <w:color w:val="333333"/>
        </w:rPr>
        <w:fldChar w:fldCharType="begin">
          <w:fldData xml:space="preserve">PEVuZE5vdGU+PENpdGU+PEF1dGhvcj5GdXJ1dGE8L0F1dGhvcj48WWVhcj4yMDE3PC9ZZWFyPjxS
ZWNOdW0+MjQyOTwvUmVjTnVtPjxEaXNwbGF5VGV4dD4oRnVydXRhLCAyMDE3OyBTaGVuIGV0IGFs
LiwgMjAxMik8L0Rpc3BsYXlUZXh0PjxyZWNvcmQ+PHJlYy1udW1iZXI+MjQyOTwvcmVjLW51bWJl
cj48Zm9yZWlnbi1rZXlzPjxrZXkgYXBwPSJFTiIgZGItaWQ9IjVmNWVmZXdlcnpmd3BhZXZ3cjV2
MjBlMnZ2YWUycHpwenp4eiIgdGltZXN0YW1wPSIxNTMwMTIwMjg1IiBndWlkPSI5OTM2ZTJmMC1i
OWZjLTQwYzUtOGYwNC0wYWQzMzEyN2RmOWYiPjI0Mjk8L2tleT48L2ZvcmVpZ24ta2V5cz48cmVm
LXR5cGUgbmFtZT0iSm91cm5hbCBBcnRpY2xlIj4xNzwvcmVmLXR5cGU+PGNvbnRyaWJ1dG9ycz48
YXV0aG9ycz48YXV0aG9yPkZ1cnV0YSwgSmFyZWQgamtmdXJ1dGEgc3RhbmZvcmQgZWR1PC9hdXRo
b3I+PC9hdXRob3JzPjwvY29udHJpYnV0b3JzPjx0aXRsZXM+PHRpdGxlPlJhdGlvbmFsaXphdGlv
biBhbmQgU3R1ZGVudC9TY2hvb2wgUGVyc29uaG9vZCBpbiBVLlMuIENvbGxlZ2UgQWRtaXNzaW9u
czogVGhlIFJpc2Ugb2YgVGVzdC1vcHRpb25hbCBQb2xpY2llcywgMTk4NyB0byAyMDE1PC90aXRs
ZT48c2Vjb25kYXJ5LXRpdGxlPlNvY2lvbG9neSBvZiBFZHVjYXRpb248L3NlY29uZGFyeS10aXRs
ZT48L3RpdGxlcz48cGVyaW9kaWNhbD48ZnVsbC10aXRsZT5Tb2Npb2xvZ3kgb2YgRWR1Y2F0aW9u
PC9mdWxsLXRpdGxlPjwvcGVyaW9kaWNhbD48cGFnZXM+MjM2LTI1NDwvcGFnZXM+PHZvbHVtZT45
MDwvdm9sdW1lPjxudW1iZXI+MzwvbnVtYmVyPjxrZXl3b3Jkcz48a2V5d29yZD5FZHVjYXRpb25h
bCB0ZXN0cyAmYW1wOyBtZWFzdXJlbWVudHM8L2tleXdvcmQ+PGtleXdvcmQ+U3R1ZGVudCByZWNy
dWl0bWVudDwva2V5d29yZD48a2V5d29yZD5FY29ub21pYyBjb25kaXRpb25zIG9mIHN0dWRlbnRz
PC9rZXl3b3JkPjxrZXl3b3JkPlJhdGlvbmFsaXphdGlvbiAoU29jaW9sb2d5KTwva2V5d29yZD48
a2V5d29yZD5QZXJzb25hbGl0eSAoVGhlb3J5IG9mIGtub3dsZWRnZSk8L2tleXdvcmQ+PGtleXdv
cmQ+VW5pdmVyc2l0aWVzICZhbXA7IGNvbGxlZ2VzIC0tIFVuaXRlZCBTdGF0ZXMgLS0gQWRtaXNz
aW9uPC9rZXl3b3JkPjxrZXl3b3JkPkxlZ2l0aW1hdGlvbiAoU29jaW9sb2d5KTwva2V5d29yZD48
L2tleXdvcmRzPjxkYXRlcz48eWVhcj4yMDE3PC95ZWFyPjxwdWItZGF0ZXM+PGRhdGU+MDcvLzwv
ZGF0ZT48L3B1Yi1kYXRlcz48L2RhdGVzPjxpc2JuPjAwMzgwNDA3PC9pc2JuPjxhY2Nlc3Npb24t
bnVtPjEyNDM4NTkzODwvYWNjZXNzaW9uLW51bT48d29yay10eXBlPkFydGljbGU8L3dvcmstdHlw
ZT48dXJscz48cmVsYXRlZC11cmxzPjx1cmw+aHR0cDovL3JvY2t5LmlvbmEuZWR1OjIwNDgvbG9n
aW4/cXVybD1odHRwJTNhJTJmJTJmc2VhcmNoLmVic2NvaG9zdC5jb20lMmZsb2dpbi5hc3B4JTNm
ZGlyZWN0JTNkdHJ1ZSUyNmRiJTNkZWZ0JTI2QU4lM2QxMjQzODU5MzglMjZzaXRlJTNkZWhvc3Qt
bGl2ZSUyNnNjb3BlJTNkc2l0ZTwvdXJsPjwvcmVsYXRlZC11cmxzPjwvdXJscz48ZWxlY3Ryb25p
Yy1yZXNvdXJjZS1udW0+MTAuMTE3Ny8wMDM4MDQwNzE3NzEzNTgzPC9lbGVjdHJvbmljLXJlc291
cmNlLW51bT48cmVtb3RlLWRhdGFiYXNlLW5hbWU+ZWZ0PC9yZW1vdGUtZGF0YWJhc2UtbmFtZT48
cmVtb3RlLWRhdGFiYXNlLXByb3ZpZGVyPkVCU0NPaG9zdDwvcmVtb3RlLWRhdGFiYXNlLXByb3Zp
ZGVyPjwvcmVjb3JkPjwvQ2l0ZT48Q2l0ZT48QXV0aG9yPlNoZW48L0F1dGhvcj48WWVhcj4yMDEy
PC9ZZWFyPjxSZWNOdW0+MjQzMDwvUmVjTnVtPjxyZWNvcmQ+PHJlYy1udW1iZXI+MjQzMDwvcmVj
LW51bWJlcj48Zm9yZWlnbi1rZXlzPjxrZXkgYXBwPSJFTiIgZGItaWQ9IjVmNWVmZXdlcnpmd3Bh
ZXZ3cjV2MjBlMnZ2YWUycHpwenp4eiIgdGltZXN0YW1wPSIxNTMwMTIwMzU3IiBndWlkPSJmMTk3
Zjc5Ni0yMzM3LTRjM2UtYjQ3Yi02YjYxNGQzOWI3ZDEiPjI0MzA8L2tleT48L2ZvcmVpZ24ta2V5
cz48cmVmLXR5cGUgbmFtZT0iSm91cm5hbCBBcnRpY2xlIj4xNzwvcmVmLXR5cGU+PGNvbnRyaWJ1
dG9ycz48YXV0aG9ycz48YXV0aG9yPlNoZW4sIFdpbm55IHdzaGVuIHVzZiBlZHU8L2F1dGhvcj48
YXV0aG9yPlNhY2tldHQsIFBhdWwgUi48L2F1dGhvcj48YXV0aG9yPkt1bmNlbCwgTmF0aGFuIFIu
PC9hdXRob3I+PGF1dGhvcj5CZWF0dHksIEFkYW0gUy48L2F1dGhvcj48YXV0aG9yPlJpZ2Rvbiwg
SmFuYSBMLjwvYXV0aG9yPjxhdXRob3I+S2lnZXIsIFRob21hcyBCLjwvYXV0aG9yPjwvYXV0aG9y
cz48L2NvbnRyaWJ1dG9ycz48dGl0bGVzPjx0aXRsZT5BbGwgVmFsaWRpdGllcyBhcmUgTm90IENy
ZWF0ZWQgRXF1YWw6IERldGVybWluYW50cyBvZiBWYXJpYXRpb24gaW4gU0FUIFZhbGlkaXR5IEFj
cm9zcyBTY2hvb2xzPC90aXRsZT48c2Vjb25kYXJ5LXRpdGxlPkFwcGxpZWQgTWVhc3VyZW1lbnQg
aW4gRWR1Y2F0aW9uPC9zZWNvbmRhcnktdGl0bGU+PC90aXRsZXM+PHBlcmlvZGljYWw+PGZ1bGwt
dGl0bGU+QXBwbGllZCBNZWFzdXJlbWVudCBpbiBFZHVjYXRpb248L2Z1bGwtdGl0bGU+PC9wZXJp
b2RpY2FsPjxwYWdlcz4xOTctMjE5PC9wYWdlcz48dm9sdW1lPjI1PC92b2x1bWU+PG51bWJlcj4z
PC9udW1iZXI+PGtleXdvcmRzPjxrZXl3b3JkPlNBVCAoRWR1Y2F0aW9uYWwgdGVzdCk8L2tleXdv
cmQ+PGtleXdvcmQ+RWR1Y2F0aW9uYWwgdGVzdHMgJmFtcDsgbWVhc3VyZW1lbnRzPC9rZXl3b3Jk
PjxrZXl3b3JkPkFjYWRlbWljIGFjaGlldmVtZW50PC9rZXl3b3JkPjxrZXl3b3JkPkFjYWRlbWlj
IGFiaWxpdHk8L2tleXdvcmQ+PGtleXdvcmQ+RWR1Y2F0aW9uYWwgYmFja2dyb3VuZDwva2V5d29y
ZD48a2V5d29yZD5BbnRpcXVpdGllczwva2V5d29yZD48L2tleXdvcmRzPjxkYXRlcz48eWVhcj4y
MDEyPC95ZWFyPjxwdWItZGF0ZXM+PGRhdGU+MDcvLzwvZGF0ZT48L3B1Yi1kYXRlcz48L2RhdGVz
Pjxpc2JuPjA4OTU3MzQ3PC9pc2JuPjxhY2Nlc3Npb24tbnVtPjc3NDkyMjc1PC9hY2Nlc3Npb24t
bnVtPjx3b3JrLXR5cGU+QXJ0aWNsZTwvd29yay10eXBlPjx1cmxzPjxyZWxhdGVkLXVybHM+PHVy
bD5odHRwOi8vcm9ja3kuaW9uYS5lZHU6MjA0OC9sb2dpbj9xdXJsPWh0dHAlM2ElMmYlMmZzZWFy
Y2guZWJzY29ob3N0LmNvbSUyZmxvZ2luLmFzcHglM2ZkaXJlY3QlM2R0cnVlJTI2ZGIlM2RlZnQl
MjZBTiUzZDc3NDkyMjc1JTI2c2l0ZSUzZGVob3N0LWxpdmUlMjZzY29wZSUzZHNpdGU8L3VybD48
L3JlbGF0ZWQtdXJscz48L3VybHM+PGVsZWN0cm9uaWMtcmVzb3VyY2UtbnVtPjEwLjEwODAvMDg5
NTczNDcuMjAxMi42ODc2MTU8L2VsZWN0cm9uaWMtcmVzb3VyY2UtbnVtPjxyZW1vdGUtZGF0YWJh
c2UtbmFtZT5lZnQ8L3JlbW90ZS1kYXRhYmFzZS1uYW1lPjxyZW1vdGUtZGF0YWJhc2UtcHJvdmlk
ZXI+RUJTQ09ob3N0PC9yZW1vdGUtZGF0YWJhc2UtcHJvdmlkZXI+PC9yZWNvcmQ+PC9DaXRlPjwv
RW5kTm90ZT5=
</w:fldData>
        </w:fldChar>
      </w:r>
      <w:r w:rsidR="002622FF">
        <w:rPr>
          <w:rFonts w:ascii="Times" w:hAnsi="Times"/>
          <w:color w:val="333333"/>
        </w:rPr>
        <w:instrText xml:space="preserve"> ADDIN EN.CITE </w:instrText>
      </w:r>
      <w:r w:rsidR="002622FF">
        <w:rPr>
          <w:rFonts w:ascii="Times" w:hAnsi="Times"/>
          <w:color w:val="333333"/>
        </w:rPr>
        <w:fldChar w:fldCharType="begin">
          <w:fldData xml:space="preserve">PEVuZE5vdGU+PENpdGU+PEF1dGhvcj5GdXJ1dGE8L0F1dGhvcj48WWVhcj4yMDE3PC9ZZWFyPjxS
ZWNOdW0+MjQyOTwvUmVjTnVtPjxEaXNwbGF5VGV4dD4oRnVydXRhLCAyMDE3OyBTaGVuIGV0IGFs
LiwgMjAxMik8L0Rpc3BsYXlUZXh0PjxyZWNvcmQ+PHJlYy1udW1iZXI+MjQyOTwvcmVjLW51bWJl
cj48Zm9yZWlnbi1rZXlzPjxrZXkgYXBwPSJFTiIgZGItaWQ9IjVmNWVmZXdlcnpmd3BhZXZ3cjV2
MjBlMnZ2YWUycHpwenp4eiIgdGltZXN0YW1wPSIxNTMwMTIwMjg1IiBndWlkPSI5OTM2ZTJmMC1i
OWZjLTQwYzUtOGYwNC0wYWQzMzEyN2RmOWYiPjI0Mjk8L2tleT48L2ZvcmVpZ24ta2V5cz48cmVm
LXR5cGUgbmFtZT0iSm91cm5hbCBBcnRpY2xlIj4xNzwvcmVmLXR5cGU+PGNvbnRyaWJ1dG9ycz48
YXV0aG9ycz48YXV0aG9yPkZ1cnV0YSwgSmFyZWQgamtmdXJ1dGEgc3RhbmZvcmQgZWR1PC9hdXRo
b3I+PC9hdXRob3JzPjwvY29udHJpYnV0b3JzPjx0aXRsZXM+PHRpdGxlPlJhdGlvbmFsaXphdGlv
biBhbmQgU3R1ZGVudC9TY2hvb2wgUGVyc29uaG9vZCBpbiBVLlMuIENvbGxlZ2UgQWRtaXNzaW9u
czogVGhlIFJpc2Ugb2YgVGVzdC1vcHRpb25hbCBQb2xpY2llcywgMTk4NyB0byAyMDE1PC90aXRs
ZT48c2Vjb25kYXJ5LXRpdGxlPlNvY2lvbG9neSBvZiBFZHVjYXRpb248L3NlY29uZGFyeS10aXRs
ZT48L3RpdGxlcz48cGVyaW9kaWNhbD48ZnVsbC10aXRsZT5Tb2Npb2xvZ3kgb2YgRWR1Y2F0aW9u
PC9mdWxsLXRpdGxlPjwvcGVyaW9kaWNhbD48cGFnZXM+MjM2LTI1NDwvcGFnZXM+PHZvbHVtZT45
MDwvdm9sdW1lPjxudW1iZXI+MzwvbnVtYmVyPjxrZXl3b3Jkcz48a2V5d29yZD5FZHVjYXRpb25h
bCB0ZXN0cyAmYW1wOyBtZWFzdXJlbWVudHM8L2tleXdvcmQ+PGtleXdvcmQ+U3R1ZGVudCByZWNy
dWl0bWVudDwva2V5d29yZD48a2V5d29yZD5FY29ub21pYyBjb25kaXRpb25zIG9mIHN0dWRlbnRz
PC9rZXl3b3JkPjxrZXl3b3JkPlJhdGlvbmFsaXphdGlvbiAoU29jaW9sb2d5KTwva2V5d29yZD48
a2V5d29yZD5QZXJzb25hbGl0eSAoVGhlb3J5IG9mIGtub3dsZWRnZSk8L2tleXdvcmQ+PGtleXdv
cmQ+VW5pdmVyc2l0aWVzICZhbXA7IGNvbGxlZ2VzIC0tIFVuaXRlZCBTdGF0ZXMgLS0gQWRtaXNz
aW9uPC9rZXl3b3JkPjxrZXl3b3JkPkxlZ2l0aW1hdGlvbiAoU29jaW9sb2d5KTwva2V5d29yZD48
L2tleXdvcmRzPjxkYXRlcz48eWVhcj4yMDE3PC95ZWFyPjxwdWItZGF0ZXM+PGRhdGU+MDcvLzwv
ZGF0ZT48L3B1Yi1kYXRlcz48L2RhdGVzPjxpc2JuPjAwMzgwNDA3PC9pc2JuPjxhY2Nlc3Npb24t
bnVtPjEyNDM4NTkzODwvYWNjZXNzaW9uLW51bT48d29yay10eXBlPkFydGljbGU8L3dvcmstdHlw
ZT48dXJscz48cmVsYXRlZC11cmxzPjx1cmw+aHR0cDovL3JvY2t5LmlvbmEuZWR1OjIwNDgvbG9n
aW4/cXVybD1odHRwJTNhJTJmJTJmc2VhcmNoLmVic2NvaG9zdC5jb20lMmZsb2dpbi5hc3B4JTNm
ZGlyZWN0JTNkdHJ1ZSUyNmRiJTNkZWZ0JTI2QU4lM2QxMjQzODU5MzglMjZzaXRlJTNkZWhvc3Qt
bGl2ZSUyNnNjb3BlJTNkc2l0ZTwvdXJsPjwvcmVsYXRlZC11cmxzPjwvdXJscz48ZWxlY3Ryb25p
Yy1yZXNvdXJjZS1udW0+MTAuMTE3Ny8wMDM4MDQwNzE3NzEzNTgzPC9lbGVjdHJvbmljLXJlc291
cmNlLW51bT48cmVtb3RlLWRhdGFiYXNlLW5hbWU+ZWZ0PC9yZW1vdGUtZGF0YWJhc2UtbmFtZT48
cmVtb3RlLWRhdGFiYXNlLXByb3ZpZGVyPkVCU0NPaG9zdDwvcmVtb3RlLWRhdGFiYXNlLXByb3Zp
ZGVyPjwvcmVjb3JkPjwvQ2l0ZT48Q2l0ZT48QXV0aG9yPlNoZW48L0F1dGhvcj48WWVhcj4yMDEy
PC9ZZWFyPjxSZWNOdW0+MjQzMDwvUmVjTnVtPjxyZWNvcmQ+PHJlYy1udW1iZXI+MjQzMDwvcmVj
LW51bWJlcj48Zm9yZWlnbi1rZXlzPjxrZXkgYXBwPSJFTiIgZGItaWQ9IjVmNWVmZXdlcnpmd3Bh
ZXZ3cjV2MjBlMnZ2YWUycHpwenp4eiIgdGltZXN0YW1wPSIxNTMwMTIwMzU3IiBndWlkPSJmMTk3
Zjc5Ni0yMzM3LTRjM2UtYjQ3Yi02YjYxNGQzOWI3ZDEiPjI0MzA8L2tleT48L2ZvcmVpZ24ta2V5
cz48cmVmLXR5cGUgbmFtZT0iSm91cm5hbCBBcnRpY2xlIj4xNzwvcmVmLXR5cGU+PGNvbnRyaWJ1
dG9ycz48YXV0aG9ycz48YXV0aG9yPlNoZW4sIFdpbm55IHdzaGVuIHVzZiBlZHU8L2F1dGhvcj48
YXV0aG9yPlNhY2tldHQsIFBhdWwgUi48L2F1dGhvcj48YXV0aG9yPkt1bmNlbCwgTmF0aGFuIFIu
PC9hdXRob3I+PGF1dGhvcj5CZWF0dHksIEFkYW0gUy48L2F1dGhvcj48YXV0aG9yPlJpZ2Rvbiwg
SmFuYSBMLjwvYXV0aG9yPjxhdXRob3I+S2lnZXIsIFRob21hcyBCLjwvYXV0aG9yPjwvYXV0aG9y
cz48L2NvbnRyaWJ1dG9ycz48dGl0bGVzPjx0aXRsZT5BbGwgVmFsaWRpdGllcyBhcmUgTm90IENy
ZWF0ZWQgRXF1YWw6IERldGVybWluYW50cyBvZiBWYXJpYXRpb24gaW4gU0FUIFZhbGlkaXR5IEFj
cm9zcyBTY2hvb2xzPC90aXRsZT48c2Vjb25kYXJ5LXRpdGxlPkFwcGxpZWQgTWVhc3VyZW1lbnQg
aW4gRWR1Y2F0aW9uPC9zZWNvbmRhcnktdGl0bGU+PC90aXRsZXM+PHBlcmlvZGljYWw+PGZ1bGwt
dGl0bGU+QXBwbGllZCBNZWFzdXJlbWVudCBpbiBFZHVjYXRpb248L2Z1bGwtdGl0bGU+PC9wZXJp
b2RpY2FsPjxwYWdlcz4xOTctMjE5PC9wYWdlcz48dm9sdW1lPjI1PC92b2x1bWU+PG51bWJlcj4z
PC9udW1iZXI+PGtleXdvcmRzPjxrZXl3b3JkPlNBVCAoRWR1Y2F0aW9uYWwgdGVzdCk8L2tleXdv
cmQ+PGtleXdvcmQ+RWR1Y2F0aW9uYWwgdGVzdHMgJmFtcDsgbWVhc3VyZW1lbnRzPC9rZXl3b3Jk
PjxrZXl3b3JkPkFjYWRlbWljIGFjaGlldmVtZW50PC9rZXl3b3JkPjxrZXl3b3JkPkFjYWRlbWlj
IGFiaWxpdHk8L2tleXdvcmQ+PGtleXdvcmQ+RWR1Y2F0aW9uYWwgYmFja2dyb3VuZDwva2V5d29y
ZD48a2V5d29yZD5BbnRpcXVpdGllczwva2V5d29yZD48L2tleXdvcmRzPjxkYXRlcz48eWVhcj4y
MDEyPC95ZWFyPjxwdWItZGF0ZXM+PGRhdGU+MDcvLzwvZGF0ZT48L3B1Yi1kYXRlcz48L2RhdGVz
Pjxpc2JuPjA4OTU3MzQ3PC9pc2JuPjxhY2Nlc3Npb24tbnVtPjc3NDkyMjc1PC9hY2Nlc3Npb24t
bnVtPjx3b3JrLXR5cGU+QXJ0aWNsZTwvd29yay10eXBlPjx1cmxzPjxyZWxhdGVkLXVybHM+PHVy
bD5odHRwOi8vcm9ja3kuaW9uYS5lZHU6MjA0OC9sb2dpbj9xdXJsPWh0dHAlM2ElMmYlMmZzZWFy
Y2guZWJzY29ob3N0LmNvbSUyZmxvZ2luLmFzcHglM2ZkaXJlY3QlM2R0cnVlJTI2ZGIlM2RlZnQl
MjZBTiUzZDc3NDkyMjc1JTI2c2l0ZSUzZGVob3N0LWxpdmUlMjZzY29wZSUzZHNpdGU8L3VybD48
L3JlbGF0ZWQtdXJscz48L3VybHM+PGVsZWN0cm9uaWMtcmVzb3VyY2UtbnVtPjEwLjEwODAvMDg5
NTczNDcuMjAxMi42ODc2MTU8L2VsZWN0cm9uaWMtcmVzb3VyY2UtbnVtPjxyZW1vdGUtZGF0YWJh
c2UtbmFtZT5lZnQ8L3JlbW90ZS1kYXRhYmFzZS1uYW1lPjxyZW1vdGUtZGF0YWJhc2UtcHJvdmlk
ZXI+RUJTQ09ob3N0PC9yZW1vdGUtZGF0YWJhc2UtcHJvdmlkZXI+PC9yZWNvcmQ+PC9DaXRlPjwv
RW5kTm90ZT5=
</w:fldData>
        </w:fldChar>
      </w:r>
      <w:r w:rsidR="002622FF">
        <w:rPr>
          <w:rFonts w:ascii="Times" w:hAnsi="Times"/>
          <w:color w:val="333333"/>
        </w:rPr>
        <w:instrText xml:space="preserve"> ADDIN EN.CITE.DATA </w:instrText>
      </w:r>
      <w:r w:rsidR="002622FF">
        <w:rPr>
          <w:rFonts w:ascii="Times" w:hAnsi="Times"/>
          <w:color w:val="333333"/>
        </w:rPr>
      </w:r>
      <w:r w:rsidR="002622FF">
        <w:rPr>
          <w:rFonts w:ascii="Times" w:hAnsi="Times"/>
          <w:color w:val="333333"/>
        </w:rPr>
        <w:fldChar w:fldCharType="end"/>
      </w:r>
      <w:r w:rsidR="006A767D">
        <w:rPr>
          <w:rFonts w:ascii="Times" w:hAnsi="Times"/>
          <w:color w:val="333333"/>
        </w:rPr>
      </w:r>
      <w:r w:rsidR="006A767D">
        <w:rPr>
          <w:rFonts w:ascii="Times" w:hAnsi="Times"/>
          <w:color w:val="333333"/>
        </w:rPr>
        <w:fldChar w:fldCharType="separate"/>
      </w:r>
      <w:r w:rsidR="00802AC7">
        <w:rPr>
          <w:rFonts w:ascii="Times" w:hAnsi="Times"/>
          <w:noProof/>
          <w:color w:val="333333"/>
        </w:rPr>
        <w:t>(Furuta, 2017; Shen et al., 2012)</w:t>
      </w:r>
      <w:r w:rsidR="006A767D">
        <w:rPr>
          <w:rFonts w:ascii="Times" w:hAnsi="Times"/>
          <w:color w:val="333333"/>
        </w:rPr>
        <w:fldChar w:fldCharType="end"/>
      </w:r>
      <w:r w:rsidR="00E24F09" w:rsidRPr="006A767D">
        <w:rPr>
          <w:rFonts w:ascii="Times" w:hAnsi="Times"/>
          <w:color w:val="333333"/>
        </w:rPr>
        <w:t xml:space="preserve">, standardized test scores (SATs, GMATs) and organization position level are not related to the performance in distance learning courses </w:t>
      </w:r>
      <w:r w:rsidR="006A767D">
        <w:rPr>
          <w:rFonts w:ascii="Times" w:hAnsi="Times"/>
          <w:color w:val="333333"/>
        </w:rPr>
        <w:fldChar w:fldCharType="begin"/>
      </w:r>
      <w:r w:rsidR="002622FF">
        <w:rPr>
          <w:rFonts w:ascii="Times" w:hAnsi="Times"/>
          <w:color w:val="333333"/>
        </w:rPr>
        <w:instrText xml:space="preserve"> ADDIN EN.CITE &lt;EndNote&gt;&lt;Cite&gt;&lt;Author&gt;Alstete&lt;/Author&gt;&lt;Year&gt;2004&lt;/Year&gt;&lt;RecNum&gt;835&lt;/RecNum&gt;&lt;DisplayText&gt;(Alstete &amp;amp; Beutell, 2004)&lt;/DisplayText&gt;&lt;record&gt;&lt;rec-number&gt;835&lt;/rec-number&gt;&lt;foreign-keys&gt;&lt;key app="EN" db-id="5f5efewerzfwpaevwr5v20e2vvae2pzpzzxz" timestamp="0" guid="7802329f-4b0f-4350-a92b-78b6444df9c5"&gt;835&lt;/key&gt;&lt;/foreign-keys&gt;&lt;ref-type name="Journal Article"&gt;17&lt;/ref-type&gt;&lt;contributors&gt;&lt;authors&gt;&lt;author&gt;Alstete, Jeffrey W.&lt;/author&gt;&lt;author&gt;Beutell, Nicholas&lt;/author&gt;&lt;/authors&gt;&lt;/contributors&gt;&lt;titles&gt;&lt;title&gt;Performance indicators in online distance learning courses: A study of management education&lt;/title&gt;&lt;secondary-title&gt;Quality Assurance in Education&lt;/secondary-title&gt;&lt;/titles&gt;&lt;periodical&gt;&lt;full-title&gt;Quality Assurance in Education&lt;/full-title&gt;&lt;/periodical&gt;&lt;pages&gt;6-14&lt;/pages&gt;&lt;volume&gt;12&lt;/volume&gt;&lt;number&gt;1&lt;/number&gt;&lt;dates&gt;&lt;year&gt;2004&lt;/year&gt;&lt;/dates&gt;&lt;urls&gt;&lt;/urls&gt;&lt;electronic-resource-num&gt;10.1108/09684880410517397&lt;/electronic-resource-num&gt;&lt;/record&gt;&lt;/Cite&gt;&lt;/EndNote&gt;</w:instrText>
      </w:r>
      <w:r w:rsidR="006A767D">
        <w:rPr>
          <w:rFonts w:ascii="Times" w:hAnsi="Times"/>
          <w:color w:val="333333"/>
        </w:rPr>
        <w:fldChar w:fldCharType="separate"/>
      </w:r>
      <w:r w:rsidR="00802AC7">
        <w:rPr>
          <w:rFonts w:ascii="Times" w:hAnsi="Times"/>
          <w:noProof/>
          <w:color w:val="333333"/>
        </w:rPr>
        <w:t>(Alstete &amp; Beutell, 2004)</w:t>
      </w:r>
      <w:r w:rsidR="006A767D">
        <w:rPr>
          <w:rFonts w:ascii="Times" w:hAnsi="Times"/>
          <w:color w:val="333333"/>
        </w:rPr>
        <w:fldChar w:fldCharType="end"/>
      </w:r>
      <w:r w:rsidR="00E24F09" w:rsidRPr="006A767D">
        <w:rPr>
          <w:rFonts w:ascii="Times" w:hAnsi="Times"/>
          <w:color w:val="333333"/>
        </w:rPr>
        <w:t>.</w:t>
      </w:r>
      <w:r w:rsidR="0057706E">
        <w:rPr>
          <w:rFonts w:ascii="Times" w:hAnsi="Times"/>
          <w:color w:val="333333"/>
        </w:rPr>
        <w:br/>
      </w:r>
      <w:r w:rsidR="00C1188F">
        <w:rPr>
          <w:rFonts w:ascii="Times" w:hAnsi="Times"/>
          <w:color w:val="333333"/>
        </w:rPr>
        <w:t xml:space="preserve">Other </w:t>
      </w:r>
      <w:r w:rsidR="004D3775" w:rsidRPr="008200ED">
        <w:rPr>
          <w:rFonts w:ascii="Times" w:hAnsi="Times"/>
          <w:color w:val="333333"/>
        </w:rPr>
        <w:t>paper</w:t>
      </w:r>
      <w:r w:rsidR="00C1188F">
        <w:rPr>
          <w:rFonts w:ascii="Times" w:hAnsi="Times"/>
          <w:color w:val="333333"/>
        </w:rPr>
        <w:t>s have examined distance education with many promoting the benefits</w:t>
      </w:r>
      <w:r w:rsidR="004D3775" w:rsidRPr="008200ED">
        <w:rPr>
          <w:rFonts w:ascii="Times" w:hAnsi="Times"/>
          <w:color w:val="333333"/>
        </w:rPr>
        <w:t xml:space="preserve"> e-le</w:t>
      </w:r>
      <w:r w:rsidR="00C1188F">
        <w:rPr>
          <w:rFonts w:ascii="Times" w:hAnsi="Times"/>
          <w:color w:val="333333"/>
        </w:rPr>
        <w:t>arning over traditional on-campus instruction</w:t>
      </w:r>
      <w:r w:rsidR="004D3775" w:rsidRPr="008200ED">
        <w:rPr>
          <w:rFonts w:ascii="Times" w:hAnsi="Times"/>
          <w:color w:val="333333"/>
        </w:rPr>
        <w:t xml:space="preserve">. </w:t>
      </w:r>
      <w:r w:rsidR="00C1188F">
        <w:rPr>
          <w:rFonts w:ascii="Times" w:hAnsi="Times"/>
          <w:color w:val="333333"/>
        </w:rPr>
        <w:t xml:space="preserve"> However, it has been noted that despite this effort</w:t>
      </w:r>
      <w:r w:rsidR="004D3775" w:rsidRPr="008200ED">
        <w:rPr>
          <w:rFonts w:ascii="Times" w:hAnsi="Times"/>
          <w:color w:val="333333"/>
        </w:rPr>
        <w:t>, implementation of e-learning systems often fails</w:t>
      </w:r>
      <w:r w:rsidR="00C1188F">
        <w:rPr>
          <w:rFonts w:ascii="Times" w:hAnsi="Times"/>
          <w:color w:val="333333"/>
        </w:rPr>
        <w:t xml:space="preserve"> </w:t>
      </w:r>
      <w:r w:rsidR="00C1188F">
        <w:rPr>
          <w:rFonts w:ascii="Times" w:hAnsi="Times"/>
          <w:color w:val="333333"/>
        </w:rPr>
        <w:fldChar w:fldCharType="begin">
          <w:fldData xml:space="preserve">PEVuZE5vdGU+PENpdGU+PEF1dGhvcj5BbGk8L0F1dGhvcj48WWVhcj4yMDE4PC9ZZWFyPjxSZWNO
dW0+MjQwMTwvUmVjTnVtPjxEaXNwbGF5VGV4dD4oQWxpLCBVcHBhbCwgJmFtcDsgR3VsbGl2ZXIs
IDIwMTgpPC9EaXNwbGF5VGV4dD48cmVjb3JkPjxyZWMtbnVtYmVyPjI0MDE8L3JlYy1udW1iZXI+
PGZvcmVpZ24ta2V5cz48a2V5IGFwcD0iRU4iIGRiLWlkPSI1ZjVlZmV3ZXJ6ZndwYWV2d3I1djIw
ZTJ2dmFlMnB6cHp6eHoiIHRpbWVzdGFtcD0iMTUyODA2Mjc0NyIgZ3VpZD0iODY0NDRmYjEtYWZm
ZS00NTZkLTg2ZWUtNDFhMTE3ZjZkMjg3Ij4yNDAxPC9rZXk+PC9mb3JlaWduLWtleXM+PHJlZi10
eXBlIG5hbWU9IkpvdXJuYWwgQXJ0aWNsZSI+MTc8L3JlZi10eXBlPjxjb250cmlidXRvcnM+PGF1
dGhvcnM+PGF1dGhvcj5BbGksIFNhbW5hbjwvYXV0aG9yPjxhdXRob3I+VXBwYWwsIE0uIEFtYWFk
PC9hdXRob3I+PGF1dGhvcj5HdWxsaXZlciwgU3RlcGhlbiBSLjwvYXV0aG9yPjwvYXV0aG9ycz48
L2NvbnRyaWJ1dG9ycz48dGl0bGVzPjx0aXRsZT5BIGNvbmNlcHR1YWwgZnJhbWV3b3JrIGhpZ2hs
aWdodGluZyBlLWxlYXJuaW5nIGltcGxlbWVudGF0aW9uIGJhcnJpZXJzPC90aXRsZT48c2Vjb25k
YXJ5LXRpdGxlPkluZm9ybWF0aW9uIFRlY2hub2xvZ3kgJmFtcDsgUGVvcGxlPC9zZWNvbmRhcnkt
dGl0bGU+PC90aXRsZXM+PHBlcmlvZGljYWw+PGZ1bGwtdGl0bGU+SW5mb3JtYXRpb24gVGVjaG5v
bG9neSAmYW1wOyBQZW9wbGU8L2Z1bGwtdGl0bGU+PC9wZXJpb2RpY2FsPjxwYWdlcz4xNTYtMTgw
PC9wYWdlcz48dm9sdW1lPjMxPC92b2x1bWU+PG51bWJlcj4xPC9udW1iZXI+PGtleXdvcmRzPjxr
ZXl3b3JkPkxpYnJhcnkgQW5kIEluZm9ybWF0aW9uIFNjaWVuY2VzLS1Db21wdXRlciBBcHBsaWNh
dGlvbnM8L2tleXdvcmQ+PGtleXdvcmQ+UXVhbGl0YXRpdmUgYW5hbHlzaXM8L2tleXdvcmQ+PGtl
eXdvcmQ+Sm91cm5hbHM8L2tleXdvcmQ+PGtleXdvcmQ+RXhlZ2VzaXMgJmFtcDsgaGVybWVuZXV0
aWNzPC9rZXl3b3JkPjxrZXl3b3JkPkRpc3RhbmNlIGVkdWNhdGlvbjwva2V5d29yZD48a2V5d29y
ZD5Db250ZW50IGFuYWx5c2lzPC9rZXl3b3JkPjxrZXl3b3JkPk9ubGluZSBpbnN0cnVjdGlvbjwv
a2V5d29yZD48a2V5d29yZD5MaXRlcmF0dXJlIHJldmlld3M8L2tleXdvcmQ+PGtleXdvcmQ+SW5m
b3JtYXRpY3M8L2tleXdvcmQ+PGtleXdvcmQ+RGlzdGFuY2UgbGVhcm5pbmc8L2tleXdvcmQ+PGtl
eXdvcmQ+QmFycmllcnM8L2tleXdvcmQ+PGtleXdvcmQ+Q29uc29saWRhdGlvbjwva2V5d29yZD48
L2tleXdvcmRzPjxkYXRlcz48eWVhcj4yMDE4PC95ZWFyPjxwdWItZGF0ZXM+PGRhdGU+MjAxOCYj
eEQ7MjAxOC0wMy0wODwvZGF0ZT48L3B1Yi1kYXRlcz48L2RhdGVzPjxwdWItbG9jYXRpb24+V2Vz
dCBMaW5uPC9wdWItbG9jYXRpb24+PHB1Ymxpc2hlcj5FbWVyYWxkIEdyb3VwIFB1Ymxpc2hpbmcg
TGltaXRlZDwvcHVibGlzaGVyPjxpc2JuPjA5NTkzODQ1PC9pc2JuPjxhY2Nlc3Npb24tbnVtPjE5
OTM5NzIyMjU8L2FjY2Vzc2lvbi1udW0+PHVybHM+PHJlbGF0ZWQtdXJscz48dXJsPmh0dHA6Ly9y
b2NreS5pb25hLmVkdToyMDQ4L2xvZ2luP3VybD1odHRwczovL3NlYXJjaC5wcm9xdWVzdC5jb20v
ZG9jdmlldy8xOTkzOTcyMjI1P2FjY291bnRpZD0zNTc1NzwvdXJsPjx1cmw+aHR0cDovL2lvbmEu
b24ud29ybGRjYXQub3JnL2F0b3p0aXRsZXMvbGluaz9zaWQ9UHJvUTomYW1wO2lzc249MDk1OTM4
NDUmYW1wO3ZvbHVtZT0zMSZhbXA7aXNzdWU9MSZhbXA7dGl0bGU9SW5mb3JtYXRpb24rVGVjaG5v
bG9neSslMjYrUGVvcGxlJmFtcDtzcGFnZT0xNTYmYW1wO2RhdGU9MjAxOC0wMS0wMSZhbXA7YXRp
dGxlPUErY29uY2VwdHVhbCtmcmFtZXdvcmsraGlnaGxpZ2h0aW5nK2UtbGVhcm5pbmcraW1wbGVt
ZW50YXRpb24rYmFycmllcnMmYW1wO2F1PUFsaSUyQytTYW1uYW4lM0JVcHBhbCUyQytNK0FtYWFk
JTNCR3VsbGl2ZXIlMkMrU3RlcGhlbitSJmFtcDtpZD1kb2k6PC91cmw+PC9yZWxhdGVkLXVybHM+
PC91cmxzPjxlbGVjdHJvbmljLXJlc291cmNlLW51bT4xMC4xMTA4L0lUUC0xMC0yMDE2LTAyNDY8
L2VsZWN0cm9uaWMtcmVzb3VyY2UtbnVtPjxyZW1vdGUtZGF0YWJhc2UtbmFtZT5BQkkvSU5GT1JN
IENvbGxlY3Rpb248L3JlbW90ZS1kYXRhYmFzZS1uYW1lPjxsYW5ndWFnZT5FbmdsaXNoPC9sYW5n
dWFnZT48L3JlY29yZD48L0NpdGU+PC9FbmROb3RlPn==
</w:fldData>
        </w:fldChar>
      </w:r>
      <w:r w:rsidR="002622FF">
        <w:rPr>
          <w:rFonts w:ascii="Times" w:hAnsi="Times"/>
          <w:color w:val="333333"/>
        </w:rPr>
        <w:instrText xml:space="preserve"> ADDIN EN.CITE </w:instrText>
      </w:r>
      <w:r w:rsidR="002622FF">
        <w:rPr>
          <w:rFonts w:ascii="Times" w:hAnsi="Times"/>
          <w:color w:val="333333"/>
        </w:rPr>
        <w:fldChar w:fldCharType="begin">
          <w:fldData xml:space="preserve">PEVuZE5vdGU+PENpdGU+PEF1dGhvcj5BbGk8L0F1dGhvcj48WWVhcj4yMDE4PC9ZZWFyPjxSZWNO
dW0+MjQwMTwvUmVjTnVtPjxEaXNwbGF5VGV4dD4oQWxpLCBVcHBhbCwgJmFtcDsgR3VsbGl2ZXIs
IDIwMTgpPC9EaXNwbGF5VGV4dD48cmVjb3JkPjxyZWMtbnVtYmVyPjI0MDE8L3JlYy1udW1iZXI+
PGZvcmVpZ24ta2V5cz48a2V5IGFwcD0iRU4iIGRiLWlkPSI1ZjVlZmV3ZXJ6ZndwYWV2d3I1djIw
ZTJ2dmFlMnB6cHp6eHoiIHRpbWVzdGFtcD0iMTUyODA2Mjc0NyIgZ3VpZD0iODY0NDRmYjEtYWZm
ZS00NTZkLTg2ZWUtNDFhMTE3ZjZkMjg3Ij4yNDAxPC9rZXk+PC9mb3JlaWduLWtleXM+PHJlZi10
eXBlIG5hbWU9IkpvdXJuYWwgQXJ0aWNsZSI+MTc8L3JlZi10eXBlPjxjb250cmlidXRvcnM+PGF1
dGhvcnM+PGF1dGhvcj5BbGksIFNhbW5hbjwvYXV0aG9yPjxhdXRob3I+VXBwYWwsIE0uIEFtYWFk
PC9hdXRob3I+PGF1dGhvcj5HdWxsaXZlciwgU3RlcGhlbiBSLjwvYXV0aG9yPjwvYXV0aG9ycz48
L2NvbnRyaWJ1dG9ycz48dGl0bGVzPjx0aXRsZT5BIGNvbmNlcHR1YWwgZnJhbWV3b3JrIGhpZ2hs
aWdodGluZyBlLWxlYXJuaW5nIGltcGxlbWVudGF0aW9uIGJhcnJpZXJzPC90aXRsZT48c2Vjb25k
YXJ5LXRpdGxlPkluZm9ybWF0aW9uIFRlY2hub2xvZ3kgJmFtcDsgUGVvcGxlPC9zZWNvbmRhcnkt
dGl0bGU+PC90aXRsZXM+PHBlcmlvZGljYWw+PGZ1bGwtdGl0bGU+SW5mb3JtYXRpb24gVGVjaG5v
bG9neSAmYW1wOyBQZW9wbGU8L2Z1bGwtdGl0bGU+PC9wZXJpb2RpY2FsPjxwYWdlcz4xNTYtMTgw
PC9wYWdlcz48dm9sdW1lPjMxPC92b2x1bWU+PG51bWJlcj4xPC9udW1iZXI+PGtleXdvcmRzPjxr
ZXl3b3JkPkxpYnJhcnkgQW5kIEluZm9ybWF0aW9uIFNjaWVuY2VzLS1Db21wdXRlciBBcHBsaWNh
dGlvbnM8L2tleXdvcmQ+PGtleXdvcmQ+UXVhbGl0YXRpdmUgYW5hbHlzaXM8L2tleXdvcmQ+PGtl
eXdvcmQ+Sm91cm5hbHM8L2tleXdvcmQ+PGtleXdvcmQ+RXhlZ2VzaXMgJmFtcDsgaGVybWVuZXV0
aWNzPC9rZXl3b3JkPjxrZXl3b3JkPkRpc3RhbmNlIGVkdWNhdGlvbjwva2V5d29yZD48a2V5d29y
ZD5Db250ZW50IGFuYWx5c2lzPC9rZXl3b3JkPjxrZXl3b3JkPk9ubGluZSBpbnN0cnVjdGlvbjwv
a2V5d29yZD48a2V5d29yZD5MaXRlcmF0dXJlIHJldmlld3M8L2tleXdvcmQ+PGtleXdvcmQ+SW5m
b3JtYXRpY3M8L2tleXdvcmQ+PGtleXdvcmQ+RGlzdGFuY2UgbGVhcm5pbmc8L2tleXdvcmQ+PGtl
eXdvcmQ+QmFycmllcnM8L2tleXdvcmQ+PGtleXdvcmQ+Q29uc29saWRhdGlvbjwva2V5d29yZD48
L2tleXdvcmRzPjxkYXRlcz48eWVhcj4yMDE4PC95ZWFyPjxwdWItZGF0ZXM+PGRhdGU+MjAxOCYj
eEQ7MjAxOC0wMy0wODwvZGF0ZT48L3B1Yi1kYXRlcz48L2RhdGVzPjxwdWItbG9jYXRpb24+V2Vz
dCBMaW5uPC9wdWItbG9jYXRpb24+PHB1Ymxpc2hlcj5FbWVyYWxkIEdyb3VwIFB1Ymxpc2hpbmcg
TGltaXRlZDwvcHVibGlzaGVyPjxpc2JuPjA5NTkzODQ1PC9pc2JuPjxhY2Nlc3Npb24tbnVtPjE5
OTM5NzIyMjU8L2FjY2Vzc2lvbi1udW0+PHVybHM+PHJlbGF0ZWQtdXJscz48dXJsPmh0dHA6Ly9y
b2NreS5pb25hLmVkdToyMDQ4L2xvZ2luP3VybD1odHRwczovL3NlYXJjaC5wcm9xdWVzdC5jb20v
ZG9jdmlldy8xOTkzOTcyMjI1P2FjY291bnRpZD0zNTc1NzwvdXJsPjx1cmw+aHR0cDovL2lvbmEu
b24ud29ybGRjYXQub3JnL2F0b3p0aXRsZXMvbGluaz9zaWQ9UHJvUTomYW1wO2lzc249MDk1OTM4
NDUmYW1wO3ZvbHVtZT0zMSZhbXA7aXNzdWU9MSZhbXA7dGl0bGU9SW5mb3JtYXRpb24rVGVjaG5v
bG9neSslMjYrUGVvcGxlJmFtcDtzcGFnZT0xNTYmYW1wO2RhdGU9MjAxOC0wMS0wMSZhbXA7YXRp
dGxlPUErY29uY2VwdHVhbCtmcmFtZXdvcmsraGlnaGxpZ2h0aW5nK2UtbGVhcm5pbmcraW1wbGVt
ZW50YXRpb24rYmFycmllcnMmYW1wO2F1PUFsaSUyQytTYW1uYW4lM0JVcHBhbCUyQytNK0FtYWFk
JTNCR3VsbGl2ZXIlMkMrU3RlcGhlbitSJmFtcDtpZD1kb2k6PC91cmw+PC9yZWxhdGVkLXVybHM+
PC91cmxzPjxlbGVjdHJvbmljLXJlc291cmNlLW51bT4xMC4xMTA4L0lUUC0xMC0yMDE2LTAyNDY8
L2VsZWN0cm9uaWMtcmVzb3VyY2UtbnVtPjxyZW1vdGUtZGF0YWJhc2UtbmFtZT5BQkkvSU5GT1JN
IENvbGxlY3Rpb248L3JlbW90ZS1kYXRhYmFzZS1uYW1lPjxsYW5ndWFnZT5FbmdsaXNoPC9sYW5n
dWFnZT48L3JlY29yZD48L0NpdGU+PC9FbmROb3RlPn==
</w:fldData>
        </w:fldChar>
      </w:r>
      <w:r w:rsidR="002622FF">
        <w:rPr>
          <w:rFonts w:ascii="Times" w:hAnsi="Times"/>
          <w:color w:val="333333"/>
        </w:rPr>
        <w:instrText xml:space="preserve"> ADDIN EN.CITE.DATA </w:instrText>
      </w:r>
      <w:r w:rsidR="002622FF">
        <w:rPr>
          <w:rFonts w:ascii="Times" w:hAnsi="Times"/>
          <w:color w:val="333333"/>
        </w:rPr>
      </w:r>
      <w:r w:rsidR="002622FF">
        <w:rPr>
          <w:rFonts w:ascii="Times" w:hAnsi="Times"/>
          <w:color w:val="333333"/>
        </w:rPr>
        <w:fldChar w:fldCharType="end"/>
      </w:r>
      <w:r w:rsidR="00C1188F">
        <w:rPr>
          <w:rFonts w:ascii="Times" w:hAnsi="Times"/>
          <w:color w:val="333333"/>
        </w:rPr>
      </w:r>
      <w:r w:rsidR="00C1188F">
        <w:rPr>
          <w:rFonts w:ascii="Times" w:hAnsi="Times"/>
          <w:color w:val="333333"/>
        </w:rPr>
        <w:fldChar w:fldCharType="separate"/>
      </w:r>
      <w:r w:rsidR="00802AC7">
        <w:rPr>
          <w:rFonts w:ascii="Times" w:hAnsi="Times"/>
          <w:noProof/>
          <w:color w:val="333333"/>
        </w:rPr>
        <w:t>(Ali, Uppal, &amp; Gulliver, 2018)</w:t>
      </w:r>
      <w:r w:rsidR="00C1188F">
        <w:rPr>
          <w:rFonts w:ascii="Times" w:hAnsi="Times"/>
          <w:color w:val="333333"/>
        </w:rPr>
        <w:fldChar w:fldCharType="end"/>
      </w:r>
      <w:r w:rsidR="00C1188F">
        <w:rPr>
          <w:rFonts w:ascii="Times" w:hAnsi="Times"/>
          <w:color w:val="333333"/>
        </w:rPr>
        <w:t xml:space="preserve">. </w:t>
      </w:r>
      <w:r w:rsidR="0003161E">
        <w:rPr>
          <w:rFonts w:ascii="Times" w:hAnsi="Times"/>
          <w:color w:val="333333"/>
        </w:rPr>
        <w:t xml:space="preserve"> </w:t>
      </w:r>
      <w:r w:rsidR="00C1188F">
        <w:rPr>
          <w:rFonts w:ascii="Times" w:hAnsi="Times"/>
          <w:color w:val="333333"/>
        </w:rPr>
        <w:t xml:space="preserve">An in-depth </w:t>
      </w:r>
      <w:r w:rsidR="00C1188F">
        <w:rPr>
          <w:rFonts w:ascii="Times" w:hAnsi="Times"/>
          <w:color w:val="333333"/>
        </w:rPr>
        <w:lastRenderedPageBreak/>
        <w:t>review of literature regarding distance education</w:t>
      </w:r>
      <w:r w:rsidR="004D3775" w:rsidRPr="008200ED">
        <w:rPr>
          <w:rFonts w:ascii="Times" w:hAnsi="Times"/>
          <w:color w:val="333333"/>
        </w:rPr>
        <w:t xml:space="preserve"> implementation barri</w:t>
      </w:r>
      <w:r w:rsidR="00C1188F">
        <w:rPr>
          <w:rFonts w:ascii="Times" w:hAnsi="Times"/>
          <w:color w:val="333333"/>
        </w:rPr>
        <w:t>ers identified</w:t>
      </w:r>
      <w:r w:rsidR="004D3775" w:rsidRPr="008200ED">
        <w:rPr>
          <w:rFonts w:ascii="Times" w:hAnsi="Times"/>
          <w:color w:val="333333"/>
        </w:rPr>
        <w:t xml:space="preserve"> 2</w:t>
      </w:r>
      <w:r w:rsidR="00C1188F">
        <w:rPr>
          <w:rFonts w:ascii="Times" w:hAnsi="Times"/>
          <w:color w:val="333333"/>
        </w:rPr>
        <w:t>59</w:t>
      </w:r>
      <w:r w:rsidR="004D3775" w:rsidRPr="008200ED">
        <w:rPr>
          <w:rFonts w:ascii="Times" w:hAnsi="Times"/>
          <w:color w:val="333333"/>
        </w:rPr>
        <w:t xml:space="preserve"> </w:t>
      </w:r>
      <w:r w:rsidR="00017C19">
        <w:rPr>
          <w:rFonts w:ascii="Times" w:hAnsi="Times"/>
          <w:color w:val="333333"/>
        </w:rPr>
        <w:t xml:space="preserve">studies </w:t>
      </w:r>
      <w:r w:rsidR="004D3775" w:rsidRPr="008200ED">
        <w:rPr>
          <w:rFonts w:ascii="Times" w:hAnsi="Times"/>
          <w:color w:val="333333"/>
        </w:rPr>
        <w:t xml:space="preserve">published between 1990 and 2016. </w:t>
      </w:r>
      <w:r w:rsidR="0003161E">
        <w:rPr>
          <w:rFonts w:ascii="Times" w:hAnsi="Times"/>
          <w:color w:val="333333"/>
        </w:rPr>
        <w:t xml:space="preserve"> </w:t>
      </w:r>
      <w:r w:rsidR="00017C19">
        <w:rPr>
          <w:rFonts w:ascii="Times" w:hAnsi="Times"/>
          <w:color w:val="333333"/>
        </w:rPr>
        <w:t>R</w:t>
      </w:r>
      <w:r w:rsidR="00C1188F">
        <w:rPr>
          <w:rFonts w:ascii="Times" w:hAnsi="Times"/>
          <w:color w:val="333333"/>
        </w:rPr>
        <w:t>esults revealed</w:t>
      </w:r>
      <w:r w:rsidR="004D3775" w:rsidRPr="008200ED">
        <w:rPr>
          <w:rFonts w:ascii="Times" w:hAnsi="Times"/>
          <w:color w:val="333333"/>
        </w:rPr>
        <w:t xml:space="preserve"> that most articles only consider a na</w:t>
      </w:r>
      <w:r w:rsidR="00C1188F">
        <w:rPr>
          <w:rFonts w:ascii="Times" w:hAnsi="Times"/>
          <w:color w:val="333333"/>
        </w:rPr>
        <w:t>rrow range of success barriers and that c</w:t>
      </w:r>
      <w:r w:rsidR="004D3775" w:rsidRPr="008200ED">
        <w:rPr>
          <w:rFonts w:ascii="Times" w:hAnsi="Times"/>
          <w:color w:val="333333"/>
        </w:rPr>
        <w:t>ompetitive onlin</w:t>
      </w:r>
      <w:r w:rsidR="000E102A">
        <w:rPr>
          <w:rFonts w:ascii="Times" w:hAnsi="Times"/>
          <w:color w:val="333333"/>
        </w:rPr>
        <w:t>e simulations may be a suitable</w:t>
      </w:r>
      <w:r w:rsidR="00C1188F">
        <w:rPr>
          <w:rFonts w:ascii="Times" w:hAnsi="Times"/>
          <w:color w:val="333333"/>
        </w:rPr>
        <w:t xml:space="preserve"> instruction</w:t>
      </w:r>
      <w:r w:rsidR="00017C19">
        <w:rPr>
          <w:rFonts w:ascii="Times" w:hAnsi="Times"/>
          <w:color w:val="333333"/>
        </w:rPr>
        <w:t>al</w:t>
      </w:r>
      <w:r w:rsidR="00C1188F">
        <w:rPr>
          <w:rFonts w:ascii="Times" w:hAnsi="Times"/>
          <w:color w:val="333333"/>
        </w:rPr>
        <w:t xml:space="preserve"> method</w:t>
      </w:r>
      <w:r w:rsidR="004D3775" w:rsidRPr="008200ED">
        <w:rPr>
          <w:rFonts w:ascii="Times" w:hAnsi="Times"/>
          <w:color w:val="333333"/>
        </w:rPr>
        <w:t xml:space="preserve"> </w:t>
      </w:r>
      <w:r w:rsidR="00017C19">
        <w:rPr>
          <w:rFonts w:ascii="Times" w:hAnsi="Times"/>
          <w:color w:val="333333"/>
        </w:rPr>
        <w:t>in</w:t>
      </w:r>
      <w:r w:rsidR="00C1188F">
        <w:rPr>
          <w:rFonts w:ascii="Times" w:hAnsi="Times"/>
          <w:color w:val="333333"/>
        </w:rPr>
        <w:t xml:space="preserve"> overcom</w:t>
      </w:r>
      <w:r w:rsidR="00017C19">
        <w:rPr>
          <w:rFonts w:ascii="Times" w:hAnsi="Times"/>
          <w:color w:val="333333"/>
        </w:rPr>
        <w:t>ing</w:t>
      </w:r>
      <w:r w:rsidR="00C1188F">
        <w:rPr>
          <w:rFonts w:ascii="Times" w:hAnsi="Times"/>
          <w:color w:val="333333"/>
        </w:rPr>
        <w:t xml:space="preserve"> barriers to distance </w:t>
      </w:r>
      <w:r w:rsidR="00AF5FB3">
        <w:rPr>
          <w:rFonts w:ascii="Times" w:hAnsi="Times"/>
          <w:color w:val="333333"/>
        </w:rPr>
        <w:t>learning</w:t>
      </w:r>
      <w:r w:rsidR="004D3775" w:rsidRPr="008200ED">
        <w:rPr>
          <w:rFonts w:ascii="Times" w:hAnsi="Times"/>
          <w:color w:val="333333"/>
        </w:rPr>
        <w:t xml:space="preserve"> </w:t>
      </w:r>
      <w:r w:rsidR="00D112DB">
        <w:rPr>
          <w:rFonts w:ascii="Times" w:hAnsi="Times"/>
          <w:color w:val="333333"/>
        </w:rPr>
        <w:fldChar w:fldCharType="begin">
          <w:fldData xml:space="preserve">PEVuZE5vdGU+PENpdGU+PEF1dGhvcj5BbGk8L0F1dGhvcj48WWVhcj4yMDE4PC9ZZWFyPjxSZWNO
dW0+MjQwMTwvUmVjTnVtPjxEaXNwbGF5VGV4dD4oQWxpIGV0IGFsLiwgMjAxOCk8L0Rpc3BsYXlU
ZXh0PjxyZWNvcmQ+PHJlYy1udW1iZXI+MjQwMTwvcmVjLW51bWJlcj48Zm9yZWlnbi1rZXlzPjxr
ZXkgYXBwPSJFTiIgZGItaWQ9IjVmNWVmZXdlcnpmd3BhZXZ3cjV2MjBlMnZ2YWUycHpwenp4eiIg
dGltZXN0YW1wPSIxNTI4MDYyNzQ3IiBndWlkPSI4NjQ0NGZiMS1hZmZlLTQ1NmQtODZlZS00MWEx
MTdmNmQyODciPjI0MDE8L2tleT48L2ZvcmVpZ24ta2V5cz48cmVmLXR5cGUgbmFtZT0iSm91cm5h
bCBBcnRpY2xlIj4xNzwvcmVmLXR5cGU+PGNvbnRyaWJ1dG9ycz48YXV0aG9ycz48YXV0aG9yPkFs
aSwgU2FtbmFuPC9hdXRob3I+PGF1dGhvcj5VcHBhbCwgTS4gQW1hYWQ8L2F1dGhvcj48YXV0aG9y
Pkd1bGxpdmVyLCBTdGVwaGVuIFIuPC9hdXRob3I+PC9hdXRob3JzPjwvY29udHJpYnV0b3JzPjx0
aXRsZXM+PHRpdGxlPkEgY29uY2VwdHVhbCBmcmFtZXdvcmsgaGlnaGxpZ2h0aW5nIGUtbGVhcm5p
bmcgaW1wbGVtZW50YXRpb24gYmFycmllcnM8L3RpdGxlPjxzZWNvbmRhcnktdGl0bGU+SW5mb3Jt
YXRpb24gVGVjaG5vbG9neSAmYW1wOyBQZW9wbGU8L3NlY29uZGFyeS10aXRsZT48L3RpdGxlcz48
cGVyaW9kaWNhbD48ZnVsbC10aXRsZT5JbmZvcm1hdGlvbiBUZWNobm9sb2d5ICZhbXA7IFBlb3Bs
ZTwvZnVsbC10aXRsZT48L3BlcmlvZGljYWw+PHBhZ2VzPjE1Ni0xODA8L3BhZ2VzPjx2b2x1bWU+
MzE8L3ZvbHVtZT48bnVtYmVyPjE8L251bWJlcj48a2V5d29yZHM+PGtleXdvcmQ+TGlicmFyeSBB
bmQgSW5mb3JtYXRpb24gU2NpZW5jZXMtLUNvbXB1dGVyIEFwcGxpY2F0aW9uczwva2V5d29yZD48
a2V5d29yZD5RdWFsaXRhdGl2ZSBhbmFseXNpczwva2V5d29yZD48a2V5d29yZD5Kb3VybmFsczwv
a2V5d29yZD48a2V5d29yZD5FeGVnZXNpcyAmYW1wOyBoZXJtZW5ldXRpY3M8L2tleXdvcmQ+PGtl
eXdvcmQ+RGlzdGFuY2UgZWR1Y2F0aW9uPC9rZXl3b3JkPjxrZXl3b3JkPkNvbnRlbnQgYW5hbHlz
aXM8L2tleXdvcmQ+PGtleXdvcmQ+T25saW5lIGluc3RydWN0aW9uPC9rZXl3b3JkPjxrZXl3b3Jk
PkxpdGVyYXR1cmUgcmV2aWV3czwva2V5d29yZD48a2V5d29yZD5JbmZvcm1hdGljczwva2V5d29y
ZD48a2V5d29yZD5EaXN0YW5jZSBsZWFybmluZzwva2V5d29yZD48a2V5d29yZD5CYXJyaWVyczwv
a2V5d29yZD48a2V5d29yZD5Db25zb2xpZGF0aW9uPC9rZXl3b3JkPjwva2V5d29yZHM+PGRhdGVz
Pjx5ZWFyPjIwMTg8L3llYXI+PHB1Yi1kYXRlcz48ZGF0ZT4yMDE4JiN4RDsyMDE4LTAzLTA4PC9k
YXRlPjwvcHViLWRhdGVzPjwvZGF0ZXM+PHB1Yi1sb2NhdGlvbj5XZXN0IExpbm48L3B1Yi1sb2Nh
dGlvbj48cHVibGlzaGVyPkVtZXJhbGQgR3JvdXAgUHVibGlzaGluZyBMaW1pdGVkPC9wdWJsaXNo
ZXI+PGlzYm4+MDk1OTM4NDU8L2lzYm4+PGFjY2Vzc2lvbi1udW0+MTk5Mzk3MjIyNTwvYWNjZXNz
aW9uLW51bT48dXJscz48cmVsYXRlZC11cmxzPjx1cmw+aHR0cDovL3JvY2t5LmlvbmEuZWR1OjIw
NDgvbG9naW4/dXJsPWh0dHBzOi8vc2VhcmNoLnByb3F1ZXN0LmNvbS9kb2N2aWV3LzE5OTM5NzIy
MjU/YWNjb3VudGlkPTM1NzU3PC91cmw+PHVybD5odHRwOi8vaW9uYS5vbi53b3JsZGNhdC5vcmcv
YXRvenRpdGxlcy9saW5rP3NpZD1Qcm9ROiZhbXA7aXNzbj0wOTU5Mzg0NSZhbXA7dm9sdW1lPTMx
JmFtcDtpc3N1ZT0xJmFtcDt0aXRsZT1JbmZvcm1hdGlvbitUZWNobm9sb2d5KyUyNitQZW9wbGUm
YW1wO3NwYWdlPTE1NiZhbXA7ZGF0ZT0yMDE4LTAxLTAxJmFtcDthdGl0bGU9QStjb25jZXB0dWFs
K2ZyYW1ld29yaytoaWdobGlnaHRpbmcrZS1sZWFybmluZytpbXBsZW1lbnRhdGlvbitiYXJyaWVy
cyZhbXA7YXU9QWxpJTJDK1NhbW5hbiUzQlVwcGFsJTJDK00rQW1hYWQlM0JHdWxsaXZlciUyQytT
dGVwaGVuK1ImYW1wO2lkPWRvaTo8L3VybD48L3JlbGF0ZWQtdXJscz48L3VybHM+PGVsZWN0cm9u
aWMtcmVzb3VyY2UtbnVtPjEwLjExMDgvSVRQLTEwLTIwMTYtMDI0NjwvZWxlY3Ryb25pYy1yZXNv
dXJjZS1udW0+PHJlbW90ZS1kYXRhYmFzZS1uYW1lPkFCSS9JTkZPUk0gQ29sbGVjdGlvbjwvcmVt
b3RlLWRhdGFiYXNlLW5hbWU+PGxhbmd1YWdlPkVuZ2xpc2g8L2xhbmd1YWdlPjwvcmVjb3JkPjwv
Q2l0ZT48L0VuZE5vdGU+
</w:fldData>
        </w:fldChar>
      </w:r>
      <w:r w:rsidR="002622FF">
        <w:rPr>
          <w:rFonts w:ascii="Times" w:hAnsi="Times"/>
          <w:color w:val="333333"/>
        </w:rPr>
        <w:instrText xml:space="preserve"> ADDIN EN.CITE </w:instrText>
      </w:r>
      <w:r w:rsidR="002622FF">
        <w:rPr>
          <w:rFonts w:ascii="Times" w:hAnsi="Times"/>
          <w:color w:val="333333"/>
        </w:rPr>
        <w:fldChar w:fldCharType="begin">
          <w:fldData xml:space="preserve">PEVuZE5vdGU+PENpdGU+PEF1dGhvcj5BbGk8L0F1dGhvcj48WWVhcj4yMDE4PC9ZZWFyPjxSZWNO
dW0+MjQwMTwvUmVjTnVtPjxEaXNwbGF5VGV4dD4oQWxpIGV0IGFsLiwgMjAxOCk8L0Rpc3BsYXlU
ZXh0PjxyZWNvcmQ+PHJlYy1udW1iZXI+MjQwMTwvcmVjLW51bWJlcj48Zm9yZWlnbi1rZXlzPjxr
ZXkgYXBwPSJFTiIgZGItaWQ9IjVmNWVmZXdlcnpmd3BhZXZ3cjV2MjBlMnZ2YWUycHpwenp4eiIg
dGltZXN0YW1wPSIxNTI4MDYyNzQ3IiBndWlkPSI4NjQ0NGZiMS1hZmZlLTQ1NmQtODZlZS00MWEx
MTdmNmQyODciPjI0MDE8L2tleT48L2ZvcmVpZ24ta2V5cz48cmVmLXR5cGUgbmFtZT0iSm91cm5h
bCBBcnRpY2xlIj4xNzwvcmVmLXR5cGU+PGNvbnRyaWJ1dG9ycz48YXV0aG9ycz48YXV0aG9yPkFs
aSwgU2FtbmFuPC9hdXRob3I+PGF1dGhvcj5VcHBhbCwgTS4gQW1hYWQ8L2F1dGhvcj48YXV0aG9y
Pkd1bGxpdmVyLCBTdGVwaGVuIFIuPC9hdXRob3I+PC9hdXRob3JzPjwvY29udHJpYnV0b3JzPjx0
aXRsZXM+PHRpdGxlPkEgY29uY2VwdHVhbCBmcmFtZXdvcmsgaGlnaGxpZ2h0aW5nIGUtbGVhcm5p
bmcgaW1wbGVtZW50YXRpb24gYmFycmllcnM8L3RpdGxlPjxzZWNvbmRhcnktdGl0bGU+SW5mb3Jt
YXRpb24gVGVjaG5vbG9neSAmYW1wOyBQZW9wbGU8L3NlY29uZGFyeS10aXRsZT48L3RpdGxlcz48
cGVyaW9kaWNhbD48ZnVsbC10aXRsZT5JbmZvcm1hdGlvbiBUZWNobm9sb2d5ICZhbXA7IFBlb3Bs
ZTwvZnVsbC10aXRsZT48L3BlcmlvZGljYWw+PHBhZ2VzPjE1Ni0xODA8L3BhZ2VzPjx2b2x1bWU+
MzE8L3ZvbHVtZT48bnVtYmVyPjE8L251bWJlcj48a2V5d29yZHM+PGtleXdvcmQ+TGlicmFyeSBB
bmQgSW5mb3JtYXRpb24gU2NpZW5jZXMtLUNvbXB1dGVyIEFwcGxpY2F0aW9uczwva2V5d29yZD48
a2V5d29yZD5RdWFsaXRhdGl2ZSBhbmFseXNpczwva2V5d29yZD48a2V5d29yZD5Kb3VybmFsczwv
a2V5d29yZD48a2V5d29yZD5FeGVnZXNpcyAmYW1wOyBoZXJtZW5ldXRpY3M8L2tleXdvcmQ+PGtl
eXdvcmQ+RGlzdGFuY2UgZWR1Y2F0aW9uPC9rZXl3b3JkPjxrZXl3b3JkPkNvbnRlbnQgYW5hbHlz
aXM8L2tleXdvcmQ+PGtleXdvcmQ+T25saW5lIGluc3RydWN0aW9uPC9rZXl3b3JkPjxrZXl3b3Jk
PkxpdGVyYXR1cmUgcmV2aWV3czwva2V5d29yZD48a2V5d29yZD5JbmZvcm1hdGljczwva2V5d29y
ZD48a2V5d29yZD5EaXN0YW5jZSBsZWFybmluZzwva2V5d29yZD48a2V5d29yZD5CYXJyaWVyczwv
a2V5d29yZD48a2V5d29yZD5Db25zb2xpZGF0aW9uPC9rZXl3b3JkPjwva2V5d29yZHM+PGRhdGVz
Pjx5ZWFyPjIwMTg8L3llYXI+PHB1Yi1kYXRlcz48ZGF0ZT4yMDE4JiN4RDsyMDE4LTAzLTA4PC9k
YXRlPjwvcHViLWRhdGVzPjwvZGF0ZXM+PHB1Yi1sb2NhdGlvbj5XZXN0IExpbm48L3B1Yi1sb2Nh
dGlvbj48cHVibGlzaGVyPkVtZXJhbGQgR3JvdXAgUHVibGlzaGluZyBMaW1pdGVkPC9wdWJsaXNo
ZXI+PGlzYm4+MDk1OTM4NDU8L2lzYm4+PGFjY2Vzc2lvbi1udW0+MTk5Mzk3MjIyNTwvYWNjZXNz
aW9uLW51bT48dXJscz48cmVsYXRlZC11cmxzPjx1cmw+aHR0cDovL3JvY2t5LmlvbmEuZWR1OjIw
NDgvbG9naW4/dXJsPWh0dHBzOi8vc2VhcmNoLnByb3F1ZXN0LmNvbS9kb2N2aWV3LzE5OTM5NzIy
MjU/YWNjb3VudGlkPTM1NzU3PC91cmw+PHVybD5odHRwOi8vaW9uYS5vbi53b3JsZGNhdC5vcmcv
YXRvenRpdGxlcy9saW5rP3NpZD1Qcm9ROiZhbXA7aXNzbj0wOTU5Mzg0NSZhbXA7dm9sdW1lPTMx
JmFtcDtpc3N1ZT0xJmFtcDt0aXRsZT1JbmZvcm1hdGlvbitUZWNobm9sb2d5KyUyNitQZW9wbGUm
YW1wO3NwYWdlPTE1NiZhbXA7ZGF0ZT0yMDE4LTAxLTAxJmFtcDthdGl0bGU9QStjb25jZXB0dWFs
K2ZyYW1ld29yaytoaWdobGlnaHRpbmcrZS1sZWFybmluZytpbXBsZW1lbnRhdGlvbitiYXJyaWVy
cyZhbXA7YXU9QWxpJTJDK1NhbW5hbiUzQlVwcGFsJTJDK00rQW1hYWQlM0JHdWxsaXZlciUyQytT
dGVwaGVuK1ImYW1wO2lkPWRvaTo8L3VybD48L3JlbGF0ZWQtdXJscz48L3VybHM+PGVsZWN0cm9u
aWMtcmVzb3VyY2UtbnVtPjEwLjExMDgvSVRQLTEwLTIwMTYtMDI0NjwvZWxlY3Ryb25pYy1yZXNv
dXJjZS1udW0+PHJlbW90ZS1kYXRhYmFzZS1uYW1lPkFCSS9JTkZPUk0gQ29sbGVjdGlvbjwvcmVt
b3RlLWRhdGFiYXNlLW5hbWU+PGxhbmd1YWdlPkVuZ2xpc2g8L2xhbmd1YWdlPjwvcmVjb3JkPjwv
Q2l0ZT48L0VuZE5vdGU+
</w:fldData>
        </w:fldChar>
      </w:r>
      <w:r w:rsidR="002622FF">
        <w:rPr>
          <w:rFonts w:ascii="Times" w:hAnsi="Times"/>
          <w:color w:val="333333"/>
        </w:rPr>
        <w:instrText xml:space="preserve"> ADDIN EN.CITE.DATA </w:instrText>
      </w:r>
      <w:r w:rsidR="002622FF">
        <w:rPr>
          <w:rFonts w:ascii="Times" w:hAnsi="Times"/>
          <w:color w:val="333333"/>
        </w:rPr>
      </w:r>
      <w:r w:rsidR="002622FF">
        <w:rPr>
          <w:rFonts w:ascii="Times" w:hAnsi="Times"/>
          <w:color w:val="333333"/>
        </w:rPr>
        <w:fldChar w:fldCharType="end"/>
      </w:r>
      <w:r w:rsidR="00D112DB">
        <w:rPr>
          <w:rFonts w:ascii="Times" w:hAnsi="Times"/>
          <w:color w:val="333333"/>
        </w:rPr>
      </w:r>
      <w:r w:rsidR="00D112DB">
        <w:rPr>
          <w:rFonts w:ascii="Times" w:hAnsi="Times"/>
          <w:color w:val="333333"/>
        </w:rPr>
        <w:fldChar w:fldCharType="separate"/>
      </w:r>
      <w:r w:rsidR="00D112DB">
        <w:rPr>
          <w:rFonts w:ascii="Times" w:hAnsi="Times"/>
          <w:noProof/>
          <w:color w:val="333333"/>
        </w:rPr>
        <w:t>(Ali et al., 2018)</w:t>
      </w:r>
      <w:r w:rsidR="00D112DB">
        <w:rPr>
          <w:rFonts w:ascii="Times" w:hAnsi="Times"/>
          <w:color w:val="333333"/>
        </w:rPr>
        <w:fldChar w:fldCharType="end"/>
      </w:r>
      <w:r w:rsidR="00C1188F">
        <w:rPr>
          <w:rFonts w:ascii="Times" w:hAnsi="Times"/>
          <w:color w:val="333333"/>
        </w:rPr>
        <w:t>.</w:t>
      </w:r>
      <w:r w:rsidR="00393C8F">
        <w:rPr>
          <w:rFonts w:ascii="Times" w:hAnsi="Times"/>
          <w:color w:val="333333"/>
        </w:rPr>
        <w:br/>
        <w:t xml:space="preserve"> </w:t>
      </w:r>
      <w:r w:rsidR="00393C8F">
        <w:rPr>
          <w:rFonts w:ascii="Times" w:hAnsi="Times"/>
          <w:color w:val="333333"/>
        </w:rPr>
        <w:tab/>
      </w:r>
      <w:r w:rsidR="00A371FB">
        <w:rPr>
          <w:rFonts w:ascii="Times" w:hAnsi="Times"/>
          <w:color w:val="333333"/>
        </w:rPr>
        <w:t xml:space="preserve">Teams are also a </w:t>
      </w:r>
      <w:r w:rsidR="007B7B78" w:rsidRPr="002A5958">
        <w:rPr>
          <w:rFonts w:ascii="Times" w:hAnsi="Times"/>
          <w:color w:val="333333"/>
        </w:rPr>
        <w:t>part of the active learning experience</w:t>
      </w:r>
      <w:r w:rsidR="007F1095">
        <w:rPr>
          <w:rFonts w:ascii="Times" w:hAnsi="Times"/>
          <w:color w:val="333333"/>
        </w:rPr>
        <w:t>s</w:t>
      </w:r>
      <w:r w:rsidR="007B7B78" w:rsidRPr="002A5958">
        <w:rPr>
          <w:rFonts w:ascii="Times" w:hAnsi="Times"/>
          <w:color w:val="333333"/>
        </w:rPr>
        <w:t xml:space="preserve"> in </w:t>
      </w:r>
      <w:r w:rsidR="00A371FB">
        <w:rPr>
          <w:rFonts w:ascii="Times" w:hAnsi="Times"/>
          <w:color w:val="333333"/>
        </w:rPr>
        <w:t xml:space="preserve">many </w:t>
      </w:r>
      <w:r w:rsidR="007B7B78" w:rsidRPr="002A5958">
        <w:rPr>
          <w:rFonts w:ascii="Times" w:hAnsi="Times"/>
          <w:color w:val="333333"/>
        </w:rPr>
        <w:t>strategic management</w:t>
      </w:r>
      <w:r w:rsidR="007209F1">
        <w:rPr>
          <w:rFonts w:ascii="Times" w:hAnsi="Times"/>
          <w:color w:val="333333"/>
        </w:rPr>
        <w:t xml:space="preserve"> courses.  </w:t>
      </w:r>
      <w:r w:rsidR="0003161E">
        <w:rPr>
          <w:rFonts w:ascii="Times" w:hAnsi="Times"/>
          <w:color w:val="333333"/>
        </w:rPr>
        <w:t>L</w:t>
      </w:r>
      <w:r w:rsidR="00A371FB">
        <w:rPr>
          <w:rFonts w:ascii="Times" w:hAnsi="Times"/>
          <w:color w:val="333333"/>
        </w:rPr>
        <w:t xml:space="preserve">earning </w:t>
      </w:r>
      <w:r w:rsidR="007209F1">
        <w:rPr>
          <w:rFonts w:ascii="Times" w:hAnsi="Times"/>
          <w:color w:val="333333"/>
        </w:rPr>
        <w:t xml:space="preserve">skills </w:t>
      </w:r>
      <w:r w:rsidR="00A371FB">
        <w:rPr>
          <w:rFonts w:ascii="Times" w:hAnsi="Times"/>
          <w:color w:val="333333"/>
        </w:rPr>
        <w:t xml:space="preserve">and knowledge </w:t>
      </w:r>
      <w:r w:rsidR="007209F1">
        <w:rPr>
          <w:rFonts w:ascii="Times" w:hAnsi="Times"/>
          <w:color w:val="333333"/>
        </w:rPr>
        <w:t>from</w:t>
      </w:r>
      <w:r w:rsidR="007B7B78" w:rsidRPr="008200ED">
        <w:rPr>
          <w:rFonts w:ascii="Times" w:hAnsi="Times"/>
          <w:color w:val="333333"/>
        </w:rPr>
        <w:t xml:space="preserve"> team-based case studies</w:t>
      </w:r>
      <w:r w:rsidR="00BF610B">
        <w:rPr>
          <w:rFonts w:ascii="Times" w:hAnsi="Times"/>
          <w:color w:val="333333"/>
        </w:rPr>
        <w:t xml:space="preserve"> represent</w:t>
      </w:r>
      <w:r w:rsidR="007B7B78" w:rsidRPr="008200ED">
        <w:rPr>
          <w:rFonts w:ascii="Times" w:hAnsi="Times"/>
          <w:color w:val="333333"/>
        </w:rPr>
        <w:t xml:space="preserve"> a common pedagogic approach in the </w:t>
      </w:r>
      <w:r w:rsidR="00A10E9B">
        <w:rPr>
          <w:rFonts w:ascii="Times" w:hAnsi="Times"/>
          <w:color w:val="333333"/>
        </w:rPr>
        <w:t>capstone experiences</w:t>
      </w:r>
      <w:r w:rsidR="00446AB5">
        <w:rPr>
          <w:rFonts w:ascii="Times" w:hAnsi="Times"/>
          <w:color w:val="333333"/>
        </w:rPr>
        <w:t xml:space="preserve"> </w:t>
      </w:r>
      <w:r w:rsidR="00446AB5">
        <w:rPr>
          <w:rFonts w:ascii="Times" w:hAnsi="Times"/>
          <w:color w:val="333333"/>
        </w:rPr>
        <w:fldChar w:fldCharType="begin"/>
      </w:r>
      <w:r w:rsidR="002622FF">
        <w:rPr>
          <w:rFonts w:ascii="Times" w:hAnsi="Times"/>
          <w:color w:val="333333"/>
        </w:rPr>
        <w:instrText xml:space="preserve"> ADDIN EN.CITE &lt;EndNote&gt;&lt;Cite&gt;&lt;Author&gt;Karagozoglu&lt;/Author&gt;&lt;Year&gt;2017&lt;/Year&gt;&lt;RecNum&gt;2405&lt;/RecNum&gt;&lt;DisplayText&gt;(Karagozoglu, 2017)&lt;/DisplayText&gt;&lt;record&gt;&lt;rec-number&gt;2405&lt;/rec-number&gt;&lt;foreign-keys&gt;&lt;key app="EN" db-id="5f5efewerzfwpaevwr5v20e2vvae2pzpzzxz" timestamp="1528064833" guid="793df652-01d4-4a78-858b-ee958d39b0dd"&gt;2405&lt;/key&gt;&lt;/foreign-keys&gt;&lt;ref-type name="Journal Article"&gt;17&lt;/ref-type&gt;&lt;contributors&gt;&lt;authors&gt;&lt;author&gt;Karagozoglu, Necmi&lt;/author&gt;&lt;/authors&gt;&lt;/contributors&gt;&lt;titles&gt;&lt;title&gt;Antecedents of team performance on case studies in a strategic management capstone course&lt;/title&gt;&lt;secondary-title&gt;International Journal of Management Education (Elsevier Science)&lt;/secondary-title&gt;&lt;/titles&gt;&lt;periodical&gt;&lt;full-title&gt;International Journal of Management Education (Elsevier Science)&lt;/full-title&gt;&lt;/periodical&gt;&lt;pages&gt;13-25&lt;/pages&gt;&lt;volume&gt;15&lt;/volume&gt;&lt;number&gt;1&lt;/number&gt;&lt;keywords&gt;&lt;keyword&gt;BUSINESS education administration&lt;/keyword&gt;&lt;keyword&gt;EDUCATIONAL outcomes&lt;/keyword&gt;&lt;keyword&gt;EDUCATIONAL quality standards&lt;/keyword&gt;&lt;keyword&gt;ACADEMIC achievement&lt;/keyword&gt;&lt;keyword&gt;EFFECTIVE teaching&lt;/keyword&gt;&lt;keyword&gt;HIGHER education&lt;/keyword&gt;&lt;keyword&gt;Case studies&lt;/keyword&gt;&lt;keyword&gt;Experiential learning&lt;/keyword&gt;&lt;keyword&gt;Strategic management capstone course&lt;/keyword&gt;&lt;keyword&gt;Student teams&lt;/keyword&gt;&lt;keyword&gt;Team performance&lt;/keyword&gt;&lt;keyword&gt;Team-based learning&lt;/keyword&gt;&lt;/keywords&gt;&lt;dates&gt;&lt;year&gt;2017&lt;/year&gt;&lt;/dates&gt;&lt;isbn&gt;14728117&lt;/isbn&gt;&lt;accession-num&gt;122415174&lt;/accession-num&gt;&lt;work-type&gt;Article&lt;/work-type&gt;&lt;urls&gt;&lt;related-urls&gt;&lt;url&gt;http://rocky.iona.edu:2048/login?qurl=http%3a%2f%2fsearch.ebscohost.com%2flogin.aspx%3fdirect%3dtrue%26db%3dbuh%26AN%3d122415174%26site%3dehost-live%26scope%3dsite&lt;/url&gt;&lt;/related-urls&gt;&lt;/urls&gt;&lt;electronic-resource-num&gt;10.1016/j.ijme.2016.11.001&lt;/electronic-resource-num&gt;&lt;remote-database-name&gt;buh&lt;/remote-database-name&gt;&lt;remote-database-provider&gt;EBSCOhost&lt;/remote-database-provider&gt;&lt;/record&gt;&lt;/Cite&gt;&lt;/EndNote&gt;</w:instrText>
      </w:r>
      <w:r w:rsidR="00446AB5">
        <w:rPr>
          <w:rFonts w:ascii="Times" w:hAnsi="Times"/>
          <w:color w:val="333333"/>
        </w:rPr>
        <w:fldChar w:fldCharType="separate"/>
      </w:r>
      <w:r w:rsidR="00446AB5">
        <w:rPr>
          <w:rFonts w:ascii="Times" w:hAnsi="Times"/>
          <w:noProof/>
          <w:color w:val="333333"/>
        </w:rPr>
        <w:t>(Karagozoglu, 2017)</w:t>
      </w:r>
      <w:r w:rsidR="00446AB5">
        <w:rPr>
          <w:rFonts w:ascii="Times" w:hAnsi="Times"/>
          <w:color w:val="333333"/>
        </w:rPr>
        <w:fldChar w:fldCharType="end"/>
      </w:r>
      <w:r w:rsidR="00DD3377">
        <w:rPr>
          <w:rFonts w:ascii="Times" w:hAnsi="Times"/>
          <w:color w:val="333333"/>
        </w:rPr>
        <w:t xml:space="preserve">, although usage varies </w:t>
      </w:r>
      <w:r w:rsidR="009E145D">
        <w:rPr>
          <w:rFonts w:ascii="Times" w:hAnsi="Times"/>
          <w:color w:val="333333"/>
        </w:rPr>
        <w:fldChar w:fldCharType="begin"/>
      </w:r>
      <w:r w:rsidR="002622FF">
        <w:rPr>
          <w:rFonts w:ascii="Times" w:hAnsi="Times"/>
          <w:color w:val="333333"/>
        </w:rPr>
        <w:instrText xml:space="preserve"> ADDIN EN.CITE &lt;EndNote&gt;&lt;Cite&gt;&lt;Author&gt;Pasricha&lt;/Author&gt;&lt;Year&gt;2016&lt;/Year&gt;&lt;RecNum&gt;2407&lt;/RecNum&gt;&lt;DisplayText&gt;(Pasricha, 2016)&lt;/DisplayText&gt;&lt;record&gt;&lt;rec-number&gt;2407&lt;/rec-number&gt;&lt;foreign-keys&gt;&lt;key app="EN" db-id="5f5efewerzfwpaevwr5v20e2vvae2pzpzzxz" timestamp="1528669268" guid="f5773016-8eac-4813-804b-a95316d09bed"&gt;2407&lt;/key&gt;&lt;/foreign-keys&gt;&lt;ref-type name="Journal Article"&gt;17&lt;/ref-type&gt;&lt;contributors&gt;&lt;authors&gt;&lt;author&gt;Pasricha, Tarun&lt;/author&gt;&lt;/authors&gt;&lt;/contributors&gt;&lt;titles&gt;&lt;title&gt;Sorry Harvard, but I don&amp;apos;t like the Case Method&lt;/title&gt;&lt;secondary-title&gt;International Journal of Higher Education Management&lt;/secondary-title&gt;&lt;/titles&gt;&lt;periodical&gt;&lt;full-title&gt;International Journal of Higher Education Management&lt;/full-title&gt;&lt;/periodical&gt;&lt;volume&gt;3&lt;/volume&gt;&lt;number&gt;1&lt;/number&gt;&lt;keywords&gt;&lt;keyword&gt;Education--Higher Education&lt;/keyword&gt;&lt;keyword&gt;Case method B-school&lt;/keyword&gt;&lt;keyword&gt;pedagogy&lt;/keyword&gt;&lt;/keywords&gt;&lt;dates&gt;&lt;year&gt;2016&lt;/year&gt;&lt;pub-dates&gt;&lt;date&gt;Aug 2016&amp;#xD;2017-03-07&lt;/date&gt;&lt;/pub-dates&gt;&lt;/dates&gt;&lt;pub-location&gt;Harrow&lt;/pub-location&gt;&lt;publisher&gt;The Academy of Business and Retail Management (ABRM)&lt;/publisher&gt;&lt;isbn&gt;20549849&lt;/isbn&gt;&lt;accession-num&gt;1874715399&lt;/accession-num&gt;&lt;urls&gt;&lt;related-urls&gt;&lt;url&gt;http://rocky.iona.edu:2048/login?url=https://search.proquest.com/docview/1874715399?accountid=35757&lt;/url&gt;&lt;url&gt;http://iona.on.worldcat.org/atoztitles/link?sid=ProQ:&amp;amp;issn=20549849&amp;amp;volume=3&amp;amp;issue=1&amp;amp;title=International+Journal+of+Higher+Education+Management&amp;amp;spage=&amp;amp;date=2016-08-01&amp;amp;atitle=Sorry+Harvard%2C+but+I+don%27t+like+the+Case+Method&amp;amp;au=Pasricha%2C+Tarun&amp;amp;id=doi:&lt;/url&gt;&lt;/related-urls&gt;&lt;/urls&gt;&lt;remote-database-name&gt;ABI/INFORM Collection&lt;/remote-database-name&gt;&lt;language&gt;English&lt;/language&gt;&lt;/record&gt;&lt;/Cite&gt;&lt;/EndNote&gt;</w:instrText>
      </w:r>
      <w:r w:rsidR="009E145D">
        <w:rPr>
          <w:rFonts w:ascii="Times" w:hAnsi="Times"/>
          <w:color w:val="333333"/>
        </w:rPr>
        <w:fldChar w:fldCharType="separate"/>
      </w:r>
      <w:r w:rsidR="009E145D">
        <w:rPr>
          <w:rFonts w:ascii="Times" w:hAnsi="Times"/>
          <w:noProof/>
          <w:color w:val="333333"/>
        </w:rPr>
        <w:t>(Pasricha, 2016)</w:t>
      </w:r>
      <w:r w:rsidR="009E145D">
        <w:rPr>
          <w:rFonts w:ascii="Times" w:hAnsi="Times"/>
          <w:color w:val="333333"/>
        </w:rPr>
        <w:fldChar w:fldCharType="end"/>
      </w:r>
      <w:r w:rsidR="007B7B78" w:rsidRPr="008200ED">
        <w:rPr>
          <w:rFonts w:ascii="Times" w:hAnsi="Times"/>
          <w:color w:val="333333"/>
        </w:rPr>
        <w:t xml:space="preserve">. </w:t>
      </w:r>
      <w:r w:rsidR="00017C19">
        <w:rPr>
          <w:rFonts w:ascii="Times" w:hAnsi="Times"/>
          <w:color w:val="333333"/>
        </w:rPr>
        <w:t xml:space="preserve"> For example, a</w:t>
      </w:r>
      <w:r w:rsidR="00A10E9B">
        <w:rPr>
          <w:rFonts w:ascii="Times" w:hAnsi="Times"/>
          <w:color w:val="333333"/>
        </w:rPr>
        <w:t xml:space="preserve"> study</w:t>
      </w:r>
      <w:r w:rsidR="00017C19">
        <w:rPr>
          <w:rFonts w:ascii="Times" w:hAnsi="Times"/>
          <w:color w:val="333333"/>
        </w:rPr>
        <w:t xml:space="preserve"> </w:t>
      </w:r>
      <w:r w:rsidR="00B8728B">
        <w:rPr>
          <w:rFonts w:ascii="Times" w:hAnsi="Times"/>
          <w:color w:val="333333"/>
        </w:rPr>
        <w:fldChar w:fldCharType="begin"/>
      </w:r>
      <w:r w:rsidR="002622FF">
        <w:rPr>
          <w:rFonts w:ascii="Times" w:hAnsi="Times"/>
          <w:color w:val="333333"/>
        </w:rPr>
        <w:instrText xml:space="preserve"> ADDIN EN.CITE &lt;EndNote&gt;&lt;Cite&gt;&lt;Author&gt;Karagozoglu&lt;/Author&gt;&lt;Year&gt;2017&lt;/Year&gt;&lt;RecNum&gt;2405&lt;/RecNum&gt;&lt;DisplayText&gt;(Karagozoglu, 2017)&lt;/DisplayText&gt;&lt;record&gt;&lt;rec-number&gt;2405&lt;/rec-number&gt;&lt;foreign-keys&gt;&lt;key app="EN" db-id="5f5efewerzfwpaevwr5v20e2vvae2pzpzzxz" timestamp="1528064833" guid="793df652-01d4-4a78-858b-ee958d39b0dd"&gt;2405&lt;/key&gt;&lt;/foreign-keys&gt;&lt;ref-type name="Journal Article"&gt;17&lt;/ref-type&gt;&lt;contributors&gt;&lt;authors&gt;&lt;author&gt;Karagozoglu, Necmi&lt;/author&gt;&lt;/authors&gt;&lt;/contributors&gt;&lt;titles&gt;&lt;title&gt;Antecedents of team performance on case studies in a strategic management capstone course&lt;/title&gt;&lt;secondary-title&gt;International Journal of Management Education (Elsevier Science)&lt;/secondary-title&gt;&lt;/titles&gt;&lt;periodical&gt;&lt;full-title&gt;International Journal of Management Education (Elsevier Science)&lt;/full-title&gt;&lt;/periodical&gt;&lt;pages&gt;13-25&lt;/pages&gt;&lt;volume&gt;15&lt;/volume&gt;&lt;number&gt;1&lt;/number&gt;&lt;keywords&gt;&lt;keyword&gt;BUSINESS education administration&lt;/keyword&gt;&lt;keyword&gt;EDUCATIONAL outcomes&lt;/keyword&gt;&lt;keyword&gt;EDUCATIONAL quality standards&lt;/keyword&gt;&lt;keyword&gt;ACADEMIC achievement&lt;/keyword&gt;&lt;keyword&gt;EFFECTIVE teaching&lt;/keyword&gt;&lt;keyword&gt;HIGHER education&lt;/keyword&gt;&lt;keyword&gt;Case studies&lt;/keyword&gt;&lt;keyword&gt;Experiential learning&lt;/keyword&gt;&lt;keyword&gt;Strategic management capstone course&lt;/keyword&gt;&lt;keyword&gt;Student teams&lt;/keyword&gt;&lt;keyword&gt;Team performance&lt;/keyword&gt;&lt;keyword&gt;Team-based learning&lt;/keyword&gt;&lt;/keywords&gt;&lt;dates&gt;&lt;year&gt;2017&lt;/year&gt;&lt;/dates&gt;&lt;isbn&gt;14728117&lt;/isbn&gt;&lt;accession-num&gt;122415174&lt;/accession-num&gt;&lt;work-type&gt;Article&lt;/work-type&gt;&lt;urls&gt;&lt;related-urls&gt;&lt;url&gt;http://rocky.iona.edu:2048/login?qurl=http%3a%2f%2fsearch.ebscohost.com%2flogin.aspx%3fdirect%3dtrue%26db%3dbuh%26AN%3d122415174%26site%3dehost-live%26scope%3dsite&lt;/url&gt;&lt;/related-urls&gt;&lt;/urls&gt;&lt;electronic-resource-num&gt;10.1016/j.ijme.2016.11.001&lt;/electronic-resource-num&gt;&lt;remote-database-name&gt;buh&lt;/remote-database-name&gt;&lt;remote-database-provider&gt;EBSCOhost&lt;/remote-database-provider&gt;&lt;/record&gt;&lt;/Cite&gt;&lt;/EndNote&gt;</w:instrText>
      </w:r>
      <w:r w:rsidR="00B8728B">
        <w:rPr>
          <w:rFonts w:ascii="Times" w:hAnsi="Times"/>
          <w:color w:val="333333"/>
        </w:rPr>
        <w:fldChar w:fldCharType="separate"/>
      </w:r>
      <w:r w:rsidR="00B8728B">
        <w:rPr>
          <w:rFonts w:ascii="Times" w:hAnsi="Times"/>
          <w:noProof/>
          <w:color w:val="333333"/>
        </w:rPr>
        <w:t>(Karagozoglu, 2017)</w:t>
      </w:r>
      <w:r w:rsidR="00B8728B">
        <w:rPr>
          <w:rFonts w:ascii="Times" w:hAnsi="Times"/>
          <w:color w:val="333333"/>
        </w:rPr>
        <w:fldChar w:fldCharType="end"/>
      </w:r>
      <w:r w:rsidR="00A10E9B">
        <w:rPr>
          <w:rFonts w:ascii="Times" w:hAnsi="Times"/>
          <w:color w:val="333333"/>
        </w:rPr>
        <w:t xml:space="preserve"> explored</w:t>
      </w:r>
      <w:r w:rsidR="007B7B78" w:rsidRPr="008200ED">
        <w:rPr>
          <w:rFonts w:ascii="Times" w:hAnsi="Times"/>
          <w:color w:val="333333"/>
        </w:rPr>
        <w:t xml:space="preserve"> why some </w:t>
      </w:r>
      <w:r w:rsidR="00A10E9B">
        <w:rPr>
          <w:rFonts w:ascii="Times" w:hAnsi="Times"/>
          <w:color w:val="333333"/>
        </w:rPr>
        <w:t>teams accomplish more</w:t>
      </w:r>
      <w:r w:rsidR="007B7B78" w:rsidRPr="008200ED">
        <w:rPr>
          <w:rFonts w:ascii="Times" w:hAnsi="Times"/>
          <w:color w:val="333333"/>
        </w:rPr>
        <w:t xml:space="preserve"> in case study work than others. </w:t>
      </w:r>
      <w:r w:rsidR="00A10E9B">
        <w:rPr>
          <w:rFonts w:ascii="Times" w:hAnsi="Times"/>
          <w:color w:val="333333"/>
        </w:rPr>
        <w:t>A few</w:t>
      </w:r>
      <w:r w:rsidR="007B7B78" w:rsidRPr="008200ED">
        <w:rPr>
          <w:rFonts w:ascii="Times" w:hAnsi="Times"/>
          <w:color w:val="333333"/>
        </w:rPr>
        <w:t xml:space="preserve"> variables associated with </w:t>
      </w:r>
      <w:r w:rsidR="00A10E9B">
        <w:rPr>
          <w:rFonts w:ascii="Times" w:hAnsi="Times"/>
          <w:color w:val="333333"/>
        </w:rPr>
        <w:t>team characteristics and their impact</w:t>
      </w:r>
      <w:r w:rsidR="007B7B78" w:rsidRPr="008200ED">
        <w:rPr>
          <w:rFonts w:ascii="Times" w:hAnsi="Times"/>
          <w:color w:val="333333"/>
        </w:rPr>
        <w:t xml:space="preserve"> on team performance were </w:t>
      </w:r>
      <w:r w:rsidR="00A10E9B">
        <w:rPr>
          <w:rFonts w:ascii="Times" w:hAnsi="Times"/>
          <w:color w:val="333333"/>
        </w:rPr>
        <w:t>investigated. The results revealed</w:t>
      </w:r>
      <w:r w:rsidR="007B7B78" w:rsidRPr="008200ED">
        <w:rPr>
          <w:rFonts w:ascii="Times" w:hAnsi="Times"/>
          <w:color w:val="333333"/>
        </w:rPr>
        <w:t xml:space="preserve"> that effects of the independent variables </w:t>
      </w:r>
      <w:r w:rsidR="00A10E9B">
        <w:rPr>
          <w:rFonts w:ascii="Times" w:hAnsi="Times"/>
          <w:color w:val="333333"/>
        </w:rPr>
        <w:t>differed</w:t>
      </w:r>
      <w:r w:rsidR="007B7B78" w:rsidRPr="008200ED">
        <w:rPr>
          <w:rFonts w:ascii="Times" w:hAnsi="Times"/>
          <w:color w:val="333333"/>
        </w:rPr>
        <w:t xml:space="preserve"> in relation to subjective </w:t>
      </w:r>
      <w:r w:rsidR="00A10E9B">
        <w:rPr>
          <w:rFonts w:ascii="Times" w:hAnsi="Times"/>
          <w:color w:val="333333"/>
        </w:rPr>
        <w:t>self-assessed</w:t>
      </w:r>
      <w:r w:rsidR="007B7B78" w:rsidRPr="008200ED">
        <w:rPr>
          <w:rFonts w:ascii="Times" w:hAnsi="Times"/>
          <w:color w:val="333333"/>
        </w:rPr>
        <w:t xml:space="preserve"> team performance and objective </w:t>
      </w:r>
      <w:r w:rsidR="00A10E9B">
        <w:rPr>
          <w:rFonts w:ascii="Times" w:hAnsi="Times"/>
          <w:color w:val="333333"/>
        </w:rPr>
        <w:t>expert</w:t>
      </w:r>
      <w:r w:rsidR="00B8728B">
        <w:rPr>
          <w:rFonts w:ascii="Times" w:hAnsi="Times"/>
          <w:color w:val="333333"/>
        </w:rPr>
        <w:t>-</w:t>
      </w:r>
      <w:r w:rsidR="00A10E9B">
        <w:rPr>
          <w:rFonts w:ascii="Times" w:hAnsi="Times"/>
          <w:color w:val="333333"/>
        </w:rPr>
        <w:t xml:space="preserve">assessed performance. </w:t>
      </w:r>
      <w:r w:rsidR="00B8728B">
        <w:rPr>
          <w:rFonts w:ascii="Times" w:hAnsi="Times"/>
          <w:color w:val="333333"/>
        </w:rPr>
        <w:t xml:space="preserve"> </w:t>
      </w:r>
      <w:r w:rsidR="00A10E9B">
        <w:rPr>
          <w:rFonts w:ascii="Times" w:hAnsi="Times"/>
          <w:color w:val="333333"/>
        </w:rPr>
        <w:t>Aside from</w:t>
      </w:r>
      <w:r w:rsidR="007B7B78" w:rsidRPr="008200ED">
        <w:rPr>
          <w:rFonts w:ascii="Times" w:hAnsi="Times"/>
          <w:color w:val="333333"/>
        </w:rPr>
        <w:t xml:space="preserve"> the grade/performance orientation, other independent variables</w:t>
      </w:r>
      <w:r w:rsidR="00A10E9B">
        <w:rPr>
          <w:rFonts w:ascii="Times" w:hAnsi="Times"/>
          <w:color w:val="333333"/>
        </w:rPr>
        <w:t xml:space="preserve"> such as t</w:t>
      </w:r>
      <w:r w:rsidR="007B7B78" w:rsidRPr="008200ED">
        <w:rPr>
          <w:rFonts w:ascii="Times" w:hAnsi="Times"/>
          <w:color w:val="333333"/>
        </w:rPr>
        <w:t xml:space="preserve">eam process effectiveness, analytic orientation, learning orientation, and advance preparation </w:t>
      </w:r>
      <w:r w:rsidR="00A10E9B">
        <w:rPr>
          <w:rFonts w:ascii="Times" w:hAnsi="Times"/>
          <w:color w:val="333333"/>
        </w:rPr>
        <w:t>revealed</w:t>
      </w:r>
      <w:r w:rsidR="007B7B78" w:rsidRPr="008200ED">
        <w:rPr>
          <w:rFonts w:ascii="Times" w:hAnsi="Times"/>
          <w:color w:val="333333"/>
        </w:rPr>
        <w:t xml:space="preserve"> a positive re</w:t>
      </w:r>
      <w:r w:rsidR="00A10E9B">
        <w:rPr>
          <w:rFonts w:ascii="Times" w:hAnsi="Times"/>
          <w:color w:val="333333"/>
        </w:rPr>
        <w:t>lationship, and diversity displayed</w:t>
      </w:r>
      <w:r w:rsidR="007B7B78" w:rsidRPr="008200ED">
        <w:rPr>
          <w:rFonts w:ascii="Times" w:hAnsi="Times"/>
          <w:color w:val="333333"/>
        </w:rPr>
        <w:t xml:space="preserve"> a negative</w:t>
      </w:r>
      <w:r w:rsidR="00A10E9B">
        <w:rPr>
          <w:rFonts w:ascii="Times" w:hAnsi="Times"/>
          <w:color w:val="333333"/>
        </w:rPr>
        <w:t xml:space="preserve"> relationship with subjective self-assessed</w:t>
      </w:r>
      <w:r w:rsidR="007B7B78" w:rsidRPr="008200ED">
        <w:rPr>
          <w:rFonts w:ascii="Times" w:hAnsi="Times"/>
          <w:color w:val="333333"/>
        </w:rPr>
        <w:t xml:space="preserve"> performance. </w:t>
      </w:r>
      <w:r w:rsidR="00A10E9B">
        <w:rPr>
          <w:rFonts w:ascii="Times" w:hAnsi="Times"/>
          <w:color w:val="333333"/>
        </w:rPr>
        <w:t>O</w:t>
      </w:r>
      <w:r w:rsidR="007B7B78" w:rsidRPr="008200ED">
        <w:rPr>
          <w:rFonts w:ascii="Times" w:hAnsi="Times"/>
          <w:color w:val="333333"/>
        </w:rPr>
        <w:t xml:space="preserve">nly two independent variables, </w:t>
      </w:r>
      <w:r w:rsidR="00A10E9B">
        <w:rPr>
          <w:rFonts w:ascii="Times" w:hAnsi="Times"/>
          <w:color w:val="333333"/>
        </w:rPr>
        <w:t>specifically advance preparation and diversity</w:t>
      </w:r>
      <w:r w:rsidR="00017C19">
        <w:rPr>
          <w:rFonts w:ascii="Times" w:hAnsi="Times"/>
          <w:color w:val="333333"/>
        </w:rPr>
        <w:t>,</w:t>
      </w:r>
      <w:r w:rsidR="007B7B78" w:rsidRPr="008200ED">
        <w:rPr>
          <w:rFonts w:ascii="Times" w:hAnsi="Times"/>
          <w:color w:val="333333"/>
        </w:rPr>
        <w:t xml:space="preserve"> were </w:t>
      </w:r>
      <w:r w:rsidR="00A10E9B">
        <w:rPr>
          <w:rFonts w:ascii="Times" w:hAnsi="Times"/>
          <w:color w:val="333333"/>
        </w:rPr>
        <w:t xml:space="preserve">found to be </w:t>
      </w:r>
      <w:r w:rsidR="007B7B78" w:rsidRPr="008200ED">
        <w:rPr>
          <w:rFonts w:ascii="Times" w:hAnsi="Times"/>
          <w:color w:val="333333"/>
        </w:rPr>
        <w:t>re</w:t>
      </w:r>
      <w:r w:rsidR="00A10E9B">
        <w:rPr>
          <w:rFonts w:ascii="Times" w:hAnsi="Times"/>
          <w:color w:val="333333"/>
        </w:rPr>
        <w:t>lated to objective performance expert assessment</w:t>
      </w:r>
      <w:r w:rsidR="00017C19">
        <w:rPr>
          <w:rFonts w:ascii="Times" w:hAnsi="Times"/>
          <w:color w:val="333333"/>
        </w:rPr>
        <w:t>.</w:t>
      </w:r>
      <w:r w:rsidR="00A10E9B">
        <w:rPr>
          <w:rFonts w:ascii="Times" w:hAnsi="Times"/>
          <w:color w:val="333333"/>
        </w:rPr>
        <w:t xml:space="preserve">  </w:t>
      </w:r>
      <w:r w:rsidR="00017C19">
        <w:rPr>
          <w:rFonts w:ascii="Times" w:hAnsi="Times"/>
          <w:color w:val="333333"/>
        </w:rPr>
        <w:t>P</w:t>
      </w:r>
      <w:r w:rsidR="00A10E9B">
        <w:rPr>
          <w:rFonts w:ascii="Times" w:hAnsi="Times"/>
          <w:color w:val="333333"/>
        </w:rPr>
        <w:t>reparation</w:t>
      </w:r>
      <w:r w:rsidR="007B7B78" w:rsidRPr="008200ED">
        <w:rPr>
          <w:rFonts w:ascii="Times" w:hAnsi="Times"/>
          <w:color w:val="333333"/>
        </w:rPr>
        <w:t xml:space="preserve"> had </w:t>
      </w:r>
      <w:r w:rsidR="00A10E9B">
        <w:rPr>
          <w:rFonts w:ascii="Times" w:hAnsi="Times"/>
          <w:color w:val="333333"/>
        </w:rPr>
        <w:t>a positive relationship while diversity revealed a negative correlation</w:t>
      </w:r>
      <w:r w:rsidR="00017C19">
        <w:rPr>
          <w:rFonts w:ascii="Times" w:hAnsi="Times"/>
          <w:color w:val="333333"/>
        </w:rPr>
        <w:t xml:space="preserve"> to performance</w:t>
      </w:r>
      <w:r w:rsidR="007B7B78" w:rsidRPr="008200ED">
        <w:rPr>
          <w:rFonts w:ascii="Times" w:hAnsi="Times"/>
          <w:color w:val="333333"/>
        </w:rPr>
        <w:t xml:space="preserve"> </w:t>
      </w:r>
      <w:r w:rsidR="00D112DB">
        <w:rPr>
          <w:rFonts w:ascii="Times" w:hAnsi="Times"/>
          <w:color w:val="333333"/>
        </w:rPr>
        <w:fldChar w:fldCharType="begin"/>
      </w:r>
      <w:r w:rsidR="002622FF">
        <w:rPr>
          <w:rFonts w:ascii="Times" w:hAnsi="Times"/>
          <w:color w:val="333333"/>
        </w:rPr>
        <w:instrText xml:space="preserve"> ADDIN EN.CITE &lt;EndNote&gt;&lt;Cite&gt;&lt;Author&gt;Karagozoglu&lt;/Author&gt;&lt;Year&gt;2017&lt;/Year&gt;&lt;RecNum&gt;2405&lt;/RecNum&gt;&lt;DisplayText&gt;(Karagozoglu, 2017)&lt;/DisplayText&gt;&lt;record&gt;&lt;rec-number&gt;2405&lt;/rec-number&gt;&lt;foreign-keys&gt;&lt;key app="EN" db-id="5f5efewerzfwpaevwr5v20e2vvae2pzpzzxz" timestamp="1528064833" guid="793df652-01d4-4a78-858b-ee958d39b0dd"&gt;2405&lt;/key&gt;&lt;/foreign-keys&gt;&lt;ref-type name="Journal Article"&gt;17&lt;/ref-type&gt;&lt;contributors&gt;&lt;authors&gt;&lt;author&gt;Karagozoglu, Necmi&lt;/author&gt;&lt;/authors&gt;&lt;/contributors&gt;&lt;titles&gt;&lt;title&gt;Antecedents of team performance on case studies in a strategic management capstone course&lt;/title&gt;&lt;secondary-title&gt;International Journal of Management Education (Elsevier Science)&lt;/secondary-title&gt;&lt;/titles&gt;&lt;periodical&gt;&lt;full-title&gt;International Journal of Management Education (Elsevier Science)&lt;/full-title&gt;&lt;/periodical&gt;&lt;pages&gt;13-25&lt;/pages&gt;&lt;volume&gt;15&lt;/volume&gt;&lt;number&gt;1&lt;/number&gt;&lt;keywords&gt;&lt;keyword&gt;BUSINESS education administration&lt;/keyword&gt;&lt;keyword&gt;EDUCATIONAL outcomes&lt;/keyword&gt;&lt;keyword&gt;EDUCATIONAL quality standards&lt;/keyword&gt;&lt;keyword&gt;ACADEMIC achievement&lt;/keyword&gt;&lt;keyword&gt;EFFECTIVE teaching&lt;/keyword&gt;&lt;keyword&gt;HIGHER education&lt;/keyword&gt;&lt;keyword&gt;Case studies&lt;/keyword&gt;&lt;keyword&gt;Experiential learning&lt;/keyword&gt;&lt;keyword&gt;Strategic management capstone course&lt;/keyword&gt;&lt;keyword&gt;Student teams&lt;/keyword&gt;&lt;keyword&gt;Team performance&lt;/keyword&gt;&lt;keyword&gt;Team-based learning&lt;/keyword&gt;&lt;/keywords&gt;&lt;dates&gt;&lt;year&gt;2017&lt;/year&gt;&lt;/dates&gt;&lt;isbn&gt;14728117&lt;/isbn&gt;&lt;accession-num&gt;122415174&lt;/accession-num&gt;&lt;work-type&gt;Article&lt;/work-type&gt;&lt;urls&gt;&lt;related-urls&gt;&lt;url&gt;http://rocky.iona.edu:2048/login?qurl=http%3a%2f%2fsearch.ebscohost.com%2flogin.aspx%3fdirect%3dtrue%26db%3dbuh%26AN%3d122415174%26site%3dehost-live%26scope%3dsite&lt;/url&gt;&lt;/related-urls&gt;&lt;/urls&gt;&lt;electronic-resource-num&gt;10.1016/j.ijme.2016.11.001&lt;/electronic-resource-num&gt;&lt;remote-database-name&gt;buh&lt;/remote-database-name&gt;&lt;remote-database-provider&gt;EBSCOhost&lt;/remote-database-provider&gt;&lt;/record&gt;&lt;/Cite&gt;&lt;/EndNote&gt;</w:instrText>
      </w:r>
      <w:r w:rsidR="00D112DB">
        <w:rPr>
          <w:rFonts w:ascii="Times" w:hAnsi="Times"/>
          <w:color w:val="333333"/>
        </w:rPr>
        <w:fldChar w:fldCharType="separate"/>
      </w:r>
      <w:r w:rsidR="00D112DB">
        <w:rPr>
          <w:rFonts w:ascii="Times" w:hAnsi="Times"/>
          <w:noProof/>
          <w:color w:val="333333"/>
        </w:rPr>
        <w:t>(Karagozoglu, 2017)</w:t>
      </w:r>
      <w:r w:rsidR="00D112DB">
        <w:rPr>
          <w:rFonts w:ascii="Times" w:hAnsi="Times"/>
          <w:color w:val="333333"/>
        </w:rPr>
        <w:fldChar w:fldCharType="end"/>
      </w:r>
      <w:r w:rsidR="007B7B78" w:rsidRPr="008200ED">
        <w:rPr>
          <w:rFonts w:ascii="Times" w:hAnsi="Times"/>
          <w:color w:val="333333"/>
        </w:rPr>
        <w:t>.</w:t>
      </w:r>
      <w:r w:rsidR="00393C8F">
        <w:rPr>
          <w:rFonts w:ascii="Times" w:hAnsi="Times"/>
          <w:color w:val="333333"/>
        </w:rPr>
        <w:br/>
        <w:t xml:space="preserve"> </w:t>
      </w:r>
      <w:r w:rsidR="00393C8F">
        <w:rPr>
          <w:rFonts w:ascii="Times" w:hAnsi="Times"/>
          <w:color w:val="333333"/>
        </w:rPr>
        <w:tab/>
      </w:r>
      <w:r w:rsidR="007F1095">
        <w:rPr>
          <w:rFonts w:ascii="Times" w:hAnsi="Times"/>
          <w:color w:val="333333"/>
        </w:rPr>
        <w:t>C</w:t>
      </w:r>
      <w:r w:rsidR="007B7B78" w:rsidRPr="002A5958">
        <w:rPr>
          <w:rFonts w:ascii="Times" w:hAnsi="Times"/>
          <w:color w:val="333333"/>
        </w:rPr>
        <w:t>apstone</w:t>
      </w:r>
      <w:r w:rsidR="007B7B78" w:rsidRPr="008200ED">
        <w:rPr>
          <w:rFonts w:ascii="Times" w:hAnsi="Times"/>
          <w:color w:val="333333"/>
        </w:rPr>
        <w:t> </w:t>
      </w:r>
      <w:r w:rsidR="007B7B78" w:rsidRPr="002A5958">
        <w:rPr>
          <w:rFonts w:ascii="Times" w:hAnsi="Times"/>
          <w:color w:val="333333"/>
        </w:rPr>
        <w:t>strategic</w:t>
      </w:r>
      <w:r w:rsidR="007B7B78" w:rsidRPr="008200ED">
        <w:rPr>
          <w:rFonts w:ascii="Times" w:hAnsi="Times"/>
          <w:color w:val="333333"/>
        </w:rPr>
        <w:t> </w:t>
      </w:r>
      <w:r w:rsidR="007B7B78" w:rsidRPr="002A5958">
        <w:rPr>
          <w:rFonts w:ascii="Times" w:hAnsi="Times"/>
          <w:color w:val="333333"/>
        </w:rPr>
        <w:t>management</w:t>
      </w:r>
      <w:r w:rsidR="007B7B78" w:rsidRPr="008200ED">
        <w:rPr>
          <w:rFonts w:ascii="Times" w:hAnsi="Times"/>
          <w:color w:val="333333"/>
        </w:rPr>
        <w:t> </w:t>
      </w:r>
      <w:r w:rsidR="007B7B78" w:rsidRPr="007B7B78">
        <w:rPr>
          <w:rFonts w:ascii="Times" w:hAnsi="Times"/>
          <w:color w:val="333333"/>
        </w:rPr>
        <w:t xml:space="preserve">courses </w:t>
      </w:r>
      <w:r w:rsidR="001A5A67">
        <w:rPr>
          <w:rFonts w:ascii="Times" w:hAnsi="Times"/>
          <w:color w:val="333333"/>
        </w:rPr>
        <w:t>commonly use computer-based simulation games as central</w:t>
      </w:r>
      <w:r w:rsidR="007B7B78" w:rsidRPr="007B7B78">
        <w:rPr>
          <w:rFonts w:ascii="Times" w:hAnsi="Times"/>
          <w:color w:val="333333"/>
        </w:rPr>
        <w:t xml:space="preserve"> pedagogical tools</w:t>
      </w:r>
      <w:r w:rsidR="001A5A67">
        <w:rPr>
          <w:rFonts w:ascii="Times" w:hAnsi="Times"/>
          <w:color w:val="333333"/>
        </w:rPr>
        <w:t xml:space="preserve"> because </w:t>
      </w:r>
      <w:r w:rsidR="007F1095">
        <w:rPr>
          <w:rFonts w:ascii="Times" w:hAnsi="Times"/>
          <w:color w:val="333333"/>
        </w:rPr>
        <w:t>such simulations</w:t>
      </w:r>
      <w:r w:rsidR="001A5A67">
        <w:rPr>
          <w:rFonts w:ascii="Times" w:hAnsi="Times"/>
          <w:color w:val="333333"/>
        </w:rPr>
        <w:t xml:space="preserve"> are believe</w:t>
      </w:r>
      <w:r w:rsidR="000E102A">
        <w:rPr>
          <w:rFonts w:ascii="Times" w:hAnsi="Times"/>
          <w:color w:val="333333"/>
        </w:rPr>
        <w:t xml:space="preserve">d to develop </w:t>
      </w:r>
      <w:r w:rsidR="001A5A67">
        <w:rPr>
          <w:rFonts w:ascii="Times" w:hAnsi="Times"/>
          <w:color w:val="333333"/>
        </w:rPr>
        <w:t>strongly</w:t>
      </w:r>
      <w:r w:rsidR="007B7B78" w:rsidRPr="007B7B78">
        <w:rPr>
          <w:rFonts w:ascii="Times" w:hAnsi="Times"/>
          <w:color w:val="333333"/>
        </w:rPr>
        <w:t xml:space="preserve">-valued skills in </w:t>
      </w:r>
      <w:r w:rsidR="000E102A">
        <w:rPr>
          <w:rFonts w:ascii="Times" w:hAnsi="Times"/>
          <w:color w:val="333333"/>
        </w:rPr>
        <w:t>crafting business strategy</w:t>
      </w:r>
      <w:r w:rsidR="007F1095">
        <w:rPr>
          <w:rFonts w:ascii="Times" w:hAnsi="Times"/>
          <w:color w:val="333333"/>
        </w:rPr>
        <w:t xml:space="preserve"> </w:t>
      </w:r>
      <w:r w:rsidR="001A5A67">
        <w:rPr>
          <w:rFonts w:ascii="Times" w:hAnsi="Times"/>
          <w:color w:val="333333"/>
        </w:rPr>
        <w:t xml:space="preserve">and </w:t>
      </w:r>
      <w:r w:rsidR="007F1095">
        <w:rPr>
          <w:rFonts w:ascii="Times" w:hAnsi="Times"/>
          <w:color w:val="333333"/>
        </w:rPr>
        <w:t xml:space="preserve">working </w:t>
      </w:r>
      <w:r w:rsidR="001A5A67">
        <w:rPr>
          <w:rFonts w:ascii="Times" w:hAnsi="Times"/>
          <w:color w:val="333333"/>
        </w:rPr>
        <w:t>effective</w:t>
      </w:r>
      <w:r w:rsidR="007F1095">
        <w:rPr>
          <w:rFonts w:ascii="Times" w:hAnsi="Times"/>
          <w:color w:val="333333"/>
        </w:rPr>
        <w:t>ly in</w:t>
      </w:r>
      <w:r w:rsidR="001A5A67">
        <w:rPr>
          <w:rFonts w:ascii="Times" w:hAnsi="Times"/>
          <w:color w:val="333333"/>
        </w:rPr>
        <w:t xml:space="preserve"> </w:t>
      </w:r>
      <w:r w:rsidR="007B7B78" w:rsidRPr="007B7B78">
        <w:rPr>
          <w:rFonts w:ascii="Times" w:hAnsi="Times"/>
          <w:color w:val="333333"/>
        </w:rPr>
        <w:t>team</w:t>
      </w:r>
      <w:r w:rsidR="007F1095">
        <w:rPr>
          <w:rFonts w:ascii="Times" w:hAnsi="Times"/>
          <w:color w:val="333333"/>
        </w:rPr>
        <w:t>s</w:t>
      </w:r>
      <w:r w:rsidR="001A5A67">
        <w:rPr>
          <w:rFonts w:ascii="Times" w:hAnsi="Times"/>
          <w:color w:val="333333"/>
        </w:rPr>
        <w:t xml:space="preserve"> </w:t>
      </w:r>
      <w:r w:rsidR="009E145D">
        <w:rPr>
          <w:rFonts w:ascii="Times" w:hAnsi="Times"/>
          <w:color w:val="333333"/>
        </w:rPr>
        <w:fldChar w:fldCharType="begin">
          <w:fldData xml:space="preserve">PEVuZE5vdGU+PENpdGU+PEF1dGhvcj5SaXRjaGllPC9BdXRob3I+PFllYXI+MjAxMzwvWWVhcj48
UmVjTnVtPjE1ODM8L1JlY051bT48RGlzcGxheVRleHQ+KFJpdGNoaWUsIEZvcm5hY2lhcmksIERy
ZXcsICZhbXA7IE1hcmxpbiwgMjAxMzsgVGhvbXBzb24sIFBldGVyYWYsIEdhbWJsZSwgJmFtcDsg
U3RyaWNrbGFuZCBJSUksIDIwMTgpPC9EaXNwbGF5VGV4dD48cmVjb3JkPjxyZWMtbnVtYmVyPjE1
ODM8L3JlYy1udW1iZXI+PGZvcmVpZ24ta2V5cz48a2V5IGFwcD0iRU4iIGRiLWlkPSI1ZjVlZmV3
ZXJ6ZndwYWV2d3I1djIwZTJ2dmFlMnB6cHp6eHoiIHRpbWVzdGFtcD0iMTM4Njc3ODEyNSIgZ3Vp
ZD0iYzczMGU2MjMtNjlhMC00NGU3LThiYzktODllMThhNTEzNTg3Ij4xNTgzPC9rZXk+PC9mb3Jl
aWduLWtleXM+PHJlZi10eXBlIG5hbWU9IkpvdXJuYWwgQXJ0aWNsZSI+MTc8L3JlZi10eXBlPjxj
b250cmlidXRvcnM+PGF1dGhvcnM+PGF1dGhvcj5SaXRjaGllLCBXaWxsaWFtIEouPC9hdXRob3I+
PGF1dGhvcj5Gb3JuYWNpYXJpLCBDaGFybGVzIEouPC9hdXRob3I+PGF1dGhvcj5EcmV3LCBTdGVw
aGVuIEEuIFcuPC9hdXRob3I+PGF1dGhvcj5NYXJsaW4sIERhbjwvYXV0aG9yPjwvYXV0aG9ycz48
L2NvbnRyaWJ1dG9ycz48dGl0bGVzPjx0aXRsZT5UZWFtIEN1bHR1cmUgYW5kIEJ1c2luZXNzIFN0
cmF0ZWd5IFNpbXVsYXRpb24gUGVyZm9ybWFuY2U8L3RpdGxlPjxzZWNvbmRhcnktdGl0bGU+Sm91
cm5hbCBvZiBNYW5hZ2VtZW50IEVkdWNhdGlvbjwvc2Vjb25kYXJ5LXRpdGxlPjwvdGl0bGVzPjxw
ZXJpb2RpY2FsPjxmdWxsLXRpdGxlPkpvdXJuYWwgb2YgTWFuYWdlbWVudCBFZHVjYXRpb248L2Z1
bGwtdGl0bGU+PC9wZXJpb2RpY2FsPjxwYWdlcz42MDE8L3BhZ2VzPjx2b2x1bWU+Mzc8L3ZvbHVt
ZT48bnVtYmVyPjU8L251bWJlcj48a2V5d29yZHM+PGtleXdvcmQ+RWR1Y2F0aW9uLS1UZWFjaGlu
ZyBNZXRob2RzIEFuZCBDdXJyaWN1bHVtPC9rZXl3b3JkPjxrZXl3b3JkPlN0dWRpZXM8L2tleXdv
cmQ+PGtleXdvcmQ+Q29ycG9yYXRlIGN1bHR1cmU8L2tleXdvcmQ+PGtleXdvcmQ+Q29tcHV0ZXIg
c2ltdWxhdGlvbjwva2V5d29yZD48a2V5d29yZD5TdHJhdGVnaWMgbWFuYWdlbWVudDwva2V5d29y
ZD48a2V5d29yZD5CdXNpbmVzcyBlZHVjYXRpb248L2tleXdvcmQ+PGtleXdvcmQ+Q29sbGVnZSBz
dHVkZW50czwva2V5d29yZD48a2V5d29yZD5QZWRhZ29neTwva2V5d29yZD48a2V5d29yZD45MTMw
OkV4cGVyaW1lbnQvdGhlb3JldGljYWwgdHJlYXRtZW50PC9rZXl3b3JkPjxrZXl3b3JkPjI1MDA6
T3JnYW5pemF0aW9uYWwgYmVoYXZpb3I8L2tleXdvcmQ+PGtleXdvcmQ+MjMxMDpQbGFubmluZzwv
a2V5d29yZD48a2V5d29yZD44MzA2OlNjaG9vbHMgYW5kIGVkdWNhdGlvbmFsIHNlcnZpY2VzPC9r
ZXl3b3JkPjwva2V5d29yZHM+PGRhdGVzPjx5ZWFyPjIwMTM8L3llYXI+PHB1Yi1kYXRlcz48ZGF0
ZT5PY3QgMjAxMyYjeEQ7MjAxMy0wOS0xMDwvZGF0ZT48L3B1Yi1kYXRlcz48L2RhdGVzPjxwdWIt
bG9jYXRpb24+VGhvdXNhbmQgT2FrczwvcHViLWxvY2F0aW9uPjxwdWJsaXNoZXI+U0FHRSBQVUJM
SUNBVElPTlMsIElOQy48L3B1Ymxpc2hlcj48aXNibj4xMDUyNTYyOTwvaXNibj48YWNjZXNzaW9u
LW51bT4xNDMxMDk5NzI0PC9hY2Nlc3Npb24tbnVtPjx1cmxzPjxyZWxhdGVkLXVybHM+PHVybD5o
dHRwOi8vcm9ja3kuaW9uYS5lZHU6MjA0OC9sb2dpbj91cmw9aHR0cDovL3NlYXJjaC5wcm9xdWVz
dC5jb20vZG9jdmlldy8xNDMxMDk5NzI0P2FjY291bnRpZD0zNTc1NzwvdXJsPjx1cmw+aHR0cDov
L2lvbmEud29ybGRjYXQub3JnL29wZW51cmxyZXNvbHZlcj8/Y3R4X3Zlcj1aMzkuODgtMjAwNCZh
bXA7Y3R4X2VuYz1pbmZvOm9maS9lbmM6VVRGLTgmYW1wO3Jmcl9pZD1pbmZvOnNpZC9Qcm9RJTNB
YWJpZ2xvYmFsJmFtcDtyZnRfdmFsX2ZtdD1pbmZvOm9maS9mbXQ6a2V2Om10eDpqb3VybmFsJmFt
cDtyZnQuZ2VucmU9YXJ0aWNsZSZhbXA7cmZ0Lmp0aXRsZT1Kb3VybmFsK29mK01hbmFnZW1lbnQr
RWR1Y2F0aW9uJmFtcDtyZnQuYXRpdGxlPVRlYW0rQ3VsdHVyZSthbmQrQnVzaW5lc3MrU3RyYXRl
Z3krU2ltdWxhdGlvbitQZXJmb3JtYW5jZSZhbXA7cmZ0LmF1PVJpdGNoaWUlMkMrV2lsbGlhbStK
JTNCRm9ybmFjaWFyaSUyQytDaGFybGVzK0olM0JEcmV3JTJDK1N0ZXBoZW4rQVclM0JNYXJsaW4l
MkMrRGFuJmFtcDtyZnQuYXVsYXN0PVJpdGNoaWUmYW1wO3JmdC5hdWZpcnN0PVdpbGxpYW0mYW1w
O3JmdC5kYXRlPTIwMTMtMTAtMDEmYW1wO3JmdC52b2x1bWU9MzcmYW1wO3JmdC5pc3N1ZT01JmFt
cDtyZnQuc3BhZ2U9NjAxJmFtcDtyZnQuaXNibj0mYW1wO3JmdC5idGl0bGU9JmFtcDtyZnQudGl0
bGU9Sm91cm5hbCtvZitNYW5hZ2VtZW50K0VkdWNhdGlvbiZhbXA7cmZ0Lmlzc249MTA1MjU2Mjk8
L3VybD48L3JlbGF0ZWQtdXJscz48L3VybHM+PHJlbW90ZS1kYXRhYmFzZS1uYW1lPkFCSS9JTkZP
Uk0gQ29tcGxldGU8L3JlbW90ZS1kYXRhYmFzZS1uYW1lPjxsYW5ndWFnZT5FbmdsaXNoPC9sYW5n
dWFnZT48L3JlY29yZD48L0NpdGU+PENpdGU+PEF1dGhvcj5UaG9tcHNvbjwvQXV0aG9yPjxZZWFy
PjIwMTg8L1llYXI+PFJlY051bT4yNDI4PC9SZWNOdW0+PHJlY29yZD48cmVjLW51bWJlcj4yNDI4
PC9yZWMtbnVtYmVyPjxmb3JlaWduLWtleXM+PGtleSBhcHA9IkVOIiBkYi1pZD0iNWY1ZWZld2Vy
emZ3cGFldndyNXYyMGUydnZhZTJwenB6enh6IiB0aW1lc3RhbXA9IjE1Mjk4NjAxNDIiIGd1aWQ9
ImZlZWIyMzMyLTgxZmQtNDIzZS04YTgyLTY5N2Q0YTQ5YzY0MSI+MjQyODwva2V5PjwvZm9yZWln
bi1rZXlzPjxyZWYtdHlwZSBuYW1lPSJCb29rIj42PC9yZWYtdHlwZT48Y29udHJpYnV0b3JzPjxh
dXRob3JzPjxhdXRob3I+VGhvbXBzb24sIEFydGh1ciBBLjwvYXV0aG9yPjxhdXRob3I+UGV0ZXJh
ZiwgTWFyZ2FyZXQgQS48L2F1dGhvcj48YXV0aG9yPkdhbWJsZSwgSm9obiBFLjwvYXV0aG9yPjxh
dXRob3I+U3RyaWNrbGFuZCBJSUksIEEuSi48L2F1dGhvcj48L2F1dGhvcnM+PC9jb250cmlidXRv
cnM+PHRpdGxlcz48dGl0bGU+Q3JhZnRpbmcgYW5kIEV4ZWN1dGluZyBTdHJhdGVneTogVGhlIFF1
ZXN0IGZvciBDb21wZXRpdGl2ZSBBZHZhbnRhZ2U6IENvbmNlcHRzIGFuZCBDYXNlczwvdGl0bGU+
PC90aXRsZXM+PGVkaXRpb24+MjFzdDwvZWRpdGlvbj48ZGF0ZXM+PHllYXI+MjAxODwveWVhcj48
L2RhdGVzPjxwdWItbG9jYXRpb24+TmV3IFlvcms8L3B1Yi1sb2NhdGlvbj48cHVibGlzaGVyPk1j
R3Jhdy1IaWxsIEVkdWNhdGlvbjwvcHVibGlzaGVyPjx1cmxzPjwvdXJscz48L3JlY29yZD48L0Np
dGU+PC9FbmROb3RlPn==
</w:fldData>
        </w:fldChar>
      </w:r>
      <w:r w:rsidR="002622FF">
        <w:rPr>
          <w:rFonts w:ascii="Times" w:hAnsi="Times"/>
          <w:color w:val="333333"/>
        </w:rPr>
        <w:instrText xml:space="preserve"> ADDIN EN.CITE </w:instrText>
      </w:r>
      <w:r w:rsidR="002622FF">
        <w:rPr>
          <w:rFonts w:ascii="Times" w:hAnsi="Times"/>
          <w:color w:val="333333"/>
        </w:rPr>
        <w:fldChar w:fldCharType="begin">
          <w:fldData xml:space="preserve">PEVuZE5vdGU+PENpdGU+PEF1dGhvcj5SaXRjaGllPC9BdXRob3I+PFllYXI+MjAxMzwvWWVhcj48
UmVjTnVtPjE1ODM8L1JlY051bT48RGlzcGxheVRleHQ+KFJpdGNoaWUsIEZvcm5hY2lhcmksIERy
ZXcsICZhbXA7IE1hcmxpbiwgMjAxMzsgVGhvbXBzb24sIFBldGVyYWYsIEdhbWJsZSwgJmFtcDsg
U3RyaWNrbGFuZCBJSUksIDIwMTgpPC9EaXNwbGF5VGV4dD48cmVjb3JkPjxyZWMtbnVtYmVyPjE1
ODM8L3JlYy1udW1iZXI+PGZvcmVpZ24ta2V5cz48a2V5IGFwcD0iRU4iIGRiLWlkPSI1ZjVlZmV3
ZXJ6ZndwYWV2d3I1djIwZTJ2dmFlMnB6cHp6eHoiIHRpbWVzdGFtcD0iMTM4Njc3ODEyNSIgZ3Vp
ZD0iYzczMGU2MjMtNjlhMC00NGU3LThiYzktODllMThhNTEzNTg3Ij4xNTgzPC9rZXk+PC9mb3Jl
aWduLWtleXM+PHJlZi10eXBlIG5hbWU9IkpvdXJuYWwgQXJ0aWNsZSI+MTc8L3JlZi10eXBlPjxj
b250cmlidXRvcnM+PGF1dGhvcnM+PGF1dGhvcj5SaXRjaGllLCBXaWxsaWFtIEouPC9hdXRob3I+
PGF1dGhvcj5Gb3JuYWNpYXJpLCBDaGFybGVzIEouPC9hdXRob3I+PGF1dGhvcj5EcmV3LCBTdGVw
aGVuIEEuIFcuPC9hdXRob3I+PGF1dGhvcj5NYXJsaW4sIERhbjwvYXV0aG9yPjwvYXV0aG9ycz48
L2NvbnRyaWJ1dG9ycz48dGl0bGVzPjx0aXRsZT5UZWFtIEN1bHR1cmUgYW5kIEJ1c2luZXNzIFN0
cmF0ZWd5IFNpbXVsYXRpb24gUGVyZm9ybWFuY2U8L3RpdGxlPjxzZWNvbmRhcnktdGl0bGU+Sm91
cm5hbCBvZiBNYW5hZ2VtZW50IEVkdWNhdGlvbjwvc2Vjb25kYXJ5LXRpdGxlPjwvdGl0bGVzPjxw
ZXJpb2RpY2FsPjxmdWxsLXRpdGxlPkpvdXJuYWwgb2YgTWFuYWdlbWVudCBFZHVjYXRpb248L2Z1
bGwtdGl0bGU+PC9wZXJpb2RpY2FsPjxwYWdlcz42MDE8L3BhZ2VzPjx2b2x1bWU+Mzc8L3ZvbHVt
ZT48bnVtYmVyPjU8L251bWJlcj48a2V5d29yZHM+PGtleXdvcmQ+RWR1Y2F0aW9uLS1UZWFjaGlu
ZyBNZXRob2RzIEFuZCBDdXJyaWN1bHVtPC9rZXl3b3JkPjxrZXl3b3JkPlN0dWRpZXM8L2tleXdv
cmQ+PGtleXdvcmQ+Q29ycG9yYXRlIGN1bHR1cmU8L2tleXdvcmQ+PGtleXdvcmQ+Q29tcHV0ZXIg
c2ltdWxhdGlvbjwva2V5d29yZD48a2V5d29yZD5TdHJhdGVnaWMgbWFuYWdlbWVudDwva2V5d29y
ZD48a2V5d29yZD5CdXNpbmVzcyBlZHVjYXRpb248L2tleXdvcmQ+PGtleXdvcmQ+Q29sbGVnZSBz
dHVkZW50czwva2V5d29yZD48a2V5d29yZD5QZWRhZ29neTwva2V5d29yZD48a2V5d29yZD45MTMw
OkV4cGVyaW1lbnQvdGhlb3JldGljYWwgdHJlYXRtZW50PC9rZXl3b3JkPjxrZXl3b3JkPjI1MDA6
T3JnYW5pemF0aW9uYWwgYmVoYXZpb3I8L2tleXdvcmQ+PGtleXdvcmQ+MjMxMDpQbGFubmluZzwv
a2V5d29yZD48a2V5d29yZD44MzA2OlNjaG9vbHMgYW5kIGVkdWNhdGlvbmFsIHNlcnZpY2VzPC9r
ZXl3b3JkPjwva2V5d29yZHM+PGRhdGVzPjx5ZWFyPjIwMTM8L3llYXI+PHB1Yi1kYXRlcz48ZGF0
ZT5PY3QgMjAxMyYjeEQ7MjAxMy0wOS0xMDwvZGF0ZT48L3B1Yi1kYXRlcz48L2RhdGVzPjxwdWIt
bG9jYXRpb24+VGhvdXNhbmQgT2FrczwvcHViLWxvY2F0aW9uPjxwdWJsaXNoZXI+U0FHRSBQVUJM
SUNBVElPTlMsIElOQy48L3B1Ymxpc2hlcj48aXNibj4xMDUyNTYyOTwvaXNibj48YWNjZXNzaW9u
LW51bT4xNDMxMDk5NzI0PC9hY2Nlc3Npb24tbnVtPjx1cmxzPjxyZWxhdGVkLXVybHM+PHVybD5o
dHRwOi8vcm9ja3kuaW9uYS5lZHU6MjA0OC9sb2dpbj91cmw9aHR0cDovL3NlYXJjaC5wcm9xdWVz
dC5jb20vZG9jdmlldy8xNDMxMDk5NzI0P2FjY291bnRpZD0zNTc1NzwvdXJsPjx1cmw+aHR0cDov
L2lvbmEud29ybGRjYXQub3JnL29wZW51cmxyZXNvbHZlcj8/Y3R4X3Zlcj1aMzkuODgtMjAwNCZh
bXA7Y3R4X2VuYz1pbmZvOm9maS9lbmM6VVRGLTgmYW1wO3Jmcl9pZD1pbmZvOnNpZC9Qcm9RJTNB
YWJpZ2xvYmFsJmFtcDtyZnRfdmFsX2ZtdD1pbmZvOm9maS9mbXQ6a2V2Om10eDpqb3VybmFsJmFt
cDtyZnQuZ2VucmU9YXJ0aWNsZSZhbXA7cmZ0Lmp0aXRsZT1Kb3VybmFsK29mK01hbmFnZW1lbnQr
RWR1Y2F0aW9uJmFtcDtyZnQuYXRpdGxlPVRlYW0rQ3VsdHVyZSthbmQrQnVzaW5lc3MrU3RyYXRl
Z3krU2ltdWxhdGlvbitQZXJmb3JtYW5jZSZhbXA7cmZ0LmF1PVJpdGNoaWUlMkMrV2lsbGlhbStK
JTNCRm9ybmFjaWFyaSUyQytDaGFybGVzK0olM0JEcmV3JTJDK1N0ZXBoZW4rQVclM0JNYXJsaW4l
MkMrRGFuJmFtcDtyZnQuYXVsYXN0PVJpdGNoaWUmYW1wO3JmdC5hdWZpcnN0PVdpbGxpYW0mYW1w
O3JmdC5kYXRlPTIwMTMtMTAtMDEmYW1wO3JmdC52b2x1bWU9MzcmYW1wO3JmdC5pc3N1ZT01JmFt
cDtyZnQuc3BhZ2U9NjAxJmFtcDtyZnQuaXNibj0mYW1wO3JmdC5idGl0bGU9JmFtcDtyZnQudGl0
bGU9Sm91cm5hbCtvZitNYW5hZ2VtZW50K0VkdWNhdGlvbiZhbXA7cmZ0Lmlzc249MTA1MjU2Mjk8
L3VybD48L3JlbGF0ZWQtdXJscz48L3VybHM+PHJlbW90ZS1kYXRhYmFzZS1uYW1lPkFCSS9JTkZP
Uk0gQ29tcGxldGU8L3JlbW90ZS1kYXRhYmFzZS1uYW1lPjxsYW5ndWFnZT5FbmdsaXNoPC9sYW5n
dWFnZT48L3JlY29yZD48L0NpdGU+PENpdGU+PEF1dGhvcj5UaG9tcHNvbjwvQXV0aG9yPjxZZWFy
PjIwMTg8L1llYXI+PFJlY051bT4yNDI4PC9SZWNOdW0+PHJlY29yZD48cmVjLW51bWJlcj4yNDI4
PC9yZWMtbnVtYmVyPjxmb3JlaWduLWtleXM+PGtleSBhcHA9IkVOIiBkYi1pZD0iNWY1ZWZld2Vy
emZ3cGFldndyNXYyMGUydnZhZTJwenB6enh6IiB0aW1lc3RhbXA9IjE1Mjk4NjAxNDIiIGd1aWQ9
ImZlZWIyMzMyLTgxZmQtNDIzZS04YTgyLTY5N2Q0YTQ5YzY0MSI+MjQyODwva2V5PjwvZm9yZWln
bi1rZXlzPjxyZWYtdHlwZSBuYW1lPSJCb29rIj42PC9yZWYtdHlwZT48Y29udHJpYnV0b3JzPjxh
dXRob3JzPjxhdXRob3I+VGhvbXBzb24sIEFydGh1ciBBLjwvYXV0aG9yPjxhdXRob3I+UGV0ZXJh
ZiwgTWFyZ2FyZXQgQS48L2F1dGhvcj48YXV0aG9yPkdhbWJsZSwgSm9obiBFLjwvYXV0aG9yPjxh
dXRob3I+U3RyaWNrbGFuZCBJSUksIEEuSi48L2F1dGhvcj48L2F1dGhvcnM+PC9jb250cmlidXRv
cnM+PHRpdGxlcz48dGl0bGU+Q3JhZnRpbmcgYW5kIEV4ZWN1dGluZyBTdHJhdGVneTogVGhlIFF1
ZXN0IGZvciBDb21wZXRpdGl2ZSBBZHZhbnRhZ2U6IENvbmNlcHRzIGFuZCBDYXNlczwvdGl0bGU+
PC90aXRsZXM+PGVkaXRpb24+MjFzdDwvZWRpdGlvbj48ZGF0ZXM+PHllYXI+MjAxODwveWVhcj48
L2RhdGVzPjxwdWItbG9jYXRpb24+TmV3IFlvcms8L3B1Yi1sb2NhdGlvbj48cHVibGlzaGVyPk1j
R3Jhdy1IaWxsIEVkdWNhdGlvbjwvcHVibGlzaGVyPjx1cmxzPjwvdXJscz48L3JlY29yZD48L0Np
dGU+PC9FbmROb3RlPn==
</w:fldData>
        </w:fldChar>
      </w:r>
      <w:r w:rsidR="002622FF">
        <w:rPr>
          <w:rFonts w:ascii="Times" w:hAnsi="Times"/>
          <w:color w:val="333333"/>
        </w:rPr>
        <w:instrText xml:space="preserve"> ADDIN EN.CITE.DATA </w:instrText>
      </w:r>
      <w:r w:rsidR="002622FF">
        <w:rPr>
          <w:rFonts w:ascii="Times" w:hAnsi="Times"/>
          <w:color w:val="333333"/>
        </w:rPr>
      </w:r>
      <w:r w:rsidR="002622FF">
        <w:rPr>
          <w:rFonts w:ascii="Times" w:hAnsi="Times"/>
          <w:color w:val="333333"/>
        </w:rPr>
        <w:fldChar w:fldCharType="end"/>
      </w:r>
      <w:r w:rsidR="009E145D">
        <w:rPr>
          <w:rFonts w:ascii="Times" w:hAnsi="Times"/>
          <w:color w:val="333333"/>
        </w:rPr>
      </w:r>
      <w:r w:rsidR="009E145D">
        <w:rPr>
          <w:rFonts w:ascii="Times" w:hAnsi="Times"/>
          <w:color w:val="333333"/>
        </w:rPr>
        <w:fldChar w:fldCharType="separate"/>
      </w:r>
      <w:r w:rsidR="00802AC7">
        <w:rPr>
          <w:rFonts w:ascii="Times" w:hAnsi="Times"/>
          <w:noProof/>
          <w:color w:val="333333"/>
        </w:rPr>
        <w:t>(Ritchie, Fornaciari, Drew, &amp; Marlin, 2013; Thompson, Peteraf, Gamble, &amp; Strickland III, 2018)</w:t>
      </w:r>
      <w:r w:rsidR="009E145D">
        <w:rPr>
          <w:rFonts w:ascii="Times" w:hAnsi="Times"/>
          <w:color w:val="333333"/>
        </w:rPr>
        <w:fldChar w:fldCharType="end"/>
      </w:r>
      <w:r w:rsidR="007B7B78" w:rsidRPr="007B7B78">
        <w:rPr>
          <w:rFonts w:ascii="Times" w:hAnsi="Times"/>
          <w:color w:val="333333"/>
        </w:rPr>
        <w:t xml:space="preserve">. </w:t>
      </w:r>
      <w:r w:rsidR="001A5A67">
        <w:rPr>
          <w:rFonts w:ascii="Times" w:hAnsi="Times"/>
          <w:color w:val="333333"/>
        </w:rPr>
        <w:t xml:space="preserve"> Nevertheless</w:t>
      </w:r>
      <w:r w:rsidR="007B7B78" w:rsidRPr="007B7B78">
        <w:rPr>
          <w:rFonts w:ascii="Times" w:hAnsi="Times"/>
          <w:color w:val="333333"/>
        </w:rPr>
        <w:t xml:space="preserve">, </w:t>
      </w:r>
      <w:r w:rsidR="001A5A67">
        <w:rPr>
          <w:rFonts w:ascii="Times" w:hAnsi="Times"/>
          <w:color w:val="333333"/>
        </w:rPr>
        <w:t>even with</w:t>
      </w:r>
      <w:r w:rsidR="007B7B78" w:rsidRPr="007B7B78">
        <w:rPr>
          <w:rFonts w:ascii="Times" w:hAnsi="Times"/>
          <w:color w:val="333333"/>
        </w:rPr>
        <w:t xml:space="preserve"> their rich </w:t>
      </w:r>
      <w:r w:rsidR="001A5A67">
        <w:rPr>
          <w:rFonts w:ascii="Times" w:hAnsi="Times"/>
          <w:color w:val="333333"/>
        </w:rPr>
        <w:t>characteristics</w:t>
      </w:r>
      <w:r w:rsidR="007B7B78" w:rsidRPr="007B7B78">
        <w:rPr>
          <w:rFonts w:ascii="Times" w:hAnsi="Times"/>
          <w:color w:val="333333"/>
        </w:rPr>
        <w:t xml:space="preserve">, </w:t>
      </w:r>
      <w:r w:rsidR="001A5A67">
        <w:rPr>
          <w:rFonts w:ascii="Times" w:hAnsi="Times"/>
          <w:color w:val="333333"/>
        </w:rPr>
        <w:t xml:space="preserve">there is limited research </w:t>
      </w:r>
      <w:r w:rsidR="007B7B78" w:rsidRPr="007B7B78">
        <w:rPr>
          <w:rFonts w:ascii="Times" w:hAnsi="Times"/>
          <w:color w:val="333333"/>
        </w:rPr>
        <w:t>regarding the rel</w:t>
      </w:r>
      <w:r w:rsidR="001A5A67">
        <w:rPr>
          <w:rFonts w:ascii="Times" w:hAnsi="Times"/>
          <w:color w:val="333333"/>
        </w:rPr>
        <w:t xml:space="preserve">ationship between team-level </w:t>
      </w:r>
      <w:r w:rsidR="001A5A67">
        <w:rPr>
          <w:rFonts w:ascii="Times" w:hAnsi="Times"/>
          <w:color w:val="333333"/>
        </w:rPr>
        <w:lastRenderedPageBreak/>
        <w:t>characteristics</w:t>
      </w:r>
      <w:r w:rsidR="007B7B78" w:rsidRPr="007B7B78">
        <w:rPr>
          <w:rFonts w:ascii="Times" w:hAnsi="Times"/>
          <w:color w:val="333333"/>
        </w:rPr>
        <w:t xml:space="preserve"> and simulation performance</w:t>
      </w:r>
      <w:r w:rsidR="00700F41">
        <w:rPr>
          <w:rFonts w:ascii="Times" w:hAnsi="Times"/>
          <w:color w:val="333333"/>
        </w:rPr>
        <w:t xml:space="preserve"> in DL courses</w:t>
      </w:r>
      <w:r w:rsidR="007B7B78" w:rsidRPr="007B7B78">
        <w:rPr>
          <w:rFonts w:ascii="Times" w:hAnsi="Times"/>
          <w:color w:val="333333"/>
        </w:rPr>
        <w:t xml:space="preserve">. </w:t>
      </w:r>
      <w:r w:rsidR="001A5A67">
        <w:rPr>
          <w:rFonts w:ascii="Times" w:hAnsi="Times"/>
          <w:color w:val="333333"/>
        </w:rPr>
        <w:t xml:space="preserve"> </w:t>
      </w:r>
      <w:r w:rsidR="00700F41">
        <w:rPr>
          <w:rFonts w:ascii="Times" w:hAnsi="Times"/>
          <w:color w:val="333333"/>
        </w:rPr>
        <w:t>R</w:t>
      </w:r>
      <w:r w:rsidR="001A5A67">
        <w:rPr>
          <w:rFonts w:ascii="Times" w:hAnsi="Times"/>
          <w:color w:val="333333"/>
        </w:rPr>
        <w:t xml:space="preserve">esearch </w:t>
      </w:r>
      <w:r w:rsidR="00700F41">
        <w:rPr>
          <w:rFonts w:ascii="Times" w:hAnsi="Times"/>
          <w:color w:val="333333"/>
        </w:rPr>
        <w:t xml:space="preserve">has </w:t>
      </w:r>
      <w:r w:rsidR="001A5A67">
        <w:rPr>
          <w:rFonts w:ascii="Times" w:hAnsi="Times"/>
          <w:color w:val="333333"/>
        </w:rPr>
        <w:t>report</w:t>
      </w:r>
      <w:r w:rsidR="00700F41">
        <w:rPr>
          <w:rFonts w:ascii="Times" w:hAnsi="Times"/>
          <w:color w:val="333333"/>
        </w:rPr>
        <w:t>ed</w:t>
      </w:r>
      <w:r w:rsidR="001A5A67">
        <w:rPr>
          <w:rFonts w:ascii="Times" w:hAnsi="Times"/>
          <w:color w:val="333333"/>
        </w:rPr>
        <w:t xml:space="preserve"> </w:t>
      </w:r>
      <w:r w:rsidR="007B7B78" w:rsidRPr="007B7B78">
        <w:rPr>
          <w:rFonts w:ascii="Times" w:hAnsi="Times"/>
          <w:color w:val="333333"/>
        </w:rPr>
        <w:t xml:space="preserve">a </w:t>
      </w:r>
      <w:r w:rsidR="001A5A67">
        <w:rPr>
          <w:rFonts w:ascii="Times" w:hAnsi="Times"/>
          <w:color w:val="333333"/>
        </w:rPr>
        <w:t>distinct connection between certa</w:t>
      </w:r>
      <w:r w:rsidR="0086708A">
        <w:rPr>
          <w:rFonts w:ascii="Times" w:hAnsi="Times"/>
          <w:color w:val="333333"/>
        </w:rPr>
        <w:t>i</w:t>
      </w:r>
      <w:r w:rsidR="001A5A67">
        <w:rPr>
          <w:rFonts w:ascii="Times" w:hAnsi="Times"/>
          <w:color w:val="333333"/>
        </w:rPr>
        <w:t xml:space="preserve">n </w:t>
      </w:r>
      <w:r w:rsidR="007B7B78" w:rsidRPr="007B7B78">
        <w:rPr>
          <w:rFonts w:ascii="Times" w:hAnsi="Times"/>
          <w:color w:val="333333"/>
        </w:rPr>
        <w:t xml:space="preserve">team cultural values, </w:t>
      </w:r>
      <w:r w:rsidR="001A5A67">
        <w:rPr>
          <w:rFonts w:ascii="Times" w:hAnsi="Times"/>
          <w:color w:val="333333"/>
        </w:rPr>
        <w:t>such as a competing values f</w:t>
      </w:r>
      <w:r w:rsidR="007B7B78" w:rsidRPr="007B7B78">
        <w:rPr>
          <w:rFonts w:ascii="Times" w:hAnsi="Times"/>
          <w:color w:val="333333"/>
        </w:rPr>
        <w:t>ramework, and simulation performance</w:t>
      </w:r>
      <w:r w:rsidR="001A5A67">
        <w:rPr>
          <w:rFonts w:ascii="Times" w:hAnsi="Times"/>
          <w:color w:val="333333"/>
        </w:rPr>
        <w:t xml:space="preserve"> </w:t>
      </w:r>
      <w:r w:rsidR="009E145D">
        <w:rPr>
          <w:rFonts w:ascii="Times" w:hAnsi="Times"/>
          <w:color w:val="333333"/>
        </w:rPr>
        <w:fldChar w:fldCharType="begin">
          <w:fldData xml:space="preserve">PEVuZE5vdGU+PENpdGU+PEF1dGhvcj5SaXRjaGllPC9BdXRob3I+PFllYXI+MjAxMzwvWWVhcj48
UmVjTnVtPjE1ODM8L1JlY051bT48RGlzcGxheVRleHQ+KFJpdGNoaWUgZXQgYWwuLCAyMDEzKTwv
RGlzcGxheVRleHQ+PHJlY29yZD48cmVjLW51bWJlcj4xNTgzPC9yZWMtbnVtYmVyPjxmb3JlaWdu
LWtleXM+PGtleSBhcHA9IkVOIiBkYi1pZD0iNWY1ZWZld2VyemZ3cGFldndyNXYyMGUydnZhZTJw
enB6enh6IiB0aW1lc3RhbXA9IjEzODY3NzgxMjUiIGd1aWQ9ImM3MzBlNjIzLTY5YTAtNDRlNy04
YmM5LTg5ZTE4YTUxMzU4NyI+MTU4Mzwva2V5PjwvZm9yZWlnbi1rZXlzPjxyZWYtdHlwZSBuYW1l
PSJKb3VybmFsIEFydGljbGUiPjE3PC9yZWYtdHlwZT48Y29udHJpYnV0b3JzPjxhdXRob3JzPjxh
dXRob3I+Uml0Y2hpZSwgV2lsbGlhbSBKLjwvYXV0aG9yPjxhdXRob3I+Rm9ybmFjaWFyaSwgQ2hh
cmxlcyBKLjwvYXV0aG9yPjxhdXRob3I+RHJldywgU3RlcGhlbiBBLiBXLjwvYXV0aG9yPjxhdXRo
b3I+TWFybGluLCBEYW48L2F1dGhvcj48L2F1dGhvcnM+PC9jb250cmlidXRvcnM+PHRpdGxlcz48
dGl0bGU+VGVhbSBDdWx0dXJlIGFuZCBCdXNpbmVzcyBTdHJhdGVneSBTaW11bGF0aW9uIFBlcmZv
cm1hbmNlPC90aXRsZT48c2Vjb25kYXJ5LXRpdGxlPkpvdXJuYWwgb2YgTWFuYWdlbWVudCBFZHVj
YXRpb248L3NlY29uZGFyeS10aXRsZT48L3RpdGxlcz48cGVyaW9kaWNhbD48ZnVsbC10aXRsZT5K
b3VybmFsIG9mIE1hbmFnZW1lbnQgRWR1Y2F0aW9uPC9mdWxsLXRpdGxlPjwvcGVyaW9kaWNhbD48
cGFnZXM+NjAxPC9wYWdlcz48dm9sdW1lPjM3PC92b2x1bWU+PG51bWJlcj41PC9udW1iZXI+PGtl
eXdvcmRzPjxrZXl3b3JkPkVkdWNhdGlvbi0tVGVhY2hpbmcgTWV0aG9kcyBBbmQgQ3VycmljdWx1
bTwva2V5d29yZD48a2V5d29yZD5TdHVkaWVzPC9rZXl3b3JkPjxrZXl3b3JkPkNvcnBvcmF0ZSBj
dWx0dXJlPC9rZXl3b3JkPjxrZXl3b3JkPkNvbXB1dGVyIHNpbXVsYXRpb248L2tleXdvcmQ+PGtl
eXdvcmQ+U3RyYXRlZ2ljIG1hbmFnZW1lbnQ8L2tleXdvcmQ+PGtleXdvcmQ+QnVzaW5lc3MgZWR1
Y2F0aW9uPC9rZXl3b3JkPjxrZXl3b3JkPkNvbGxlZ2Ugc3R1ZGVudHM8L2tleXdvcmQ+PGtleXdv
cmQ+UGVkYWdvZ3k8L2tleXdvcmQ+PGtleXdvcmQ+OTEzMDpFeHBlcmltZW50L3RoZW9yZXRpY2Fs
IHRyZWF0bWVudDwva2V5d29yZD48a2V5d29yZD4yNTAwOk9yZ2FuaXphdGlvbmFsIGJlaGF2aW9y
PC9rZXl3b3JkPjxrZXl3b3JkPjIzMTA6UGxhbm5pbmc8L2tleXdvcmQ+PGtleXdvcmQ+ODMwNjpT
Y2hvb2xzIGFuZCBlZHVjYXRpb25hbCBzZXJ2aWNlczwva2V5d29yZD48L2tleXdvcmRzPjxkYXRl
cz48eWVhcj4yMDEzPC95ZWFyPjxwdWItZGF0ZXM+PGRhdGU+T2N0IDIwMTMmI3hEOzIwMTMtMDkt
MTA8L2RhdGU+PC9wdWItZGF0ZXM+PC9kYXRlcz48cHViLWxvY2F0aW9uPlRob3VzYW5kIE9ha3M8
L3B1Yi1sb2NhdGlvbj48cHVibGlzaGVyPlNBR0UgUFVCTElDQVRJT05TLCBJTkMuPC9wdWJsaXNo
ZXI+PGlzYm4+MTA1MjU2Mjk8L2lzYm4+PGFjY2Vzc2lvbi1udW0+MTQzMTA5OTcyNDwvYWNjZXNz
aW9uLW51bT48dXJscz48cmVsYXRlZC11cmxzPjx1cmw+aHR0cDovL3JvY2t5LmlvbmEuZWR1OjIw
NDgvbG9naW4/dXJsPWh0dHA6Ly9zZWFyY2gucHJvcXVlc3QuY29tL2RvY3ZpZXcvMTQzMTA5OTcy
ND9hY2NvdW50aWQ9MzU3NTc8L3VybD48dXJsPmh0dHA6Ly9pb25hLndvcmxkY2F0Lm9yZy9vcGVu
dXJscmVzb2x2ZXI/P2N0eF92ZXI9WjM5Ljg4LTIwMDQmYW1wO2N0eF9lbmM9aW5mbzpvZmkvZW5j
OlVURi04JmFtcDtyZnJfaWQ9aW5mbzpzaWQvUHJvUSUzQWFiaWdsb2JhbCZhbXA7cmZ0X3ZhbF9m
bXQ9aW5mbzpvZmkvZm10OmtldjptdHg6am91cm5hbCZhbXA7cmZ0LmdlbnJlPWFydGljbGUmYW1w
O3JmdC5qdGl0bGU9Sm91cm5hbCtvZitNYW5hZ2VtZW50K0VkdWNhdGlvbiZhbXA7cmZ0LmF0aXRs
ZT1UZWFtK0N1bHR1cmUrYW5kK0J1c2luZXNzK1N0cmF0ZWd5K1NpbXVsYXRpb24rUGVyZm9ybWFu
Y2UmYW1wO3JmdC5hdT1SaXRjaGllJTJDK1dpbGxpYW0rSiUzQkZvcm5hY2lhcmklMkMrQ2hhcmxl
cytKJTNCRHJldyUyQytTdGVwaGVuK0FXJTNCTWFybGluJTJDK0RhbiZhbXA7cmZ0LmF1bGFzdD1S
aXRjaGllJmFtcDtyZnQuYXVmaXJzdD1XaWxsaWFtJmFtcDtyZnQuZGF0ZT0yMDEzLTEwLTAxJmFt
cDtyZnQudm9sdW1lPTM3JmFtcDtyZnQuaXNzdWU9NSZhbXA7cmZ0LnNwYWdlPTYwMSZhbXA7cmZ0
LmlzYm49JmFtcDtyZnQuYnRpdGxlPSZhbXA7cmZ0LnRpdGxlPUpvdXJuYWwrb2YrTWFuYWdlbWVu
dCtFZHVjYXRpb24mYW1wO3JmdC5pc3NuPTEwNTI1NjI5PC91cmw+PC9yZWxhdGVkLXVybHM+PC91
cmxzPjxyZW1vdGUtZGF0YWJhc2UtbmFtZT5BQkkvSU5GT1JNIENvbXBsZXRlPC9yZW1vdGUtZGF0
YWJhc2UtbmFtZT48bGFuZ3VhZ2U+RW5nbGlzaDwvbGFuZ3VhZ2U+PC9yZWNvcmQ+PC9DaXRlPjwv
RW5kTm90ZT5=
</w:fldData>
        </w:fldChar>
      </w:r>
      <w:r w:rsidR="002622FF">
        <w:rPr>
          <w:rFonts w:ascii="Times" w:hAnsi="Times"/>
          <w:color w:val="333333"/>
        </w:rPr>
        <w:instrText xml:space="preserve"> ADDIN EN.CITE </w:instrText>
      </w:r>
      <w:r w:rsidR="002622FF">
        <w:rPr>
          <w:rFonts w:ascii="Times" w:hAnsi="Times"/>
          <w:color w:val="333333"/>
        </w:rPr>
        <w:fldChar w:fldCharType="begin">
          <w:fldData xml:space="preserve">PEVuZE5vdGU+PENpdGU+PEF1dGhvcj5SaXRjaGllPC9BdXRob3I+PFllYXI+MjAxMzwvWWVhcj48
UmVjTnVtPjE1ODM8L1JlY051bT48RGlzcGxheVRleHQ+KFJpdGNoaWUgZXQgYWwuLCAyMDEzKTwv
RGlzcGxheVRleHQ+PHJlY29yZD48cmVjLW51bWJlcj4xNTgzPC9yZWMtbnVtYmVyPjxmb3JlaWdu
LWtleXM+PGtleSBhcHA9IkVOIiBkYi1pZD0iNWY1ZWZld2VyemZ3cGFldndyNXYyMGUydnZhZTJw
enB6enh6IiB0aW1lc3RhbXA9IjEzODY3NzgxMjUiIGd1aWQ9ImM3MzBlNjIzLTY5YTAtNDRlNy04
YmM5LTg5ZTE4YTUxMzU4NyI+MTU4Mzwva2V5PjwvZm9yZWlnbi1rZXlzPjxyZWYtdHlwZSBuYW1l
PSJKb3VybmFsIEFydGljbGUiPjE3PC9yZWYtdHlwZT48Y29udHJpYnV0b3JzPjxhdXRob3JzPjxh
dXRob3I+Uml0Y2hpZSwgV2lsbGlhbSBKLjwvYXV0aG9yPjxhdXRob3I+Rm9ybmFjaWFyaSwgQ2hh
cmxlcyBKLjwvYXV0aG9yPjxhdXRob3I+RHJldywgU3RlcGhlbiBBLiBXLjwvYXV0aG9yPjxhdXRo
b3I+TWFybGluLCBEYW48L2F1dGhvcj48L2F1dGhvcnM+PC9jb250cmlidXRvcnM+PHRpdGxlcz48
dGl0bGU+VGVhbSBDdWx0dXJlIGFuZCBCdXNpbmVzcyBTdHJhdGVneSBTaW11bGF0aW9uIFBlcmZv
cm1hbmNlPC90aXRsZT48c2Vjb25kYXJ5LXRpdGxlPkpvdXJuYWwgb2YgTWFuYWdlbWVudCBFZHVj
YXRpb248L3NlY29uZGFyeS10aXRsZT48L3RpdGxlcz48cGVyaW9kaWNhbD48ZnVsbC10aXRsZT5K
b3VybmFsIG9mIE1hbmFnZW1lbnQgRWR1Y2F0aW9uPC9mdWxsLXRpdGxlPjwvcGVyaW9kaWNhbD48
cGFnZXM+NjAxPC9wYWdlcz48dm9sdW1lPjM3PC92b2x1bWU+PG51bWJlcj41PC9udW1iZXI+PGtl
eXdvcmRzPjxrZXl3b3JkPkVkdWNhdGlvbi0tVGVhY2hpbmcgTWV0aG9kcyBBbmQgQ3VycmljdWx1
bTwva2V5d29yZD48a2V5d29yZD5TdHVkaWVzPC9rZXl3b3JkPjxrZXl3b3JkPkNvcnBvcmF0ZSBj
dWx0dXJlPC9rZXl3b3JkPjxrZXl3b3JkPkNvbXB1dGVyIHNpbXVsYXRpb248L2tleXdvcmQ+PGtl
eXdvcmQ+U3RyYXRlZ2ljIG1hbmFnZW1lbnQ8L2tleXdvcmQ+PGtleXdvcmQ+QnVzaW5lc3MgZWR1
Y2F0aW9uPC9rZXl3b3JkPjxrZXl3b3JkPkNvbGxlZ2Ugc3R1ZGVudHM8L2tleXdvcmQ+PGtleXdv
cmQ+UGVkYWdvZ3k8L2tleXdvcmQ+PGtleXdvcmQ+OTEzMDpFeHBlcmltZW50L3RoZW9yZXRpY2Fs
IHRyZWF0bWVudDwva2V5d29yZD48a2V5d29yZD4yNTAwOk9yZ2FuaXphdGlvbmFsIGJlaGF2aW9y
PC9rZXl3b3JkPjxrZXl3b3JkPjIzMTA6UGxhbm5pbmc8L2tleXdvcmQ+PGtleXdvcmQ+ODMwNjpT
Y2hvb2xzIGFuZCBlZHVjYXRpb25hbCBzZXJ2aWNlczwva2V5d29yZD48L2tleXdvcmRzPjxkYXRl
cz48eWVhcj4yMDEzPC95ZWFyPjxwdWItZGF0ZXM+PGRhdGU+T2N0IDIwMTMmI3hEOzIwMTMtMDkt
MTA8L2RhdGU+PC9wdWItZGF0ZXM+PC9kYXRlcz48cHViLWxvY2F0aW9uPlRob3VzYW5kIE9ha3M8
L3B1Yi1sb2NhdGlvbj48cHVibGlzaGVyPlNBR0UgUFVCTElDQVRJT05TLCBJTkMuPC9wdWJsaXNo
ZXI+PGlzYm4+MTA1MjU2Mjk8L2lzYm4+PGFjY2Vzc2lvbi1udW0+MTQzMTA5OTcyNDwvYWNjZXNz
aW9uLW51bT48dXJscz48cmVsYXRlZC11cmxzPjx1cmw+aHR0cDovL3JvY2t5LmlvbmEuZWR1OjIw
NDgvbG9naW4/dXJsPWh0dHA6Ly9zZWFyY2gucHJvcXVlc3QuY29tL2RvY3ZpZXcvMTQzMTA5OTcy
ND9hY2NvdW50aWQ9MzU3NTc8L3VybD48dXJsPmh0dHA6Ly9pb25hLndvcmxkY2F0Lm9yZy9vcGVu
dXJscmVzb2x2ZXI/P2N0eF92ZXI9WjM5Ljg4LTIwMDQmYW1wO2N0eF9lbmM9aW5mbzpvZmkvZW5j
OlVURi04JmFtcDtyZnJfaWQ9aW5mbzpzaWQvUHJvUSUzQWFiaWdsb2JhbCZhbXA7cmZ0X3ZhbF9m
bXQ9aW5mbzpvZmkvZm10OmtldjptdHg6am91cm5hbCZhbXA7cmZ0LmdlbnJlPWFydGljbGUmYW1w
O3JmdC5qdGl0bGU9Sm91cm5hbCtvZitNYW5hZ2VtZW50K0VkdWNhdGlvbiZhbXA7cmZ0LmF0aXRs
ZT1UZWFtK0N1bHR1cmUrYW5kK0J1c2luZXNzK1N0cmF0ZWd5K1NpbXVsYXRpb24rUGVyZm9ybWFu
Y2UmYW1wO3JmdC5hdT1SaXRjaGllJTJDK1dpbGxpYW0rSiUzQkZvcm5hY2lhcmklMkMrQ2hhcmxl
cytKJTNCRHJldyUyQytTdGVwaGVuK0FXJTNCTWFybGluJTJDK0RhbiZhbXA7cmZ0LmF1bGFzdD1S
aXRjaGllJmFtcDtyZnQuYXVmaXJzdD1XaWxsaWFtJmFtcDtyZnQuZGF0ZT0yMDEzLTEwLTAxJmFt
cDtyZnQudm9sdW1lPTM3JmFtcDtyZnQuaXNzdWU9NSZhbXA7cmZ0LnNwYWdlPTYwMSZhbXA7cmZ0
LmlzYm49JmFtcDtyZnQuYnRpdGxlPSZhbXA7cmZ0LnRpdGxlPUpvdXJuYWwrb2YrTWFuYWdlbWVu
dCtFZHVjYXRpb24mYW1wO3JmdC5pc3NuPTEwNTI1NjI5PC91cmw+PC9yZWxhdGVkLXVybHM+PC91
cmxzPjxyZW1vdGUtZGF0YWJhc2UtbmFtZT5BQkkvSU5GT1JNIENvbXBsZXRlPC9yZW1vdGUtZGF0
YWJhc2UtbmFtZT48bGFuZ3VhZ2U+RW5nbGlzaDwvbGFuZ3VhZ2U+PC9yZWNvcmQ+PC9DaXRlPjwv
RW5kTm90ZT5=
</w:fldData>
        </w:fldChar>
      </w:r>
      <w:r w:rsidR="002622FF">
        <w:rPr>
          <w:rFonts w:ascii="Times" w:hAnsi="Times"/>
          <w:color w:val="333333"/>
        </w:rPr>
        <w:instrText xml:space="preserve"> ADDIN EN.CITE.DATA </w:instrText>
      </w:r>
      <w:r w:rsidR="002622FF">
        <w:rPr>
          <w:rFonts w:ascii="Times" w:hAnsi="Times"/>
          <w:color w:val="333333"/>
        </w:rPr>
      </w:r>
      <w:r w:rsidR="002622FF">
        <w:rPr>
          <w:rFonts w:ascii="Times" w:hAnsi="Times"/>
          <w:color w:val="333333"/>
        </w:rPr>
        <w:fldChar w:fldCharType="end"/>
      </w:r>
      <w:r w:rsidR="009E145D">
        <w:rPr>
          <w:rFonts w:ascii="Times" w:hAnsi="Times"/>
          <w:color w:val="333333"/>
        </w:rPr>
      </w:r>
      <w:r w:rsidR="009E145D">
        <w:rPr>
          <w:rFonts w:ascii="Times" w:hAnsi="Times"/>
          <w:color w:val="333333"/>
        </w:rPr>
        <w:fldChar w:fldCharType="separate"/>
      </w:r>
      <w:r w:rsidR="009E145D">
        <w:rPr>
          <w:rFonts w:ascii="Times" w:hAnsi="Times"/>
          <w:noProof/>
          <w:color w:val="333333"/>
        </w:rPr>
        <w:t>(Ritchie et al., 2013)</w:t>
      </w:r>
      <w:r w:rsidR="009E145D">
        <w:rPr>
          <w:rFonts w:ascii="Times" w:hAnsi="Times"/>
          <w:color w:val="333333"/>
        </w:rPr>
        <w:fldChar w:fldCharType="end"/>
      </w:r>
      <w:r w:rsidR="007B7B78" w:rsidRPr="007B7B78">
        <w:rPr>
          <w:rFonts w:ascii="Times" w:hAnsi="Times"/>
          <w:color w:val="333333"/>
        </w:rPr>
        <w:t xml:space="preserve">. </w:t>
      </w:r>
      <w:r w:rsidR="00700F41">
        <w:rPr>
          <w:rFonts w:ascii="Times" w:hAnsi="Times"/>
          <w:color w:val="333333"/>
        </w:rPr>
        <w:t xml:space="preserve"> </w:t>
      </w:r>
      <w:r w:rsidR="0086708A">
        <w:rPr>
          <w:rFonts w:ascii="Times" w:hAnsi="Times"/>
          <w:color w:val="333333"/>
        </w:rPr>
        <w:t>It is important to understand how these results</w:t>
      </w:r>
      <w:r w:rsidR="007B7B78" w:rsidRPr="007B7B78">
        <w:rPr>
          <w:rFonts w:ascii="Times" w:hAnsi="Times"/>
          <w:color w:val="333333"/>
        </w:rPr>
        <w:t xml:space="preserve"> may influence the pedagogical us</w:t>
      </w:r>
      <w:r w:rsidR="0086708A">
        <w:rPr>
          <w:rFonts w:ascii="Times" w:hAnsi="Times"/>
          <w:color w:val="333333"/>
        </w:rPr>
        <w:t>e of simulations in the strategic management courses regarding</w:t>
      </w:r>
      <w:r w:rsidR="007B7B78" w:rsidRPr="007B7B78">
        <w:rPr>
          <w:rFonts w:ascii="Times" w:hAnsi="Times"/>
          <w:color w:val="333333"/>
        </w:rPr>
        <w:t xml:space="preserve"> c</w:t>
      </w:r>
      <w:r w:rsidR="0086708A">
        <w:rPr>
          <w:rFonts w:ascii="Times" w:hAnsi="Times"/>
          <w:color w:val="333333"/>
        </w:rPr>
        <w:t xml:space="preserve">ulture as a performance tool </w:t>
      </w:r>
      <w:r w:rsidR="00700F41">
        <w:rPr>
          <w:rFonts w:ascii="Times" w:hAnsi="Times"/>
          <w:color w:val="333333"/>
        </w:rPr>
        <w:t>associated with outcomes</w:t>
      </w:r>
      <w:r w:rsidR="007B7B78" w:rsidRPr="007B7B78">
        <w:rPr>
          <w:rFonts w:ascii="Times" w:hAnsi="Times"/>
          <w:color w:val="333333"/>
        </w:rPr>
        <w:t>.</w:t>
      </w:r>
      <w:r w:rsidR="007B7B78" w:rsidRPr="008200ED">
        <w:rPr>
          <w:rFonts w:ascii="Times" w:hAnsi="Times"/>
          <w:color w:val="333333"/>
        </w:rPr>
        <w:t> </w:t>
      </w:r>
      <w:r w:rsidR="00393C8F">
        <w:rPr>
          <w:rFonts w:ascii="Times" w:hAnsi="Times"/>
          <w:color w:val="333333"/>
        </w:rPr>
        <w:br/>
        <w:t xml:space="preserve"> </w:t>
      </w:r>
      <w:r w:rsidR="00393C8F">
        <w:rPr>
          <w:rFonts w:ascii="Times" w:hAnsi="Times"/>
          <w:color w:val="333333"/>
        </w:rPr>
        <w:tab/>
      </w:r>
      <w:r w:rsidR="00A52F99">
        <w:rPr>
          <w:rFonts w:ascii="Times" w:hAnsi="Times"/>
          <w:color w:val="555555"/>
        </w:rPr>
        <w:t>Culture in regard to business organizations that are evolving technologically is important to consider, and by extension the antecedences of teaching methods. A study</w:t>
      </w:r>
      <w:r w:rsidR="009E6E04" w:rsidRPr="002A5958">
        <w:rPr>
          <w:rFonts w:ascii="Times" w:hAnsi="Times"/>
          <w:color w:val="333333"/>
        </w:rPr>
        <w:t xml:space="preserve"> examined </w:t>
      </w:r>
      <w:r w:rsidR="00A52F99">
        <w:rPr>
          <w:rFonts w:ascii="Times" w:hAnsi="Times"/>
          <w:color w:val="333333"/>
        </w:rPr>
        <w:t xml:space="preserve">distance education that extends the analysis from collegiate </w:t>
      </w:r>
      <w:r w:rsidR="009E6E04" w:rsidRPr="002A5958">
        <w:rPr>
          <w:rFonts w:ascii="Times" w:hAnsi="Times"/>
          <w:color w:val="333333"/>
        </w:rPr>
        <w:t>management</w:t>
      </w:r>
      <w:r w:rsidR="00A52F99">
        <w:rPr>
          <w:rFonts w:ascii="Times" w:hAnsi="Times"/>
          <w:color w:val="333333"/>
        </w:rPr>
        <w:t xml:space="preserve"> courses</w:t>
      </w:r>
      <w:r w:rsidR="009E6E04" w:rsidRPr="002A5958">
        <w:rPr>
          <w:rFonts w:ascii="Times" w:hAnsi="Times"/>
          <w:color w:val="333333"/>
        </w:rPr>
        <w:t xml:space="preserve"> to corporate management education</w:t>
      </w:r>
      <w:r w:rsidR="00A52F99" w:rsidRPr="00A52F99">
        <w:rPr>
          <w:rFonts w:ascii="Times" w:hAnsi="Times"/>
          <w:color w:val="333333"/>
        </w:rPr>
        <w:t xml:space="preserve"> </w:t>
      </w:r>
      <w:r w:rsidR="00A52F99" w:rsidRPr="002A5958">
        <w:rPr>
          <w:rFonts w:ascii="Times" w:hAnsi="Times"/>
          <w:color w:val="333333"/>
        </w:rPr>
        <w:fldChar w:fldCharType="begin"/>
      </w:r>
      <w:r w:rsidR="002622FF">
        <w:rPr>
          <w:rFonts w:ascii="Times" w:hAnsi="Times"/>
          <w:color w:val="333333"/>
        </w:rPr>
        <w:instrText xml:space="preserve"> ADDIN EN.CITE &lt;EndNote&gt;&lt;Cite&gt;&lt;Author&gt;Cater&lt;/Author&gt;&lt;Year&gt;2012&lt;/Year&gt;&lt;RecNum&gt;1334&lt;/RecNum&gt;&lt;DisplayText&gt;(Cater, Michel, &amp;amp; Varela, 2012)&lt;/DisplayText&gt;&lt;record&gt;&lt;rec-number&gt;1334&lt;/rec-number&gt;&lt;foreign-keys&gt;&lt;key app="EN" db-id="5f5efewerzfwpaevwr5v20e2vvae2pzpzzxz" timestamp="1368757808" guid="5fa3f054-f5ad-4841-a63e-ec24d1d3df06"&gt;1334&lt;/key&gt;&lt;/foreign-keys&gt;&lt;ref-type name="Journal Article"&gt;17&lt;/ref-type&gt;&lt;contributors&gt;&lt;authors&gt;&lt;author&gt;Cater, John James, III&lt;/author&gt;&lt;author&gt;Michel, Norbert&lt;/author&gt;&lt;author&gt;Varela, Otmar E.&lt;/author&gt;&lt;/authors&gt;&lt;/contributors&gt;&lt;titles&gt;&lt;title&gt;Challenges of Online Learning in Management Education: An Empirical Study&lt;/title&gt;&lt;secondary-title&gt;Journal of Applied Management and Entrepreneurship&lt;/secondary-title&gt;&lt;/titles&gt;&lt;periodical&gt;&lt;full-title&gt;Journal of Applied Management and Entrepreneurship&lt;/full-title&gt;&lt;/periodical&gt;&lt;pages&gt;76-96&lt;/pages&gt;&lt;volume&gt;17&lt;/volume&gt;&lt;number&gt;4&lt;/number&gt;&lt;keywords&gt;&lt;keyword&gt;Business education&lt;/keyword&gt;&lt;keyword&gt;Comparative studies&lt;/keyword&gt;&lt;keyword&gt;9130:Experiment/theoretical treatment&lt;/keyword&gt;&lt;keyword&gt;Online instruction&lt;/keyword&gt;&lt;keyword&gt;Educational evaluation&lt;/keyword&gt;&lt;keyword&gt;5250:Telecommunications systems &amp;amp; Internet communications&lt;/keyword&gt;&lt;keyword&gt;8306:Schools and educational services&lt;/keyword&gt;&lt;keyword&gt;United States--US&lt;/keyword&gt;&lt;keyword&gt;9190:United States&lt;/keyword&gt;&lt;keyword&gt;Business And Economics--Management&lt;/keyword&gt;&lt;keyword&gt;Classroom discussion&lt;/keyword&gt;&lt;/keywords&gt;&lt;dates&gt;&lt;year&gt;2012&lt;/year&gt;&lt;/dates&gt;&lt;pub-location&gt;Fort Lauderdale, United States, Fort Lauderdale&lt;/pub-location&gt;&lt;publisher&gt;Nova Southeastern University, H. Wayne Huizenga School of Business and Entrepreneurship&lt;/publisher&gt;&lt;isbn&gt;10771158&lt;/isbn&gt;&lt;accession-num&gt;1114670307&lt;/accession-num&gt;&lt;urls&gt;&lt;related-urls&gt;&lt;url&gt;http://rocky.iona.edu:2048/login?url=http://search.proquest.com/docview/1114670307?accountid=35757&lt;/url&gt;&lt;/related-urls&gt;&lt;/urls&gt;&lt;remote-database-name&gt;ABI/INFORM Complete&lt;/remote-database-name&gt;&lt;language&gt;English&lt;/language&gt;&lt;/record&gt;&lt;/Cite&gt;&lt;/EndNote&gt;</w:instrText>
      </w:r>
      <w:r w:rsidR="00A52F99" w:rsidRPr="002A5958">
        <w:rPr>
          <w:rFonts w:ascii="Times" w:hAnsi="Times"/>
          <w:color w:val="333333"/>
        </w:rPr>
        <w:fldChar w:fldCharType="separate"/>
      </w:r>
      <w:r w:rsidR="00802AC7">
        <w:rPr>
          <w:rFonts w:ascii="Times" w:hAnsi="Times"/>
          <w:noProof/>
          <w:color w:val="333333"/>
        </w:rPr>
        <w:t>(Cater, Michel, &amp; Varela, 2012)</w:t>
      </w:r>
      <w:r w:rsidR="00A52F99" w:rsidRPr="002A5958">
        <w:rPr>
          <w:rFonts w:ascii="Times" w:hAnsi="Times"/>
          <w:color w:val="333333"/>
        </w:rPr>
        <w:fldChar w:fldCharType="end"/>
      </w:r>
      <w:r w:rsidR="00586AF3">
        <w:rPr>
          <w:rFonts w:ascii="Times" w:hAnsi="Times"/>
          <w:color w:val="333333"/>
        </w:rPr>
        <w:t xml:space="preserve">. </w:t>
      </w:r>
      <w:r w:rsidR="009E6E04" w:rsidRPr="002A5958">
        <w:rPr>
          <w:rFonts w:ascii="Times" w:hAnsi="Times"/>
          <w:color w:val="333333"/>
        </w:rPr>
        <w:t xml:space="preserve"> </w:t>
      </w:r>
      <w:r w:rsidR="000C72B6">
        <w:rPr>
          <w:rFonts w:ascii="Times" w:hAnsi="Times"/>
          <w:color w:val="333333"/>
        </w:rPr>
        <w:t>The results showed that on-campus</w:t>
      </w:r>
      <w:r w:rsidR="009E6E04" w:rsidRPr="002A5958">
        <w:rPr>
          <w:rFonts w:ascii="Times" w:hAnsi="Times"/>
          <w:color w:val="333333"/>
        </w:rPr>
        <w:t> students sco</w:t>
      </w:r>
      <w:r w:rsidR="000C72B6">
        <w:rPr>
          <w:rFonts w:ascii="Times" w:hAnsi="Times"/>
          <w:color w:val="333333"/>
        </w:rPr>
        <w:t xml:space="preserve">red significantly higher on the </w:t>
      </w:r>
      <w:r w:rsidR="009E6E04" w:rsidRPr="002A5958">
        <w:rPr>
          <w:rFonts w:ascii="Times" w:hAnsi="Times"/>
          <w:color w:val="333333"/>
        </w:rPr>
        <w:t>measure</w:t>
      </w:r>
      <w:r w:rsidR="000C72B6">
        <w:rPr>
          <w:rFonts w:ascii="Times" w:hAnsi="Times"/>
          <w:color w:val="333333"/>
        </w:rPr>
        <w:t>s</w:t>
      </w:r>
      <w:r w:rsidR="009E6E04" w:rsidRPr="002A5958">
        <w:rPr>
          <w:rFonts w:ascii="Times" w:hAnsi="Times"/>
          <w:color w:val="333333"/>
        </w:rPr>
        <w:t xml:space="preserve"> of performance</w:t>
      </w:r>
      <w:r w:rsidR="000C72B6">
        <w:rPr>
          <w:rFonts w:ascii="Times" w:hAnsi="Times"/>
          <w:color w:val="333333"/>
        </w:rPr>
        <w:t xml:space="preserve"> utilized</w:t>
      </w:r>
      <w:r w:rsidR="009E6E04" w:rsidRPr="002A5958">
        <w:rPr>
          <w:rFonts w:ascii="Times" w:hAnsi="Times"/>
          <w:color w:val="333333"/>
        </w:rPr>
        <w:t xml:space="preserve">. </w:t>
      </w:r>
      <w:r w:rsidR="000C72B6">
        <w:rPr>
          <w:rFonts w:ascii="Times" w:hAnsi="Times"/>
          <w:color w:val="333333"/>
        </w:rPr>
        <w:t xml:space="preserve"> However, </w:t>
      </w:r>
      <w:r w:rsidR="00802AC7">
        <w:rPr>
          <w:rFonts w:ascii="Times" w:hAnsi="Times"/>
          <w:color w:val="333333"/>
        </w:rPr>
        <w:t>for</w:t>
      </w:r>
      <w:r w:rsidR="000C72B6">
        <w:rPr>
          <w:rFonts w:ascii="Times" w:hAnsi="Times"/>
          <w:color w:val="333333"/>
        </w:rPr>
        <w:t xml:space="preserve"> distanc</w:t>
      </w:r>
      <w:r w:rsidR="009E145D">
        <w:rPr>
          <w:rFonts w:ascii="Times" w:hAnsi="Times"/>
          <w:color w:val="333333"/>
        </w:rPr>
        <w:t>e</w:t>
      </w:r>
      <w:r w:rsidR="000C72B6">
        <w:rPr>
          <w:rFonts w:ascii="Times" w:hAnsi="Times"/>
          <w:color w:val="333333"/>
        </w:rPr>
        <w:t xml:space="preserve"> education students, the results revealed</w:t>
      </w:r>
      <w:r w:rsidR="00802AC7">
        <w:rPr>
          <w:rFonts w:ascii="Times" w:hAnsi="Times"/>
          <w:color w:val="333333"/>
        </w:rPr>
        <w:t xml:space="preserve"> that</w:t>
      </w:r>
      <w:r w:rsidR="000C72B6">
        <w:rPr>
          <w:rFonts w:ascii="Times" w:hAnsi="Times"/>
          <w:color w:val="333333"/>
        </w:rPr>
        <w:t xml:space="preserve"> student degree major and cumulative grade average </w:t>
      </w:r>
      <w:r w:rsidR="00802AC7">
        <w:rPr>
          <w:rFonts w:ascii="Times" w:hAnsi="Times"/>
          <w:color w:val="333333"/>
        </w:rPr>
        <w:t xml:space="preserve">were </w:t>
      </w:r>
      <w:r w:rsidR="000C72B6">
        <w:rPr>
          <w:rFonts w:ascii="Times" w:hAnsi="Times"/>
          <w:color w:val="333333"/>
        </w:rPr>
        <w:t>related to better learning outcomes.  Furthermore,</w:t>
      </w:r>
      <w:r w:rsidR="009E6E04" w:rsidRPr="002A5958">
        <w:rPr>
          <w:rFonts w:ascii="Times" w:hAnsi="Times"/>
          <w:color w:val="333333"/>
        </w:rPr>
        <w:t xml:space="preserve"> </w:t>
      </w:r>
      <w:r w:rsidR="00700F41">
        <w:rPr>
          <w:rFonts w:ascii="Times" w:hAnsi="Times"/>
          <w:color w:val="333333"/>
        </w:rPr>
        <w:t xml:space="preserve">factors such as </w:t>
      </w:r>
      <w:r w:rsidR="000C72B6">
        <w:rPr>
          <w:rFonts w:ascii="Times" w:hAnsi="Times"/>
          <w:color w:val="333333"/>
        </w:rPr>
        <w:t>the age of the students,</w:t>
      </w:r>
      <w:r w:rsidR="009E6E04" w:rsidRPr="002A5958">
        <w:rPr>
          <w:rFonts w:ascii="Times" w:hAnsi="Times"/>
          <w:color w:val="333333"/>
        </w:rPr>
        <w:t xml:space="preserve"> </w:t>
      </w:r>
      <w:r w:rsidR="00700F41">
        <w:rPr>
          <w:rFonts w:ascii="Times" w:hAnsi="Times"/>
          <w:color w:val="333333"/>
        </w:rPr>
        <w:t xml:space="preserve">students’ </w:t>
      </w:r>
      <w:r w:rsidR="000C72B6">
        <w:rPr>
          <w:rFonts w:ascii="Times" w:hAnsi="Times"/>
          <w:color w:val="333333"/>
        </w:rPr>
        <w:t xml:space="preserve">experience at </w:t>
      </w:r>
      <w:r w:rsidR="009E6E04" w:rsidRPr="002A5958">
        <w:rPr>
          <w:rFonts w:ascii="Times" w:hAnsi="Times"/>
          <w:color w:val="333333"/>
        </w:rPr>
        <w:t xml:space="preserve">college, and </w:t>
      </w:r>
      <w:r w:rsidR="00700F41">
        <w:rPr>
          <w:rFonts w:ascii="Times" w:hAnsi="Times"/>
          <w:color w:val="333333"/>
        </w:rPr>
        <w:t xml:space="preserve">students’ </w:t>
      </w:r>
      <w:r w:rsidR="000C72B6">
        <w:rPr>
          <w:rFonts w:ascii="Times" w:hAnsi="Times"/>
          <w:color w:val="333333"/>
        </w:rPr>
        <w:t>familiarity with distance education were not related</w:t>
      </w:r>
      <w:r w:rsidR="00700F41">
        <w:rPr>
          <w:rFonts w:ascii="Times" w:hAnsi="Times"/>
          <w:color w:val="333333"/>
        </w:rPr>
        <w:t xml:space="preserve"> to learning outcomes</w:t>
      </w:r>
      <w:r w:rsidR="007B35A2">
        <w:rPr>
          <w:rFonts w:ascii="Times" w:hAnsi="Times"/>
          <w:color w:val="333333"/>
        </w:rPr>
        <w:t xml:space="preserve"> </w:t>
      </w:r>
      <w:r w:rsidR="007B35A2" w:rsidRPr="002A5958">
        <w:rPr>
          <w:rFonts w:ascii="Times" w:hAnsi="Times"/>
          <w:color w:val="333333"/>
        </w:rPr>
        <w:fldChar w:fldCharType="begin"/>
      </w:r>
      <w:r w:rsidR="002622FF">
        <w:rPr>
          <w:rFonts w:ascii="Times" w:hAnsi="Times"/>
          <w:color w:val="333333"/>
        </w:rPr>
        <w:instrText xml:space="preserve"> ADDIN EN.CITE &lt;EndNote&gt;&lt;Cite&gt;&lt;Author&gt;Cater&lt;/Author&gt;&lt;Year&gt;2012&lt;/Year&gt;&lt;RecNum&gt;1334&lt;/RecNum&gt;&lt;DisplayText&gt;(Cater et al., 2012)&lt;/DisplayText&gt;&lt;record&gt;&lt;rec-number&gt;1334&lt;/rec-number&gt;&lt;foreign-keys&gt;&lt;key app="EN" db-id="5f5efewerzfwpaevwr5v20e2vvae2pzpzzxz" timestamp="1368757808" guid="5fa3f054-f5ad-4841-a63e-ec24d1d3df06"&gt;1334&lt;/key&gt;&lt;/foreign-keys&gt;&lt;ref-type name="Journal Article"&gt;17&lt;/ref-type&gt;&lt;contributors&gt;&lt;authors&gt;&lt;author&gt;Cater, John James, III&lt;/author&gt;&lt;author&gt;Michel, Norbert&lt;/author&gt;&lt;author&gt;Varela, Otmar E.&lt;/author&gt;&lt;/authors&gt;&lt;/contributors&gt;&lt;titles&gt;&lt;title&gt;Challenges of Online Learning in Management Education: An Empirical Study&lt;/title&gt;&lt;secondary-title&gt;Journal of Applied Management and Entrepreneurship&lt;/secondary-title&gt;&lt;/titles&gt;&lt;periodical&gt;&lt;full-title&gt;Journal of Applied Management and Entrepreneurship&lt;/full-title&gt;&lt;/periodical&gt;&lt;pages&gt;76-96&lt;/pages&gt;&lt;volume&gt;17&lt;/volume&gt;&lt;number&gt;4&lt;/number&gt;&lt;keywords&gt;&lt;keyword&gt;Business education&lt;/keyword&gt;&lt;keyword&gt;Comparative studies&lt;/keyword&gt;&lt;keyword&gt;9130:Experiment/theoretical treatment&lt;/keyword&gt;&lt;keyword&gt;Online instruction&lt;/keyword&gt;&lt;keyword&gt;Educational evaluation&lt;/keyword&gt;&lt;keyword&gt;5250:Telecommunications systems &amp;amp; Internet communications&lt;/keyword&gt;&lt;keyword&gt;8306:Schools and educational services&lt;/keyword&gt;&lt;keyword&gt;United States--US&lt;/keyword&gt;&lt;keyword&gt;9190:United States&lt;/keyword&gt;&lt;keyword&gt;Business And Economics--Management&lt;/keyword&gt;&lt;keyword&gt;Classroom discussion&lt;/keyword&gt;&lt;/keywords&gt;&lt;dates&gt;&lt;year&gt;2012&lt;/year&gt;&lt;/dates&gt;&lt;pub-location&gt;Fort Lauderdale, United States, Fort Lauderdale&lt;/pub-location&gt;&lt;publisher&gt;Nova Southeastern University, H. Wayne Huizenga School of Business and Entrepreneurship&lt;/publisher&gt;&lt;isbn&gt;10771158&lt;/isbn&gt;&lt;accession-num&gt;1114670307&lt;/accession-num&gt;&lt;urls&gt;&lt;related-urls&gt;&lt;url&gt;http://rocky.iona.edu:2048/login?url=http://search.proquest.com/docview/1114670307?accountid=35757&lt;/url&gt;&lt;/related-urls&gt;&lt;/urls&gt;&lt;remote-database-name&gt;ABI/INFORM Complete&lt;/remote-database-name&gt;&lt;language&gt;English&lt;/language&gt;&lt;/record&gt;&lt;/Cite&gt;&lt;/EndNote&gt;</w:instrText>
      </w:r>
      <w:r w:rsidR="007B35A2" w:rsidRPr="002A5958">
        <w:rPr>
          <w:rFonts w:ascii="Times" w:hAnsi="Times"/>
          <w:color w:val="333333"/>
        </w:rPr>
        <w:fldChar w:fldCharType="separate"/>
      </w:r>
      <w:r w:rsidR="007B35A2" w:rsidRPr="002A5958">
        <w:rPr>
          <w:rFonts w:ascii="Times" w:hAnsi="Times"/>
          <w:noProof/>
          <w:color w:val="333333"/>
        </w:rPr>
        <w:t>(Cater et al., 2012)</w:t>
      </w:r>
      <w:r w:rsidR="007B35A2" w:rsidRPr="002A5958">
        <w:rPr>
          <w:rFonts w:ascii="Times" w:hAnsi="Times"/>
          <w:color w:val="333333"/>
        </w:rPr>
        <w:fldChar w:fldCharType="end"/>
      </w:r>
      <w:r w:rsidR="000C72B6">
        <w:rPr>
          <w:rFonts w:ascii="Times" w:hAnsi="Times"/>
          <w:color w:val="333333"/>
        </w:rPr>
        <w:t xml:space="preserve">. These results warrant further investigation </w:t>
      </w:r>
      <w:r w:rsidR="00491641">
        <w:rPr>
          <w:rFonts w:ascii="Times" w:hAnsi="Times"/>
          <w:color w:val="333333"/>
        </w:rPr>
        <w:t>with respect to</w:t>
      </w:r>
      <w:r w:rsidR="007B35A2">
        <w:rPr>
          <w:rFonts w:ascii="Times" w:hAnsi="Times"/>
          <w:color w:val="333333"/>
        </w:rPr>
        <w:t xml:space="preserve"> precursors and co-influencing variables.</w:t>
      </w:r>
      <w:r w:rsidR="00393C8F">
        <w:rPr>
          <w:rFonts w:ascii="Times" w:hAnsi="Times"/>
          <w:color w:val="333333"/>
        </w:rPr>
        <w:br/>
        <w:t xml:space="preserve"> </w:t>
      </w:r>
      <w:r w:rsidR="00393C8F">
        <w:rPr>
          <w:rFonts w:ascii="Times" w:hAnsi="Times"/>
          <w:color w:val="333333"/>
        </w:rPr>
        <w:tab/>
      </w:r>
      <w:r w:rsidR="0093143F">
        <w:rPr>
          <w:rFonts w:ascii="Times" w:hAnsi="Times"/>
          <w:color w:val="333333"/>
        </w:rPr>
        <w:t xml:space="preserve">Distance education </w:t>
      </w:r>
      <w:r w:rsidR="003F469D" w:rsidRPr="002A5958">
        <w:rPr>
          <w:rFonts w:ascii="Times" w:hAnsi="Times"/>
          <w:color w:val="333333"/>
        </w:rPr>
        <w:t xml:space="preserve">can </w:t>
      </w:r>
      <w:r w:rsidR="0093143F">
        <w:rPr>
          <w:rFonts w:ascii="Times" w:hAnsi="Times"/>
          <w:color w:val="333333"/>
        </w:rPr>
        <w:t xml:space="preserve">be used </w:t>
      </w:r>
      <w:r w:rsidR="003F469D" w:rsidRPr="002A5958">
        <w:rPr>
          <w:rFonts w:ascii="Times" w:hAnsi="Times"/>
          <w:color w:val="333333"/>
        </w:rPr>
        <w:t xml:space="preserve">successfully </w:t>
      </w:r>
      <w:r w:rsidR="00700F41">
        <w:rPr>
          <w:rFonts w:ascii="Times" w:hAnsi="Times"/>
          <w:color w:val="333333"/>
        </w:rPr>
        <w:t>in teaching</w:t>
      </w:r>
      <w:r w:rsidR="00E24F09">
        <w:rPr>
          <w:rFonts w:ascii="Times" w:hAnsi="Times"/>
          <w:color w:val="333333"/>
        </w:rPr>
        <w:t xml:space="preserve"> </w:t>
      </w:r>
      <w:r w:rsidR="0093143F">
        <w:rPr>
          <w:rFonts w:ascii="Times" w:hAnsi="Times"/>
          <w:color w:val="333333"/>
        </w:rPr>
        <w:t>crucially important core</w:t>
      </w:r>
      <w:r w:rsidR="003F469D" w:rsidRPr="002A5958">
        <w:rPr>
          <w:rFonts w:ascii="Times" w:hAnsi="Times"/>
          <w:color w:val="333333"/>
        </w:rPr>
        <w:t xml:space="preserve"> business concepts </w:t>
      </w:r>
      <w:r w:rsidR="0093143F">
        <w:rPr>
          <w:rFonts w:ascii="Times" w:hAnsi="Times"/>
          <w:color w:val="333333"/>
        </w:rPr>
        <w:t xml:space="preserve">despite </w:t>
      </w:r>
      <w:r w:rsidR="00700F41">
        <w:rPr>
          <w:rFonts w:ascii="Times" w:hAnsi="Times"/>
          <w:color w:val="333333"/>
        </w:rPr>
        <w:t>the lack of</w:t>
      </w:r>
      <w:r w:rsidR="003F469D" w:rsidRPr="002A5958">
        <w:rPr>
          <w:rFonts w:ascii="Times" w:hAnsi="Times"/>
          <w:color w:val="333333"/>
        </w:rPr>
        <w:t xml:space="preserve"> </w:t>
      </w:r>
      <w:r w:rsidR="0093143F">
        <w:rPr>
          <w:rFonts w:ascii="Times" w:hAnsi="Times"/>
          <w:color w:val="333333"/>
        </w:rPr>
        <w:t xml:space="preserve">on-campus </w:t>
      </w:r>
      <w:r w:rsidR="003F469D" w:rsidRPr="002A5958">
        <w:rPr>
          <w:rFonts w:ascii="Times" w:hAnsi="Times"/>
          <w:color w:val="333333"/>
        </w:rPr>
        <w:t xml:space="preserve">discussions and </w:t>
      </w:r>
      <w:r w:rsidR="0093143F">
        <w:rPr>
          <w:rFonts w:ascii="Times" w:hAnsi="Times"/>
          <w:color w:val="333333"/>
        </w:rPr>
        <w:t xml:space="preserve">face-to-face </w:t>
      </w:r>
      <w:r w:rsidR="003F469D" w:rsidRPr="002A5958">
        <w:rPr>
          <w:rFonts w:ascii="Times" w:hAnsi="Times"/>
          <w:color w:val="333333"/>
        </w:rPr>
        <w:t>interaction</w:t>
      </w:r>
      <w:r w:rsidR="00700F41">
        <w:rPr>
          <w:rFonts w:ascii="Times" w:hAnsi="Times"/>
          <w:color w:val="333333"/>
        </w:rPr>
        <w:t>s</w:t>
      </w:r>
      <w:r w:rsidR="003F469D" w:rsidRPr="002A5958">
        <w:rPr>
          <w:rFonts w:ascii="Times" w:hAnsi="Times"/>
          <w:color w:val="333333"/>
        </w:rPr>
        <w:t xml:space="preserve"> with faculty </w:t>
      </w:r>
      <w:r w:rsidR="0093143F">
        <w:rPr>
          <w:rFonts w:ascii="Times" w:hAnsi="Times"/>
          <w:color w:val="333333"/>
        </w:rPr>
        <w:t xml:space="preserve">members and other students. </w:t>
      </w:r>
      <w:r w:rsidR="00491641">
        <w:rPr>
          <w:rFonts w:ascii="Times" w:hAnsi="Times"/>
          <w:color w:val="333333"/>
        </w:rPr>
        <w:t xml:space="preserve"> </w:t>
      </w:r>
      <w:r w:rsidR="0093143F">
        <w:rPr>
          <w:rFonts w:ascii="Times" w:hAnsi="Times"/>
          <w:color w:val="333333"/>
        </w:rPr>
        <w:t>In fact, students who have completed distance-education courses</w:t>
      </w:r>
      <w:r w:rsidR="003F469D" w:rsidRPr="002A5958">
        <w:rPr>
          <w:rFonts w:ascii="Times" w:hAnsi="Times"/>
          <w:color w:val="333333"/>
        </w:rPr>
        <w:t xml:space="preserve"> are able to re</w:t>
      </w:r>
      <w:r w:rsidR="0093143F">
        <w:rPr>
          <w:rFonts w:ascii="Times" w:hAnsi="Times"/>
          <w:color w:val="333333"/>
        </w:rPr>
        <w:t xml:space="preserve">call </w:t>
      </w:r>
      <w:r w:rsidR="003F469D" w:rsidRPr="002A5958">
        <w:rPr>
          <w:rFonts w:ascii="Times" w:hAnsi="Times"/>
          <w:color w:val="333333"/>
        </w:rPr>
        <w:t xml:space="preserve">and apply key </w:t>
      </w:r>
      <w:r w:rsidR="0093143F">
        <w:rPr>
          <w:rFonts w:ascii="Times" w:hAnsi="Times"/>
          <w:color w:val="333333"/>
        </w:rPr>
        <w:t xml:space="preserve">business </w:t>
      </w:r>
      <w:r w:rsidR="003F469D" w:rsidRPr="002A5958">
        <w:rPr>
          <w:rFonts w:ascii="Times" w:hAnsi="Times"/>
          <w:color w:val="333333"/>
        </w:rPr>
        <w:t>concepts</w:t>
      </w:r>
      <w:r w:rsidR="00491641">
        <w:rPr>
          <w:rFonts w:ascii="Times" w:hAnsi="Times"/>
          <w:color w:val="333333"/>
        </w:rPr>
        <w:t xml:space="preserve"> as well as students taught in traditional</w:t>
      </w:r>
      <w:r w:rsidR="00700F41">
        <w:rPr>
          <w:rFonts w:ascii="Times" w:hAnsi="Times"/>
          <w:color w:val="333333"/>
        </w:rPr>
        <w:t xml:space="preserve"> </w:t>
      </w:r>
      <w:r w:rsidR="00491641">
        <w:rPr>
          <w:rFonts w:ascii="Times" w:hAnsi="Times"/>
          <w:color w:val="333333"/>
        </w:rPr>
        <w:t>classroom</w:t>
      </w:r>
      <w:r w:rsidR="00700F41">
        <w:rPr>
          <w:rFonts w:ascii="Times" w:hAnsi="Times"/>
          <w:color w:val="333333"/>
        </w:rPr>
        <w:t>s</w:t>
      </w:r>
      <w:r w:rsidR="003F469D" w:rsidRPr="002A5958">
        <w:rPr>
          <w:rFonts w:ascii="Times" w:hAnsi="Times"/>
          <w:color w:val="333333"/>
        </w:rPr>
        <w:t>.</w:t>
      </w:r>
      <w:r w:rsidR="003F469D" w:rsidRPr="002A5958">
        <w:rPr>
          <w:color w:val="333333"/>
        </w:rPr>
        <w:t> </w:t>
      </w:r>
      <w:r w:rsidR="00700F41">
        <w:rPr>
          <w:color w:val="333333"/>
        </w:rPr>
        <w:t xml:space="preserve"> </w:t>
      </w:r>
      <w:r w:rsidR="003F469D" w:rsidRPr="002A5958">
        <w:rPr>
          <w:rFonts w:ascii="Times" w:hAnsi="Times"/>
          <w:color w:val="333333"/>
        </w:rPr>
        <w:t>The research may</w:t>
      </w:r>
      <w:r w:rsidR="0093143F">
        <w:rPr>
          <w:rFonts w:ascii="Times" w:hAnsi="Times"/>
          <w:color w:val="333333"/>
        </w:rPr>
        <w:t xml:space="preserve"> be accounted for</w:t>
      </w:r>
      <w:r w:rsidR="003F469D" w:rsidRPr="002A5958">
        <w:rPr>
          <w:rFonts w:ascii="Times" w:hAnsi="Times"/>
          <w:color w:val="333333"/>
        </w:rPr>
        <w:t xml:space="preserve"> by the simila</w:t>
      </w:r>
      <w:r w:rsidR="0093143F">
        <w:rPr>
          <w:rFonts w:ascii="Times" w:hAnsi="Times"/>
          <w:color w:val="333333"/>
        </w:rPr>
        <w:t>rity between the distinc</w:t>
      </w:r>
      <w:r w:rsidR="00E24F09">
        <w:rPr>
          <w:rFonts w:ascii="Times" w:hAnsi="Times"/>
          <w:color w:val="333333"/>
        </w:rPr>
        <w:t>t</w:t>
      </w:r>
      <w:r w:rsidR="0093143F">
        <w:rPr>
          <w:rFonts w:ascii="Times" w:hAnsi="Times"/>
          <w:color w:val="333333"/>
        </w:rPr>
        <w:t xml:space="preserve"> capstone course requirements and distance education options. It is known that capstone strategic management courses are quite inimitable in that</w:t>
      </w:r>
      <w:r w:rsidR="00491641">
        <w:rPr>
          <w:rFonts w:ascii="Times" w:hAnsi="Times"/>
          <w:color w:val="333333"/>
        </w:rPr>
        <w:t>,</w:t>
      </w:r>
      <w:r w:rsidR="0093143F">
        <w:rPr>
          <w:rFonts w:ascii="Times" w:hAnsi="Times"/>
          <w:color w:val="333333"/>
        </w:rPr>
        <w:t xml:space="preserve"> if done properly</w:t>
      </w:r>
      <w:r w:rsidR="00491641">
        <w:rPr>
          <w:rFonts w:ascii="Times" w:hAnsi="Times"/>
          <w:color w:val="333333"/>
        </w:rPr>
        <w:t>,</w:t>
      </w:r>
      <w:r w:rsidR="0093143F">
        <w:rPr>
          <w:rFonts w:ascii="Times" w:hAnsi="Times"/>
          <w:color w:val="333333"/>
        </w:rPr>
        <w:t xml:space="preserve"> demand that students synthesize the learning from various business disciplines in a core curriculum. Therefore a </w:t>
      </w:r>
      <w:r w:rsidR="0093143F">
        <w:rPr>
          <w:rFonts w:ascii="Times" w:hAnsi="Times"/>
          <w:color w:val="333333"/>
        </w:rPr>
        <w:lastRenderedPageBreak/>
        <w:t xml:space="preserve">certain level of </w:t>
      </w:r>
      <w:r w:rsidR="003F469D" w:rsidRPr="002A5958">
        <w:rPr>
          <w:rFonts w:ascii="Times" w:hAnsi="Times"/>
          <w:color w:val="333333"/>
        </w:rPr>
        <w:t>cre</w:t>
      </w:r>
      <w:r w:rsidR="0093143F">
        <w:rPr>
          <w:rFonts w:ascii="Times" w:hAnsi="Times"/>
          <w:color w:val="333333"/>
        </w:rPr>
        <w:t xml:space="preserve">ativity and independent thinking </w:t>
      </w:r>
      <w:r w:rsidR="003F469D" w:rsidRPr="002A5958">
        <w:rPr>
          <w:rFonts w:ascii="Times" w:hAnsi="Times"/>
          <w:color w:val="333333"/>
        </w:rPr>
        <w:t xml:space="preserve">that may be </w:t>
      </w:r>
      <w:r w:rsidR="0093143F">
        <w:rPr>
          <w:rFonts w:ascii="Times" w:hAnsi="Times"/>
          <w:color w:val="333333"/>
        </w:rPr>
        <w:t>not be present in many of the on-campus business courses that are taught in the usual manner</w:t>
      </w:r>
      <w:r w:rsidR="003F469D" w:rsidRPr="002A5958">
        <w:rPr>
          <w:rFonts w:ascii="Times" w:hAnsi="Times"/>
          <w:color w:val="333333"/>
        </w:rPr>
        <w:t xml:space="preserve"> </w:t>
      </w:r>
      <w:r w:rsidR="00D112DB" w:rsidRPr="002A5958">
        <w:rPr>
          <w:rFonts w:ascii="Times" w:hAnsi="Times"/>
          <w:color w:val="333333"/>
        </w:rPr>
        <w:fldChar w:fldCharType="begin"/>
      </w:r>
      <w:r w:rsidR="002622FF">
        <w:rPr>
          <w:rFonts w:ascii="Times" w:hAnsi="Times"/>
          <w:color w:val="333333"/>
        </w:rPr>
        <w:instrText xml:space="preserve"> ADDIN EN.CITE &lt;EndNote&gt;&lt;Cite&gt;&lt;Author&gt;Sonner&lt;/Author&gt;&lt;Year&gt;1999&lt;/Year&gt;&lt;RecNum&gt;2404&lt;/RecNum&gt;&lt;DisplayText&gt;(Sonner, 1999)&lt;/DisplayText&gt;&lt;record&gt;&lt;rec-number&gt;2404&lt;/rec-number&gt;&lt;foreign-keys&gt;&lt;key app="EN" db-id="5f5efewerzfwpaevwr5v20e2vvae2pzpzzxz" timestamp="1528064067" guid="44eb33ba-e424-4131-a176-e83ef42f091c"&gt;2404&lt;/key&gt;&lt;/foreign-keys&gt;&lt;ref-type name="Journal Article"&gt;17&lt;/ref-type&gt;&lt;contributors&gt;&lt;authors&gt;&lt;author&gt;Sonner, Brenda S.&lt;/author&gt;&lt;/authors&gt;&lt;/contributors&gt;&lt;titles&gt;&lt;title&gt;Success in the Capstone business course--assessing the effectiveness of distance learning&lt;/title&gt;&lt;secondary-title&gt;Journal of Education for Business&lt;/secondary-title&gt;&lt;/titles&gt;&lt;periodical&gt;&lt;full-title&gt;Journal of Education for Business&lt;/full-title&gt;&lt;/periodical&gt;&lt;pages&gt;243-247&lt;/pages&gt;&lt;volume&gt;74&lt;/volume&gt;&lt;number&gt;4&lt;/number&gt;&lt;keywords&gt;&lt;keyword&gt;Business And Economics&lt;/keyword&gt;&lt;keyword&gt;Business education&lt;/keyword&gt;&lt;keyword&gt;Distance learning&lt;/keyword&gt;&lt;/keywords&gt;&lt;dates&gt;&lt;year&gt;1999&lt;/year&gt;&lt;pub-dates&gt;&lt;date&gt;Mar/Apr&amp;#xD;Mar/Apr 1999&amp;#xD;2017-10-31&lt;/date&gt;&lt;/pub-dates&gt;&lt;/dates&gt;&lt;pub-location&gt;Washington&lt;/pub-location&gt;&lt;publisher&gt;Taylor &amp;amp; Francis Inc.&lt;/publisher&gt;&lt;isbn&gt;08832323&lt;/isbn&gt;&lt;accession-num&gt;202820154; 04257006&lt;/accession-num&gt;&lt;urls&gt;&lt;related-urls&gt;&lt;url&gt;http://rocky.iona.edu:2048/login?url=https://search.proquest.com/docview/202820154?accountid=35757&lt;/url&gt;&lt;url&gt;http://iona.on.worldcat.org/atoztitles/link?sid=ProQ:&amp;amp;issn=08832323&amp;amp;volume=74&amp;amp;issue=4&amp;amp;title=Journal+of+Education+for+Business&amp;amp;spage=243&amp;amp;date=1999-03-01&amp;amp;atitle=Success+in+the+Capstone+business+course--assessing+the+effectiveness+of+distance+learning&amp;amp;au=Sonner%2C+Brenda+S&amp;amp;id=doi:&lt;/url&gt;&lt;/related-urls&gt;&lt;/urls&gt;&lt;remote-database-name&gt;ABI/INFORM Collection&lt;/remote-database-name&gt;&lt;language&gt;English&lt;/language&gt;&lt;/record&gt;&lt;/Cite&gt;&lt;/EndNote&gt;</w:instrText>
      </w:r>
      <w:r w:rsidR="00D112DB" w:rsidRPr="002A5958">
        <w:rPr>
          <w:rFonts w:ascii="Times" w:hAnsi="Times"/>
          <w:color w:val="333333"/>
        </w:rPr>
        <w:fldChar w:fldCharType="separate"/>
      </w:r>
      <w:r w:rsidR="00D112DB" w:rsidRPr="002A5958">
        <w:rPr>
          <w:rFonts w:ascii="Times" w:hAnsi="Times"/>
          <w:noProof/>
          <w:color w:val="333333"/>
        </w:rPr>
        <w:t>(Sonner, 1999)</w:t>
      </w:r>
      <w:r w:rsidR="00D112DB" w:rsidRPr="002A5958">
        <w:rPr>
          <w:rFonts w:ascii="Times" w:hAnsi="Times"/>
          <w:color w:val="333333"/>
        </w:rPr>
        <w:fldChar w:fldCharType="end"/>
      </w:r>
      <w:r w:rsidR="0093143F">
        <w:rPr>
          <w:rFonts w:ascii="Times" w:hAnsi="Times"/>
          <w:color w:val="333333"/>
        </w:rPr>
        <w:t>.</w:t>
      </w:r>
      <w:r w:rsidR="00393C8F">
        <w:rPr>
          <w:rFonts w:ascii="Times" w:hAnsi="Times"/>
          <w:color w:val="333333"/>
        </w:rPr>
        <w:br/>
        <w:t xml:space="preserve"> </w:t>
      </w:r>
      <w:r w:rsidR="00393C8F">
        <w:rPr>
          <w:rFonts w:ascii="Times" w:hAnsi="Times"/>
          <w:color w:val="333333"/>
        </w:rPr>
        <w:tab/>
      </w:r>
      <w:r w:rsidR="00E16C0C">
        <w:rPr>
          <w:rFonts w:ascii="Times" w:hAnsi="Times"/>
          <w:color w:val="333333"/>
        </w:rPr>
        <w:t xml:space="preserve">Overall, the literature review identifies several important topics that warrant further investigation. Notably, antecedents to potential differences in </w:t>
      </w:r>
      <w:r w:rsidR="0057706E">
        <w:rPr>
          <w:rFonts w:ascii="Times" w:hAnsi="Times"/>
          <w:color w:val="333333"/>
        </w:rPr>
        <w:t xml:space="preserve">online </w:t>
      </w:r>
      <w:r w:rsidR="00E16C0C">
        <w:rPr>
          <w:rFonts w:ascii="Times" w:hAnsi="Times"/>
          <w:color w:val="333333"/>
        </w:rPr>
        <w:t xml:space="preserve">distance education and on-campus </w:t>
      </w:r>
      <w:r w:rsidR="0057706E">
        <w:rPr>
          <w:rFonts w:ascii="Times" w:hAnsi="Times"/>
          <w:color w:val="333333"/>
        </w:rPr>
        <w:t xml:space="preserve">(classroom) </w:t>
      </w:r>
      <w:r w:rsidR="00E16C0C">
        <w:rPr>
          <w:rFonts w:ascii="Times" w:hAnsi="Times"/>
          <w:color w:val="333333"/>
        </w:rPr>
        <w:t>learning such as student</w:t>
      </w:r>
      <w:r w:rsidR="0057706E">
        <w:rPr>
          <w:rFonts w:ascii="Times" w:hAnsi="Times"/>
          <w:color w:val="333333"/>
        </w:rPr>
        <w:t xml:space="preserve"> gender, </w:t>
      </w:r>
      <w:r w:rsidR="00E16C0C">
        <w:rPr>
          <w:rFonts w:ascii="Times" w:hAnsi="Times"/>
          <w:color w:val="333333"/>
        </w:rPr>
        <w:t>major</w:t>
      </w:r>
      <w:r w:rsidR="0057706E">
        <w:rPr>
          <w:rFonts w:ascii="Times" w:hAnsi="Times"/>
          <w:color w:val="333333"/>
        </w:rPr>
        <w:t xml:space="preserve"> field of business study</w:t>
      </w:r>
      <w:r w:rsidR="00E16C0C">
        <w:rPr>
          <w:rFonts w:ascii="Times" w:hAnsi="Times"/>
          <w:color w:val="333333"/>
        </w:rPr>
        <w:t xml:space="preserve">, </w:t>
      </w:r>
      <w:r w:rsidR="0057706E">
        <w:rPr>
          <w:rFonts w:ascii="Times" w:hAnsi="Times"/>
          <w:color w:val="333333"/>
        </w:rPr>
        <w:t xml:space="preserve">learning </w:t>
      </w:r>
      <w:r w:rsidR="00E16C0C">
        <w:rPr>
          <w:rFonts w:ascii="Times" w:hAnsi="Times"/>
          <w:color w:val="333333"/>
        </w:rPr>
        <w:t>as</w:t>
      </w:r>
      <w:r w:rsidR="0057706E">
        <w:rPr>
          <w:rFonts w:ascii="Times" w:hAnsi="Times"/>
          <w:color w:val="333333"/>
        </w:rPr>
        <w:t>surance outcomes, simulation performance, course grade, and overall grade point average</w:t>
      </w:r>
      <w:r w:rsidR="00E16C0C">
        <w:rPr>
          <w:rFonts w:ascii="Times" w:hAnsi="Times"/>
          <w:color w:val="333333"/>
        </w:rPr>
        <w:t>.</w:t>
      </w:r>
      <w:r w:rsidR="00393C8F">
        <w:rPr>
          <w:rFonts w:ascii="Times" w:hAnsi="Times"/>
          <w:color w:val="333333"/>
        </w:rPr>
        <w:br/>
        <w:t xml:space="preserve"> </w:t>
      </w:r>
      <w:r w:rsidR="00393C8F">
        <w:rPr>
          <w:rFonts w:ascii="Times" w:hAnsi="Times"/>
          <w:color w:val="333333"/>
        </w:rPr>
        <w:tab/>
      </w:r>
      <w:r w:rsidR="00CB692C">
        <w:t xml:space="preserve">Figure 1 illustrates the research questions considered in this exploratory study.  </w:t>
      </w:r>
    </w:p>
    <w:p w:rsidR="00CB692C" w:rsidRPr="00767549" w:rsidRDefault="00CB692C" w:rsidP="00F925AB">
      <w:pPr>
        <w:spacing w:line="48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Insert Figure 1 here</w:t>
      </w:r>
      <w:r>
        <w:rPr>
          <w:rFonts w:ascii="Times New Roman" w:hAnsi="Times New Roman" w:cs="Times New Roman"/>
        </w:rPr>
        <w:br/>
        <w:t>-----------------------</w:t>
      </w:r>
    </w:p>
    <w:p w:rsidR="00CD111E" w:rsidRDefault="00CB692C" w:rsidP="00F925AB">
      <w:pPr>
        <w:spacing w:line="480" w:lineRule="auto"/>
        <w:rPr>
          <w:rFonts w:ascii="Times New Roman" w:hAnsi="Times New Roman" w:cs="Times New Roman"/>
        </w:rPr>
      </w:pPr>
      <w:r>
        <w:rPr>
          <w:rFonts w:ascii="Times New Roman" w:hAnsi="Times New Roman" w:cs="Times New Roman"/>
        </w:rPr>
        <w:t>The numbers shown in the figure represent to the following questions:</w:t>
      </w:r>
    </w:p>
    <w:p w:rsidR="00CD111E" w:rsidRDefault="00CD111E" w:rsidP="00CD111E">
      <w:pPr>
        <w:spacing w:line="480" w:lineRule="auto"/>
        <w:ind w:left="1440" w:hanging="720"/>
        <w:rPr>
          <w:rFonts w:ascii="Times New Roman" w:hAnsi="Times New Roman" w:cs="Times New Roman"/>
        </w:rPr>
      </w:pPr>
      <w:r>
        <w:rPr>
          <w:rFonts w:ascii="Times New Roman" w:hAnsi="Times New Roman" w:cs="Times New Roman"/>
        </w:rPr>
        <w:t xml:space="preserve">1.  </w:t>
      </w:r>
      <w:r w:rsidRPr="0017499F">
        <w:rPr>
          <w:rFonts w:ascii="Times New Roman" w:hAnsi="Times New Roman" w:cs="Times New Roman"/>
        </w:rPr>
        <w:t>Do</w:t>
      </w:r>
      <w:r>
        <w:rPr>
          <w:rFonts w:ascii="Times New Roman" w:hAnsi="Times New Roman" w:cs="Times New Roman"/>
        </w:rPr>
        <w:t>es delivery method (DL vs. on-ground) predict learning assurance report</w:t>
      </w:r>
      <w:r w:rsidRPr="0017499F">
        <w:rPr>
          <w:rFonts w:ascii="Times New Roman" w:hAnsi="Times New Roman" w:cs="Times New Roman"/>
        </w:rPr>
        <w:t xml:space="preserve"> </w:t>
      </w:r>
      <w:r>
        <w:rPr>
          <w:rFonts w:ascii="Times New Roman" w:hAnsi="Times New Roman" w:cs="Times New Roman"/>
        </w:rPr>
        <w:t>(</w:t>
      </w:r>
      <w:r w:rsidRPr="0017499F">
        <w:rPr>
          <w:rFonts w:ascii="Times New Roman" w:hAnsi="Times New Roman" w:cs="Times New Roman"/>
        </w:rPr>
        <w:t>LAR</w:t>
      </w:r>
      <w:r>
        <w:rPr>
          <w:rFonts w:ascii="Times New Roman" w:hAnsi="Times New Roman" w:cs="Times New Roman"/>
        </w:rPr>
        <w:t>)</w:t>
      </w:r>
      <w:r w:rsidRPr="0017499F">
        <w:rPr>
          <w:rFonts w:ascii="Times New Roman" w:hAnsi="Times New Roman" w:cs="Times New Roman"/>
        </w:rPr>
        <w:t xml:space="preserve"> scores </w:t>
      </w:r>
      <w:r>
        <w:rPr>
          <w:rFonts w:ascii="Times New Roman" w:hAnsi="Times New Roman" w:cs="Times New Roman"/>
        </w:rPr>
        <w:t>from c</w:t>
      </w:r>
      <w:r w:rsidRPr="0017499F">
        <w:rPr>
          <w:rFonts w:ascii="Times New Roman" w:hAnsi="Times New Roman" w:cs="Times New Roman"/>
        </w:rPr>
        <w:t>apstone business simulation performance?</w:t>
      </w:r>
    </w:p>
    <w:p w:rsidR="00CB692C" w:rsidRDefault="0057706E" w:rsidP="0057706E">
      <w:pPr>
        <w:spacing w:line="480" w:lineRule="auto"/>
        <w:ind w:left="1440" w:hanging="720"/>
        <w:rPr>
          <w:rFonts w:ascii="Times New Roman" w:hAnsi="Times New Roman" w:cs="Times New Roman"/>
        </w:rPr>
      </w:pPr>
      <w:r>
        <w:rPr>
          <w:rFonts w:ascii="Times New Roman" w:hAnsi="Times New Roman" w:cs="Times New Roman"/>
        </w:rPr>
        <w:t>2</w:t>
      </w:r>
      <w:r w:rsidRPr="0017499F">
        <w:rPr>
          <w:rFonts w:ascii="Times New Roman" w:hAnsi="Times New Roman" w:cs="Times New Roman"/>
        </w:rPr>
        <w:t>.  Are there gender differences in LAR scores</w:t>
      </w:r>
      <w:r>
        <w:rPr>
          <w:rFonts w:ascii="Times New Roman" w:hAnsi="Times New Roman" w:cs="Times New Roman"/>
        </w:rPr>
        <w:t xml:space="preserve"> in </w:t>
      </w:r>
      <w:r w:rsidR="00CD111E">
        <w:rPr>
          <w:rFonts w:ascii="Times New Roman" w:hAnsi="Times New Roman" w:cs="Times New Roman"/>
        </w:rPr>
        <w:t>DL vs. on-ground</w:t>
      </w:r>
      <w:r>
        <w:rPr>
          <w:rFonts w:ascii="Times New Roman" w:hAnsi="Times New Roman" w:cs="Times New Roman"/>
        </w:rPr>
        <w:t xml:space="preserve"> courses</w:t>
      </w:r>
      <w:r w:rsidRPr="0017499F">
        <w:rPr>
          <w:rFonts w:ascii="Times New Roman" w:hAnsi="Times New Roman" w:cs="Times New Roman"/>
        </w:rPr>
        <w:t>?</w:t>
      </w:r>
    </w:p>
    <w:p w:rsidR="00CD111E" w:rsidRPr="0017499F" w:rsidRDefault="00CD111E" w:rsidP="00CD111E">
      <w:pPr>
        <w:spacing w:line="480" w:lineRule="auto"/>
        <w:ind w:left="1440" w:hanging="720"/>
        <w:rPr>
          <w:rFonts w:ascii="Times New Roman" w:hAnsi="Times New Roman" w:cs="Times New Roman"/>
        </w:rPr>
      </w:pPr>
      <w:r>
        <w:rPr>
          <w:rFonts w:ascii="Times New Roman" w:hAnsi="Times New Roman" w:cs="Times New Roman"/>
        </w:rPr>
        <w:t xml:space="preserve">3.  </w:t>
      </w:r>
      <w:r w:rsidRPr="0017499F">
        <w:rPr>
          <w:rFonts w:ascii="Times New Roman" w:hAnsi="Times New Roman" w:cs="Times New Roman"/>
        </w:rPr>
        <w:t>Are there differences in LAR scores based on</w:t>
      </w:r>
      <w:r>
        <w:rPr>
          <w:rFonts w:ascii="Times New Roman" w:hAnsi="Times New Roman" w:cs="Times New Roman"/>
        </w:rPr>
        <w:t xml:space="preserve"> </w:t>
      </w:r>
      <w:r w:rsidRPr="0017499F">
        <w:rPr>
          <w:rFonts w:ascii="Times New Roman" w:hAnsi="Times New Roman" w:cs="Times New Roman"/>
        </w:rPr>
        <w:t>academic majors (e.g., accounting, management)</w:t>
      </w:r>
      <w:r>
        <w:rPr>
          <w:rFonts w:ascii="Times New Roman" w:hAnsi="Times New Roman" w:cs="Times New Roman"/>
        </w:rPr>
        <w:t xml:space="preserve"> for DL vs. on-ground delivery</w:t>
      </w:r>
      <w:r w:rsidRPr="0017499F">
        <w:rPr>
          <w:rFonts w:ascii="Times New Roman" w:hAnsi="Times New Roman" w:cs="Times New Roman"/>
        </w:rPr>
        <w:t>?</w:t>
      </w:r>
    </w:p>
    <w:p w:rsidR="00EA4338" w:rsidRPr="00393C8F" w:rsidRDefault="00CD111E" w:rsidP="00393C8F">
      <w:pPr>
        <w:spacing w:line="480" w:lineRule="auto"/>
        <w:ind w:left="1440" w:hanging="720"/>
        <w:rPr>
          <w:rFonts w:ascii="Times New Roman" w:hAnsi="Times New Roman" w:cs="Times New Roman"/>
        </w:rPr>
      </w:pPr>
      <w:r>
        <w:rPr>
          <w:rFonts w:ascii="Times New Roman" w:hAnsi="Times New Roman" w:cs="Times New Roman"/>
        </w:rPr>
        <w:t>4</w:t>
      </w:r>
      <w:r w:rsidR="00CB692C" w:rsidRPr="0017499F">
        <w:rPr>
          <w:rFonts w:ascii="Times New Roman" w:hAnsi="Times New Roman" w:cs="Times New Roman"/>
        </w:rPr>
        <w:t xml:space="preserve">.  Does business simulation performance </w:t>
      </w:r>
      <w:r w:rsidR="00CB692C">
        <w:rPr>
          <w:rFonts w:ascii="Times New Roman" w:hAnsi="Times New Roman" w:cs="Times New Roman"/>
        </w:rPr>
        <w:t xml:space="preserve">course </w:t>
      </w:r>
      <w:r w:rsidR="00CB692C" w:rsidRPr="0017499F">
        <w:rPr>
          <w:rFonts w:ascii="Times New Roman" w:hAnsi="Times New Roman" w:cs="Times New Roman"/>
        </w:rPr>
        <w:t>predict capstone course grade</w:t>
      </w:r>
      <w:r w:rsidR="00CB692C">
        <w:rPr>
          <w:rFonts w:ascii="Times New Roman" w:hAnsi="Times New Roman" w:cs="Times New Roman"/>
        </w:rPr>
        <w:t xml:space="preserve">s differently for </w:t>
      </w:r>
      <w:r>
        <w:rPr>
          <w:rFonts w:ascii="Times New Roman" w:hAnsi="Times New Roman" w:cs="Times New Roman"/>
        </w:rPr>
        <w:t>DL vs. on-ground</w:t>
      </w:r>
      <w:r w:rsidR="00CB692C">
        <w:rPr>
          <w:rFonts w:ascii="Times New Roman" w:hAnsi="Times New Roman" w:cs="Times New Roman"/>
        </w:rPr>
        <w:t xml:space="preserve"> courses</w:t>
      </w:r>
      <w:r w:rsidR="00CB692C" w:rsidRPr="0017499F">
        <w:rPr>
          <w:rFonts w:ascii="Times New Roman" w:hAnsi="Times New Roman" w:cs="Times New Roman"/>
        </w:rPr>
        <w:t>?</w:t>
      </w:r>
    </w:p>
    <w:p w:rsidR="00317B64" w:rsidRDefault="00393C8F" w:rsidP="00150683">
      <w:pPr>
        <w:pStyle w:val="NormalWeb"/>
        <w:spacing w:before="0" w:beforeAutospacing="0" w:after="360" w:afterAutospacing="0"/>
        <w:jc w:val="center"/>
        <w:rPr>
          <w:rFonts w:ascii="Times" w:hAnsi="Times"/>
          <w:b/>
          <w:color w:val="555555"/>
        </w:rPr>
        <w:sectPr w:rsidR="00317B64" w:rsidSect="0010424C">
          <w:type w:val="continuous"/>
          <w:pgSz w:w="12240" w:h="15840"/>
          <w:pgMar w:top="1440" w:right="1440" w:bottom="1440" w:left="1440" w:header="720" w:footer="720" w:gutter="0"/>
          <w:cols w:space="720"/>
          <w:docGrid w:linePitch="360"/>
        </w:sectPr>
      </w:pPr>
      <w:r>
        <w:rPr>
          <w:rFonts w:ascii="Times" w:hAnsi="Times"/>
          <w:b/>
          <w:color w:val="555555"/>
        </w:rPr>
        <w:br/>
      </w:r>
      <w:r w:rsidR="00144271" w:rsidRPr="008200ED">
        <w:rPr>
          <w:rFonts w:ascii="Times" w:hAnsi="Times"/>
          <w:b/>
          <w:color w:val="555555"/>
        </w:rPr>
        <w:t>Metho</w:t>
      </w:r>
      <w:r w:rsidR="00150683">
        <w:rPr>
          <w:rFonts w:ascii="Times" w:hAnsi="Times"/>
          <w:b/>
          <w:color w:val="555555"/>
        </w:rPr>
        <w:t>d</w:t>
      </w:r>
    </w:p>
    <w:p w:rsidR="00317B64" w:rsidRDefault="00144271" w:rsidP="00150683">
      <w:pPr>
        <w:pStyle w:val="NormalWeb"/>
        <w:spacing w:before="0" w:beforeAutospacing="0" w:after="0" w:afterAutospacing="0"/>
        <w:rPr>
          <w:rFonts w:ascii="Times" w:hAnsi="Times"/>
          <w:b/>
          <w:color w:val="000000" w:themeColor="text1"/>
        </w:rPr>
        <w:sectPr w:rsidR="00317B64" w:rsidSect="0010424C">
          <w:type w:val="continuous"/>
          <w:pgSz w:w="12240" w:h="15840"/>
          <w:pgMar w:top="1440" w:right="1440" w:bottom="1440" w:left="1440" w:header="720" w:footer="720" w:gutter="0"/>
          <w:cols w:space="720"/>
          <w:docGrid w:linePitch="360"/>
        </w:sectPr>
      </w:pPr>
      <w:r w:rsidRPr="00317B64">
        <w:rPr>
          <w:rFonts w:ascii="Times" w:hAnsi="Times"/>
          <w:b/>
          <w:color w:val="000000" w:themeColor="text1"/>
        </w:rPr>
        <w:t>Sampl</w:t>
      </w:r>
      <w:r w:rsidR="00150683">
        <w:rPr>
          <w:rFonts w:ascii="Times" w:hAnsi="Times"/>
          <w:b/>
          <w:color w:val="000000" w:themeColor="text1"/>
        </w:rPr>
        <w:t>e</w:t>
      </w:r>
      <w:r w:rsidR="00150683">
        <w:rPr>
          <w:rFonts w:ascii="Times" w:hAnsi="Times"/>
          <w:b/>
          <w:color w:val="000000" w:themeColor="text1"/>
        </w:rPr>
        <w:br/>
      </w:r>
    </w:p>
    <w:p w:rsidR="00144271" w:rsidRPr="002332CA" w:rsidRDefault="00150683" w:rsidP="00150683">
      <w:pPr>
        <w:pStyle w:val="NormalWeb"/>
        <w:spacing w:before="0" w:beforeAutospacing="0" w:after="0" w:afterAutospacing="0" w:line="480" w:lineRule="auto"/>
        <w:rPr>
          <w:rFonts w:ascii="Times" w:hAnsi="Times"/>
          <w:b/>
          <w:color w:val="000000" w:themeColor="text1"/>
        </w:rPr>
      </w:pPr>
      <w:r>
        <w:rPr>
          <w:rFonts w:ascii="Times" w:hAnsi="Times"/>
          <w:color w:val="000000" w:themeColor="text1"/>
        </w:rPr>
        <w:t xml:space="preserve"> </w:t>
      </w:r>
      <w:r>
        <w:rPr>
          <w:rFonts w:ascii="Times" w:hAnsi="Times"/>
          <w:color w:val="000000" w:themeColor="text1"/>
        </w:rPr>
        <w:tab/>
      </w:r>
      <w:r w:rsidR="00144271" w:rsidRPr="002332CA">
        <w:rPr>
          <w:rFonts w:ascii="Times" w:hAnsi="Times"/>
          <w:color w:val="000000" w:themeColor="text1"/>
        </w:rPr>
        <w:t xml:space="preserve">The study sample comprised 424 senior-level baccalaureate degree business students who enrolled in strategic management and business policy capstone course sections. </w:t>
      </w:r>
      <w:r w:rsidR="00CD0AD0" w:rsidRPr="002332CA">
        <w:rPr>
          <w:rFonts w:ascii="Times" w:hAnsi="Times"/>
          <w:color w:val="000000" w:themeColor="text1"/>
        </w:rPr>
        <w:t xml:space="preserve">The students </w:t>
      </w:r>
      <w:r w:rsidR="00CD0AD0" w:rsidRPr="002332CA">
        <w:rPr>
          <w:rFonts w:ascii="Times" w:hAnsi="Times"/>
          <w:color w:val="000000" w:themeColor="text1"/>
        </w:rPr>
        <w:lastRenderedPageBreak/>
        <w:t>involved were</w:t>
      </w:r>
      <w:r w:rsidR="00144271" w:rsidRPr="002332CA">
        <w:rPr>
          <w:rFonts w:ascii="Times" w:hAnsi="Times"/>
          <w:color w:val="000000" w:themeColor="text1"/>
        </w:rPr>
        <w:t xml:space="preserve"> 179 women (42%) and 245 men (58%). The </w:t>
      </w:r>
      <w:r w:rsidR="00CD0AD0" w:rsidRPr="002332CA">
        <w:rPr>
          <w:rFonts w:ascii="Times" w:hAnsi="Times"/>
          <w:color w:val="000000" w:themeColor="text1"/>
        </w:rPr>
        <w:t xml:space="preserve">degree </w:t>
      </w:r>
      <w:r w:rsidR="00144271" w:rsidRPr="002332CA">
        <w:rPr>
          <w:rFonts w:ascii="Times" w:hAnsi="Times"/>
          <w:color w:val="000000" w:themeColor="text1"/>
        </w:rPr>
        <w:t>majors included accounting (n=96, 25%), business administration (n=15, 4%), finance (n=80, 21%), management (n=62, 16%), marketing (n=86, 22%), international business (n=27, 7%), and information systems (n=20, 5%).</w:t>
      </w:r>
    </w:p>
    <w:p w:rsidR="00317B64" w:rsidRDefault="00144271" w:rsidP="006F00C6">
      <w:pPr>
        <w:spacing w:line="480" w:lineRule="auto"/>
        <w:contextualSpacing/>
        <w:rPr>
          <w:rFonts w:ascii="Times New Roman" w:hAnsi="Times New Roman" w:cs="Times New Roman"/>
        </w:rPr>
        <w:sectPr w:rsidR="00317B64" w:rsidSect="0010424C">
          <w:type w:val="continuous"/>
          <w:pgSz w:w="12240" w:h="15840"/>
          <w:pgMar w:top="1440" w:right="1440" w:bottom="1440" w:left="1440" w:header="720" w:footer="720" w:gutter="0"/>
          <w:cols w:space="720"/>
          <w:docGrid w:linePitch="360"/>
        </w:sectPr>
      </w:pPr>
      <w:r w:rsidRPr="00317B64">
        <w:rPr>
          <w:rFonts w:ascii="Times" w:hAnsi="Times"/>
          <w:b/>
          <w:color w:val="000000" w:themeColor="text1"/>
        </w:rPr>
        <w:t>Measures</w:t>
      </w:r>
    </w:p>
    <w:p w:rsidR="006F00C6" w:rsidRDefault="00317B64" w:rsidP="00317B64">
      <w:pPr>
        <w:spacing w:line="480" w:lineRule="auto"/>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F00C6" w:rsidRPr="0017499F">
        <w:rPr>
          <w:rFonts w:ascii="Times New Roman" w:hAnsi="Times New Roman" w:cs="Times New Roman"/>
        </w:rPr>
        <w:t xml:space="preserve">In addition to gender and major identified above, the following variables were included:  </w:t>
      </w:r>
      <w:r w:rsidR="007D19B5">
        <w:rPr>
          <w:rFonts w:ascii="Times New Roman" w:hAnsi="Times New Roman" w:cs="Times New Roman"/>
        </w:rPr>
        <w:t xml:space="preserve">on-ground versus DL, </w:t>
      </w:r>
      <w:r w:rsidR="006F00C6">
        <w:rPr>
          <w:rFonts w:ascii="Times New Roman" w:hAnsi="Times New Roman" w:cs="Times New Roman"/>
        </w:rPr>
        <w:t xml:space="preserve">external </w:t>
      </w:r>
      <w:r w:rsidR="006F00C6" w:rsidRPr="0017499F">
        <w:rPr>
          <w:rFonts w:ascii="Times New Roman" w:hAnsi="Times New Roman" w:cs="Times New Roman"/>
        </w:rPr>
        <w:t xml:space="preserve">learning assurance report (LAR) scores, </w:t>
      </w:r>
      <w:r w:rsidR="006F00C6">
        <w:rPr>
          <w:rFonts w:ascii="Times New Roman" w:hAnsi="Times New Roman" w:cs="Times New Roman"/>
        </w:rPr>
        <w:t xml:space="preserve">internal </w:t>
      </w:r>
      <w:r w:rsidR="006F00C6" w:rsidRPr="0017499F">
        <w:rPr>
          <w:rFonts w:ascii="Times New Roman" w:hAnsi="Times New Roman" w:cs="Times New Roman"/>
        </w:rPr>
        <w:t>simulation grade (</w:t>
      </w:r>
      <w:proofErr w:type="spellStart"/>
      <w:r w:rsidR="006F00C6" w:rsidRPr="0017499F">
        <w:rPr>
          <w:rFonts w:ascii="Times New Roman" w:hAnsi="Times New Roman" w:cs="Times New Roman"/>
        </w:rPr>
        <w:t>SimGrade</w:t>
      </w:r>
      <w:proofErr w:type="spellEnd"/>
      <w:r w:rsidR="006F00C6" w:rsidRPr="0017499F">
        <w:rPr>
          <w:rFonts w:ascii="Times New Roman" w:hAnsi="Times New Roman" w:cs="Times New Roman"/>
        </w:rPr>
        <w:t>), capstone course final grade (</w:t>
      </w:r>
      <w:proofErr w:type="spellStart"/>
      <w:r w:rsidR="006F00C6" w:rsidRPr="0017499F">
        <w:rPr>
          <w:rFonts w:ascii="Times New Roman" w:hAnsi="Times New Roman" w:cs="Times New Roman"/>
        </w:rPr>
        <w:t>CapGrade</w:t>
      </w:r>
      <w:proofErr w:type="spellEnd"/>
      <w:r w:rsidR="006F00C6" w:rsidRPr="0017499F">
        <w:rPr>
          <w:rFonts w:ascii="Times New Roman" w:hAnsi="Times New Roman" w:cs="Times New Roman"/>
        </w:rPr>
        <w:t xml:space="preserve">), and cumulative grade point average (GPA). </w:t>
      </w:r>
    </w:p>
    <w:p w:rsidR="007D19B5" w:rsidRPr="0017499F" w:rsidRDefault="007D19B5" w:rsidP="006F00C6">
      <w:pPr>
        <w:spacing w:line="480" w:lineRule="auto"/>
        <w:rPr>
          <w:rFonts w:ascii="Times New Roman" w:hAnsi="Times New Roman" w:cs="Times New Roman"/>
        </w:rPr>
      </w:pPr>
      <w:r>
        <w:rPr>
          <w:rFonts w:ascii="Times New Roman" w:hAnsi="Times New Roman" w:cs="Times New Roman"/>
        </w:rPr>
        <w:tab/>
      </w:r>
      <w:r w:rsidRPr="00317B64">
        <w:rPr>
          <w:rFonts w:ascii="Times New Roman" w:hAnsi="Times New Roman" w:cs="Times New Roman"/>
          <w:b/>
        </w:rPr>
        <w:t xml:space="preserve">On-ground versus </w:t>
      </w:r>
      <w:r w:rsidR="00B018FE" w:rsidRPr="00317B64">
        <w:rPr>
          <w:rFonts w:ascii="Times New Roman" w:hAnsi="Times New Roman" w:cs="Times New Roman"/>
          <w:b/>
        </w:rPr>
        <w:t>distance learn</w:t>
      </w:r>
      <w:r w:rsidR="00317B64" w:rsidRPr="00317B64">
        <w:rPr>
          <w:rFonts w:ascii="Times New Roman" w:hAnsi="Times New Roman" w:cs="Times New Roman"/>
          <w:b/>
        </w:rPr>
        <w:t>i</w:t>
      </w:r>
      <w:r w:rsidR="00B018FE" w:rsidRPr="00317B64">
        <w:rPr>
          <w:rFonts w:ascii="Times New Roman" w:hAnsi="Times New Roman" w:cs="Times New Roman"/>
          <w:b/>
        </w:rPr>
        <w:t>ng</w:t>
      </w:r>
      <w:r>
        <w:rPr>
          <w:rFonts w:ascii="Times New Roman" w:hAnsi="Times New Roman" w:cs="Times New Roman"/>
        </w:rPr>
        <w:t>.  This self-selection variable indicated whether students were enrolled an on-ground, in-classroom section</w:t>
      </w:r>
      <w:r w:rsidR="00B018FE">
        <w:rPr>
          <w:rFonts w:ascii="Times New Roman" w:hAnsi="Times New Roman" w:cs="Times New Roman"/>
        </w:rPr>
        <w:t xml:space="preserve"> (coded as ‘1’)</w:t>
      </w:r>
      <w:r>
        <w:rPr>
          <w:rFonts w:ascii="Times New Roman" w:hAnsi="Times New Roman" w:cs="Times New Roman"/>
        </w:rPr>
        <w:t xml:space="preserve"> or a distance learning, internet-based course</w:t>
      </w:r>
      <w:r w:rsidR="00B018FE">
        <w:rPr>
          <w:rFonts w:ascii="Times New Roman" w:hAnsi="Times New Roman" w:cs="Times New Roman"/>
        </w:rPr>
        <w:t xml:space="preserve"> (coded as ‘2’)</w:t>
      </w:r>
      <w:r>
        <w:rPr>
          <w:rFonts w:ascii="Times New Roman" w:hAnsi="Times New Roman" w:cs="Times New Roman"/>
        </w:rPr>
        <w:t xml:space="preserve">.  </w:t>
      </w:r>
    </w:p>
    <w:p w:rsidR="006F00C6" w:rsidRPr="0017499F" w:rsidRDefault="006F00C6" w:rsidP="006F00C6">
      <w:pPr>
        <w:spacing w:line="480" w:lineRule="auto"/>
        <w:ind w:firstLine="720"/>
        <w:rPr>
          <w:rFonts w:ascii="Times New Roman" w:hAnsi="Times New Roman" w:cs="Times New Roman"/>
        </w:rPr>
      </w:pPr>
      <w:r w:rsidRPr="00317B64">
        <w:rPr>
          <w:rFonts w:ascii="Times New Roman" w:hAnsi="Times New Roman" w:cs="Times New Roman"/>
          <w:b/>
        </w:rPr>
        <w:t>Learning assurance</w:t>
      </w:r>
      <w:r w:rsidRPr="0017499F">
        <w:rPr>
          <w:rFonts w:ascii="Times New Roman" w:hAnsi="Times New Roman" w:cs="Times New Roman"/>
        </w:rPr>
        <w:t>.  The GLO-BUS simulation provides nine empirical measures of student performance derived for making strategic business decisions.  Three of these LAR scores are associated with individual performance (i.e., leadership skills, collaboration and teamwork, and analytical skills).  The remaining six dimensions are individual scores based on small team participation (i.e., financial management (</w:t>
      </w:r>
      <w:proofErr w:type="spellStart"/>
      <w:r w:rsidRPr="0017499F">
        <w:rPr>
          <w:rFonts w:ascii="Times New Roman" w:hAnsi="Times New Roman" w:cs="Times New Roman"/>
        </w:rPr>
        <w:t>FinMgt</w:t>
      </w:r>
      <w:proofErr w:type="spellEnd"/>
      <w:r w:rsidRPr="0017499F">
        <w:rPr>
          <w:rFonts w:ascii="Times New Roman" w:hAnsi="Times New Roman" w:cs="Times New Roman"/>
        </w:rPr>
        <w:t>), operations management (</w:t>
      </w:r>
      <w:proofErr w:type="spellStart"/>
      <w:r w:rsidRPr="0017499F">
        <w:rPr>
          <w:rFonts w:ascii="Times New Roman" w:hAnsi="Times New Roman" w:cs="Times New Roman"/>
        </w:rPr>
        <w:t>OpMgt</w:t>
      </w:r>
      <w:proofErr w:type="spellEnd"/>
      <w:r w:rsidRPr="0017499F">
        <w:rPr>
          <w:rFonts w:ascii="Times New Roman" w:hAnsi="Times New Roman" w:cs="Times New Roman"/>
        </w:rPr>
        <w:t>), marketing management (</w:t>
      </w:r>
      <w:proofErr w:type="spellStart"/>
      <w:r w:rsidRPr="0017499F">
        <w:rPr>
          <w:rFonts w:ascii="Times New Roman" w:hAnsi="Times New Roman" w:cs="Times New Roman"/>
        </w:rPr>
        <w:t>MrkMgt</w:t>
      </w:r>
      <w:proofErr w:type="spellEnd"/>
      <w:r w:rsidRPr="0017499F">
        <w:rPr>
          <w:rFonts w:ascii="Times New Roman" w:hAnsi="Times New Roman" w:cs="Times New Roman"/>
        </w:rPr>
        <w:t>), human resource management (HRM), strategic analysis and planning (</w:t>
      </w:r>
      <w:proofErr w:type="spellStart"/>
      <w:r w:rsidRPr="0017499F">
        <w:rPr>
          <w:rFonts w:ascii="Times New Roman" w:hAnsi="Times New Roman" w:cs="Times New Roman"/>
        </w:rPr>
        <w:t>StratAnal</w:t>
      </w:r>
      <w:proofErr w:type="spellEnd"/>
      <w:r w:rsidRPr="0017499F">
        <w:rPr>
          <w:rFonts w:ascii="Times New Roman" w:hAnsi="Times New Roman" w:cs="Times New Roman"/>
        </w:rPr>
        <w:t xml:space="preserve">), and corporate social responsibility (CSR).  This study focuses on the individual level of performance.  Observed scores are based on relative </w:t>
      </w:r>
      <w:r>
        <w:rPr>
          <w:rFonts w:ascii="Times New Roman" w:hAnsi="Times New Roman" w:cs="Times New Roman"/>
        </w:rPr>
        <w:t xml:space="preserve">external </w:t>
      </w:r>
      <w:r w:rsidRPr="0017499F">
        <w:rPr>
          <w:rFonts w:ascii="Times New Roman" w:hAnsi="Times New Roman" w:cs="Times New Roman"/>
        </w:rPr>
        <w:t xml:space="preserve">performance of all participants in the simulation within the United States or globally.  This study focuses on United States comparisons.  </w:t>
      </w:r>
    </w:p>
    <w:p w:rsidR="006F00C6" w:rsidRPr="0017499F" w:rsidRDefault="006F00C6" w:rsidP="006F00C6">
      <w:pPr>
        <w:spacing w:line="480" w:lineRule="auto"/>
        <w:ind w:firstLine="720"/>
        <w:rPr>
          <w:rFonts w:ascii="Times New Roman" w:hAnsi="Times New Roman" w:cs="Times New Roman"/>
        </w:rPr>
      </w:pPr>
      <w:r w:rsidRPr="00317B64">
        <w:rPr>
          <w:rFonts w:ascii="Times New Roman" w:hAnsi="Times New Roman" w:cs="Times New Roman"/>
          <w:b/>
        </w:rPr>
        <w:lastRenderedPageBreak/>
        <w:t>Capstone course grade</w:t>
      </w:r>
      <w:r w:rsidRPr="0017499F">
        <w:rPr>
          <w:rFonts w:ascii="Times New Roman" w:hAnsi="Times New Roman" w:cs="Times New Roman"/>
        </w:rPr>
        <w:t xml:space="preserve">.  This was the final grade for the capstone course recorded on a </w:t>
      </w:r>
      <w:r>
        <w:rPr>
          <w:rFonts w:ascii="Times New Roman" w:hAnsi="Times New Roman" w:cs="Times New Roman"/>
        </w:rPr>
        <w:t>four</w:t>
      </w:r>
      <w:r w:rsidRPr="0017499F">
        <w:rPr>
          <w:rFonts w:ascii="Times New Roman" w:hAnsi="Times New Roman" w:cs="Times New Roman"/>
        </w:rPr>
        <w:t xml:space="preserve">-point grading scale where A=4.0, B+=3.5, B=3.0, C+=2.5, C=2.0, D+=1.5, D=1, and F=0.  Higher scores indicate better course performance.  Since GLO-BUS simulation </w:t>
      </w:r>
      <w:r>
        <w:rPr>
          <w:rFonts w:ascii="Times New Roman" w:hAnsi="Times New Roman" w:cs="Times New Roman"/>
        </w:rPr>
        <w:t xml:space="preserve">company </w:t>
      </w:r>
      <w:r w:rsidRPr="0017499F">
        <w:rPr>
          <w:rFonts w:ascii="Times New Roman" w:hAnsi="Times New Roman" w:cs="Times New Roman"/>
        </w:rPr>
        <w:t>performance was included as 16% of the final grade, our analyses controlled for the simulation component.</w:t>
      </w:r>
    </w:p>
    <w:p w:rsidR="006F00C6" w:rsidRPr="0017499F" w:rsidRDefault="006F00C6" w:rsidP="006F00C6">
      <w:pPr>
        <w:spacing w:line="480" w:lineRule="auto"/>
        <w:ind w:firstLine="720"/>
        <w:rPr>
          <w:rFonts w:ascii="Times New Roman" w:hAnsi="Times New Roman" w:cs="Times New Roman"/>
        </w:rPr>
      </w:pPr>
      <w:r w:rsidRPr="00317B64">
        <w:rPr>
          <w:rFonts w:ascii="Times New Roman" w:hAnsi="Times New Roman" w:cs="Times New Roman"/>
          <w:b/>
        </w:rPr>
        <w:t>Cumulative GPA</w:t>
      </w:r>
      <w:r w:rsidRPr="0017499F">
        <w:rPr>
          <w:rFonts w:ascii="Times New Roman" w:hAnsi="Times New Roman" w:cs="Times New Roman"/>
        </w:rPr>
        <w:t xml:space="preserve">.  This was the overall grade point for all undergraduate courses attempted by the participants.   Once again, a </w:t>
      </w:r>
      <w:r>
        <w:rPr>
          <w:rFonts w:ascii="Times New Roman" w:hAnsi="Times New Roman" w:cs="Times New Roman"/>
        </w:rPr>
        <w:t>four</w:t>
      </w:r>
      <w:r w:rsidRPr="0017499F">
        <w:rPr>
          <w:rFonts w:ascii="Times New Roman" w:hAnsi="Times New Roman" w:cs="Times New Roman"/>
        </w:rPr>
        <w:t>-point grading system was used where an A=4.00.  Higher scores indicate better overall academic performance.</w:t>
      </w:r>
    </w:p>
    <w:p w:rsidR="006F00C6" w:rsidRPr="00317B64" w:rsidRDefault="006F00C6" w:rsidP="006F00C6">
      <w:pPr>
        <w:spacing w:line="480" w:lineRule="auto"/>
        <w:rPr>
          <w:rFonts w:ascii="Times New Roman" w:hAnsi="Times New Roman" w:cs="Times New Roman"/>
          <w:b/>
        </w:rPr>
      </w:pPr>
      <w:r w:rsidRPr="00317B64">
        <w:rPr>
          <w:rFonts w:ascii="Times New Roman" w:hAnsi="Times New Roman" w:cs="Times New Roman"/>
          <w:b/>
        </w:rPr>
        <w:t>Procedure</w:t>
      </w:r>
    </w:p>
    <w:p w:rsidR="006F00C6" w:rsidRDefault="006F00C6" w:rsidP="006F00C6">
      <w:pPr>
        <w:spacing w:line="480" w:lineRule="auto"/>
        <w:ind w:firstLine="720"/>
        <w:rPr>
          <w:rFonts w:ascii="Times New Roman" w:hAnsi="Times New Roman" w:cs="Times New Roman"/>
        </w:rPr>
      </w:pPr>
      <w:r>
        <w:rPr>
          <w:rFonts w:ascii="Times New Roman" w:hAnsi="Times New Roman" w:cs="Times New Roman"/>
        </w:rPr>
        <w:t xml:space="preserve">The study involves 424 students who were enrolled in 15 business strategy capstone course sections during a three-year period from 2015 to 2017 in an AACSB-accredited business school at medium-sized U.S. private college in large metropolitan area.  The same full-time tenured management professor taught all of the course sections. All students were required to participate in the GLO-BUS simulation game provided by McGraw-Hill publishing.   GLO-BUS is packaged with a required course textbook that examines strategic management concepts that are coordinated with applied decision-making in the simulation game and real-world business cases. </w:t>
      </w:r>
    </w:p>
    <w:p w:rsidR="006F00C6" w:rsidRDefault="006F00C6" w:rsidP="006F00C6">
      <w:pPr>
        <w:spacing w:line="480" w:lineRule="auto"/>
        <w:ind w:firstLine="720"/>
        <w:rPr>
          <w:rFonts w:ascii="Times New Roman" w:hAnsi="Times New Roman" w:cs="Times New Roman"/>
        </w:rPr>
      </w:pPr>
      <w:r>
        <w:rPr>
          <w:rFonts w:ascii="Times New Roman" w:hAnsi="Times New Roman" w:cs="Times New Roman"/>
        </w:rPr>
        <w:t xml:space="preserve">The simulation game counts 20 percent of the overall course grade. The remaining assignments include ten required in-class oral case discussions (26%), twelve online chapter quizzes (24%), a team case presentation (10%), and a written final exam (20%). Within the internal GLO-BUS simulation game scoring system, there are individual student and team assignments that include an overall company score (80%) that results in the 16% of the course grade used in this study. The remaining 20% (or 4% of the course grade) of GLO-BUS includes </w:t>
      </w:r>
      <w:r>
        <w:rPr>
          <w:rFonts w:ascii="Times New Roman" w:hAnsi="Times New Roman" w:cs="Times New Roman"/>
        </w:rPr>
        <w:lastRenderedPageBreak/>
        <w:t xml:space="preserve">two individual student quizzes and two three-year strategic plans (2.5% each), team presentation (5%) and self/peer evaluations (1% and 4%). Students are assigned to work in teams of two or three that compete against other company teams in each course section that is a simulated competitive industry. </w:t>
      </w:r>
    </w:p>
    <w:p w:rsidR="006F00C6" w:rsidRPr="00756854" w:rsidRDefault="006F00C6" w:rsidP="006F00C6">
      <w:pPr>
        <w:spacing w:line="480" w:lineRule="auto"/>
        <w:ind w:firstLine="720"/>
        <w:rPr>
          <w:rFonts w:ascii="Times New Roman" w:hAnsi="Times New Roman" w:cs="Times New Roman"/>
        </w:rPr>
      </w:pPr>
      <w:r>
        <w:rPr>
          <w:rFonts w:ascii="Times New Roman" w:hAnsi="Times New Roman" w:cs="Times New Roman"/>
        </w:rPr>
        <w:t xml:space="preserve">During the first week of each semester the professor lectures on how to play the game and provides detailed information such as a participant’s guide and videos. Each week simulates one year of company operation, and there are two weeks of practice before the graded portion of the simulation begins. The simulation is then conducted for ten consecutive weeks (simulated years) until the conclusion. Students are debriefed after each week (year) performance and after the simulation all students must make a presentation on their company’s performance throughout the semester and explain the most important lessons learned. The winning student team members are awarded certificates and are given the option to be exempted from the final exam in order to instill additional motivation. </w:t>
      </w:r>
      <w:r w:rsidRPr="00756854">
        <w:rPr>
          <w:rFonts w:ascii="Times New Roman" w:hAnsi="Times New Roman" w:cs="Times New Roman"/>
        </w:rPr>
        <w:t xml:space="preserve">All </w:t>
      </w:r>
      <w:r>
        <w:rPr>
          <w:rFonts w:ascii="Times New Roman" w:hAnsi="Times New Roman" w:cs="Times New Roman"/>
        </w:rPr>
        <w:t xml:space="preserve">enrolled </w:t>
      </w:r>
      <w:r w:rsidRPr="00756854">
        <w:rPr>
          <w:rFonts w:ascii="Times New Roman" w:hAnsi="Times New Roman" w:cs="Times New Roman"/>
        </w:rPr>
        <w:t xml:space="preserve">students participated in the GLO-BUS simulation.  Student names were removed from the database to preserve privacy and confidentiality.  The </w:t>
      </w:r>
      <w:r>
        <w:rPr>
          <w:rFonts w:ascii="Times New Roman" w:hAnsi="Times New Roman" w:cs="Times New Roman"/>
        </w:rPr>
        <w:t>Institutional Review Board (</w:t>
      </w:r>
      <w:r w:rsidRPr="00756854">
        <w:rPr>
          <w:rFonts w:ascii="Times New Roman" w:hAnsi="Times New Roman" w:cs="Times New Roman"/>
        </w:rPr>
        <w:t>IRB</w:t>
      </w:r>
      <w:r>
        <w:rPr>
          <w:rFonts w:ascii="Times New Roman" w:hAnsi="Times New Roman" w:cs="Times New Roman"/>
        </w:rPr>
        <w:t>)</w:t>
      </w:r>
      <w:r w:rsidRPr="00756854">
        <w:rPr>
          <w:rFonts w:ascii="Times New Roman" w:hAnsi="Times New Roman" w:cs="Times New Roman"/>
        </w:rPr>
        <w:t xml:space="preserve"> indicated that this study was exempt because it was deemed programmatic evaluation.</w:t>
      </w:r>
    </w:p>
    <w:p w:rsidR="00D63439" w:rsidRPr="0067226F" w:rsidRDefault="000E6F91" w:rsidP="00F925AB">
      <w:pPr>
        <w:pStyle w:val="NormalWeb"/>
        <w:spacing w:before="0" w:beforeAutospacing="0" w:after="360" w:afterAutospacing="0" w:line="480" w:lineRule="auto"/>
        <w:rPr>
          <w:rFonts w:ascii="Times" w:hAnsi="Times"/>
          <w:color w:val="000000" w:themeColor="text1"/>
        </w:rPr>
      </w:pPr>
      <w:r w:rsidRPr="00317B64">
        <w:rPr>
          <w:rFonts w:ascii="Times" w:hAnsi="Times"/>
          <w:b/>
          <w:color w:val="555555"/>
        </w:rPr>
        <w:t xml:space="preserve">Data </w:t>
      </w:r>
      <w:r w:rsidR="00317B64" w:rsidRPr="00317B64">
        <w:rPr>
          <w:rFonts w:ascii="Times" w:hAnsi="Times"/>
          <w:b/>
          <w:color w:val="555555"/>
        </w:rPr>
        <w:t>Analysis</w:t>
      </w:r>
      <w:r w:rsidR="00317B64">
        <w:rPr>
          <w:rFonts w:ascii="Times" w:hAnsi="Times"/>
          <w:b/>
          <w:color w:val="555555"/>
        </w:rPr>
        <w:br/>
      </w:r>
      <w:r w:rsidR="00393C8F">
        <w:rPr>
          <w:rFonts w:ascii="Times" w:hAnsi="Times"/>
          <w:b/>
          <w:color w:val="555555"/>
        </w:rPr>
        <w:tab/>
      </w:r>
      <w:r w:rsidR="00393C8F" w:rsidRPr="00393C8F">
        <w:rPr>
          <w:rFonts w:ascii="Times" w:hAnsi="Times"/>
          <w:color w:val="000000" w:themeColor="text1"/>
        </w:rPr>
        <w:t xml:space="preserve">Research questions 1-3 were tested </w:t>
      </w:r>
      <w:r w:rsidR="00393C8F">
        <w:rPr>
          <w:rFonts w:ascii="Times" w:hAnsi="Times"/>
          <w:color w:val="000000" w:themeColor="text1"/>
        </w:rPr>
        <w:t xml:space="preserve">using multivariate analysis of variance (MANOVA) to control for relationships between the </w:t>
      </w:r>
      <w:r w:rsidR="00323449">
        <w:rPr>
          <w:rFonts w:ascii="Times" w:hAnsi="Times"/>
          <w:color w:val="000000" w:themeColor="text1"/>
        </w:rPr>
        <w:t>dependent variables</w:t>
      </w:r>
      <w:r w:rsidR="0067226F">
        <w:rPr>
          <w:rFonts w:ascii="Times" w:hAnsi="Times"/>
          <w:color w:val="000000" w:themeColor="text1"/>
        </w:rPr>
        <w:t xml:space="preserve"> (LAR scores) and to minimize the probability of Type I errors.  </w:t>
      </w:r>
      <w:r w:rsidR="007F0218">
        <w:rPr>
          <w:rFonts w:ascii="Times" w:hAnsi="Times"/>
          <w:color w:val="000000" w:themeColor="text1"/>
        </w:rPr>
        <w:t xml:space="preserve">Tukey </w:t>
      </w:r>
      <w:r w:rsidR="007F0218" w:rsidRPr="0000580C">
        <w:rPr>
          <w:rFonts w:ascii="Times" w:hAnsi="Times"/>
          <w:i/>
          <w:color w:val="000000" w:themeColor="text1"/>
        </w:rPr>
        <w:t>post hoc</w:t>
      </w:r>
      <w:r w:rsidR="007F0218">
        <w:rPr>
          <w:rFonts w:ascii="Times" w:hAnsi="Times"/>
          <w:color w:val="000000" w:themeColor="text1"/>
        </w:rPr>
        <w:t xml:space="preserve"> tests were used to assess statistical</w:t>
      </w:r>
      <w:r w:rsidR="0000580C">
        <w:rPr>
          <w:rFonts w:ascii="Times" w:hAnsi="Times"/>
          <w:color w:val="000000" w:themeColor="text1"/>
        </w:rPr>
        <w:t>ly significant</w:t>
      </w:r>
      <w:r w:rsidR="007F0218">
        <w:rPr>
          <w:rFonts w:ascii="Times" w:hAnsi="Times"/>
          <w:color w:val="000000" w:themeColor="text1"/>
        </w:rPr>
        <w:t xml:space="preserve"> differences between </w:t>
      </w:r>
      <w:r w:rsidR="0000580C">
        <w:rPr>
          <w:rFonts w:ascii="Times" w:hAnsi="Times"/>
          <w:color w:val="000000" w:themeColor="text1"/>
        </w:rPr>
        <w:t xml:space="preserve">multiple </w:t>
      </w:r>
      <w:r w:rsidR="007F0218">
        <w:rPr>
          <w:rFonts w:ascii="Times" w:hAnsi="Times"/>
          <w:color w:val="000000" w:themeColor="text1"/>
        </w:rPr>
        <w:t xml:space="preserve">groups for research questions two and three.  </w:t>
      </w:r>
      <w:r w:rsidR="0067226F">
        <w:rPr>
          <w:rFonts w:ascii="Times" w:hAnsi="Times"/>
          <w:color w:val="000000" w:themeColor="text1"/>
        </w:rPr>
        <w:t>Research question 4 was tested using Pearson product-moment correlations compute</w:t>
      </w:r>
      <w:r w:rsidR="00F972BA">
        <w:rPr>
          <w:rFonts w:ascii="Times" w:hAnsi="Times"/>
          <w:color w:val="000000" w:themeColor="text1"/>
        </w:rPr>
        <w:t>d</w:t>
      </w:r>
      <w:r w:rsidR="0067226F">
        <w:rPr>
          <w:rFonts w:ascii="Times" w:hAnsi="Times"/>
          <w:color w:val="000000" w:themeColor="text1"/>
        </w:rPr>
        <w:t xml:space="preserve"> separately for OG and DL </w:t>
      </w:r>
      <w:r w:rsidR="0067226F">
        <w:rPr>
          <w:rFonts w:ascii="Times" w:hAnsi="Times"/>
          <w:color w:val="000000" w:themeColor="text1"/>
        </w:rPr>
        <w:lastRenderedPageBreak/>
        <w:t xml:space="preserve">groups.  The significance of the difference between these correlations was tested using Fischer’s </w:t>
      </w:r>
      <w:r w:rsidR="0067226F" w:rsidRPr="0067226F">
        <w:rPr>
          <w:rFonts w:ascii="Times" w:hAnsi="Times"/>
          <w:i/>
          <w:color w:val="000000" w:themeColor="text1"/>
        </w:rPr>
        <w:t>r</w:t>
      </w:r>
      <w:r w:rsidR="0067226F">
        <w:rPr>
          <w:rFonts w:ascii="Times" w:hAnsi="Times"/>
          <w:color w:val="000000" w:themeColor="text1"/>
        </w:rPr>
        <w:t xml:space="preserve"> to </w:t>
      </w:r>
      <w:r w:rsidR="0067226F" w:rsidRPr="0067226F">
        <w:rPr>
          <w:rFonts w:ascii="Times" w:hAnsi="Times"/>
          <w:i/>
          <w:color w:val="000000" w:themeColor="text1"/>
        </w:rPr>
        <w:t>z</w:t>
      </w:r>
      <w:r w:rsidR="0067226F">
        <w:rPr>
          <w:rFonts w:ascii="Times" w:hAnsi="Times"/>
          <w:color w:val="000000" w:themeColor="text1"/>
        </w:rPr>
        <w:t xml:space="preserve"> transformation.</w:t>
      </w:r>
    </w:p>
    <w:p w:rsidR="0031065B" w:rsidRDefault="00D63439" w:rsidP="0031065B">
      <w:pPr>
        <w:pStyle w:val="NormalWeb"/>
        <w:spacing w:before="0" w:beforeAutospacing="0" w:after="360" w:afterAutospacing="0" w:line="480" w:lineRule="auto"/>
        <w:jc w:val="center"/>
        <w:rPr>
          <w:rFonts w:ascii="Times" w:hAnsi="Times"/>
          <w:b/>
          <w:color w:val="555555"/>
        </w:rPr>
        <w:sectPr w:rsidR="0031065B" w:rsidSect="0010424C">
          <w:type w:val="continuous"/>
          <w:pgSz w:w="12240" w:h="15840"/>
          <w:pgMar w:top="1440" w:right="1440" w:bottom="1440" w:left="1440" w:header="720" w:footer="720" w:gutter="0"/>
          <w:cols w:space="720"/>
          <w:docGrid w:linePitch="360"/>
        </w:sectPr>
      </w:pPr>
      <w:r w:rsidRPr="008200ED">
        <w:rPr>
          <w:rFonts w:ascii="Times" w:hAnsi="Times"/>
          <w:b/>
          <w:color w:val="555555"/>
        </w:rPr>
        <w:t>Results</w:t>
      </w:r>
    </w:p>
    <w:p w:rsidR="00F972BA" w:rsidRPr="001C79CD" w:rsidRDefault="0009308A" w:rsidP="001C79CD">
      <w:pPr>
        <w:pStyle w:val="NormalWeb"/>
        <w:spacing w:before="0" w:beforeAutospacing="0" w:after="360" w:afterAutospacing="0" w:line="480" w:lineRule="auto"/>
        <w:ind w:firstLine="720"/>
        <w:rPr>
          <w:rFonts w:ascii="Times" w:hAnsi="Times"/>
          <w:color w:val="000000" w:themeColor="text1"/>
        </w:rPr>
        <w:sectPr w:rsidR="00F972BA" w:rsidRPr="001C79CD" w:rsidSect="0010424C">
          <w:type w:val="continuous"/>
          <w:pgSz w:w="12240" w:h="15840"/>
          <w:pgMar w:top="1440" w:right="1440" w:bottom="1440" w:left="1440" w:header="720" w:footer="720" w:gutter="0"/>
          <w:cols w:space="720"/>
          <w:docGrid w:linePitch="360"/>
        </w:sectPr>
      </w:pPr>
      <w:r>
        <w:rPr>
          <w:rFonts w:ascii="Times" w:hAnsi="Times"/>
          <w:color w:val="000000" w:themeColor="text1"/>
        </w:rPr>
        <w:t>Table 1 reports the means, standard deviations, and Pearson product-moment correlations for the major study variables.</w:t>
      </w:r>
      <w:r w:rsidR="001C79CD">
        <w:rPr>
          <w:rFonts w:ascii="Times" w:hAnsi="Times"/>
          <w:color w:val="000000" w:themeColor="text1"/>
        </w:rPr>
        <w:t xml:space="preserve">  Three strong and highly significant correlations stand out:  leadership and teamwork (</w:t>
      </w:r>
      <w:r w:rsidR="001C79CD" w:rsidRPr="001C79CD">
        <w:rPr>
          <w:rFonts w:ascii="Times" w:hAnsi="Times"/>
          <w:i/>
          <w:color w:val="000000" w:themeColor="text1"/>
        </w:rPr>
        <w:t>r</w:t>
      </w:r>
      <w:r w:rsidR="001C79CD">
        <w:rPr>
          <w:rFonts w:ascii="Times" w:hAnsi="Times"/>
          <w:color w:val="000000" w:themeColor="text1"/>
        </w:rPr>
        <w:t>=.80); financial management and simulation grade (</w:t>
      </w:r>
      <w:r w:rsidR="001C79CD" w:rsidRPr="001C79CD">
        <w:rPr>
          <w:rFonts w:ascii="Times" w:hAnsi="Times"/>
          <w:i/>
          <w:color w:val="000000" w:themeColor="text1"/>
        </w:rPr>
        <w:t>r</w:t>
      </w:r>
      <w:r w:rsidR="001C79CD">
        <w:rPr>
          <w:rFonts w:ascii="Times" w:hAnsi="Times"/>
          <w:color w:val="000000" w:themeColor="text1"/>
        </w:rPr>
        <w:t>=.82); and, strategic analysis and simulation grade (</w:t>
      </w:r>
      <w:r w:rsidR="001C79CD" w:rsidRPr="001C79CD">
        <w:rPr>
          <w:rFonts w:ascii="Times" w:hAnsi="Times"/>
          <w:i/>
          <w:color w:val="000000" w:themeColor="text1"/>
        </w:rPr>
        <w:t>r</w:t>
      </w:r>
      <w:r w:rsidR="001C79CD">
        <w:rPr>
          <w:rFonts w:ascii="Times" w:hAnsi="Times"/>
          <w:color w:val="000000" w:themeColor="text1"/>
        </w:rPr>
        <w:t>=.72).</w:t>
      </w:r>
      <w:r w:rsidR="001C79CD">
        <w:rPr>
          <w:rFonts w:ascii="Times" w:hAnsi="Times"/>
          <w:color w:val="000000" w:themeColor="text1"/>
        </w:rPr>
        <w:br/>
        <w:t xml:space="preserve"> </w:t>
      </w:r>
      <w:r w:rsidR="001C79CD">
        <w:rPr>
          <w:rFonts w:ascii="Times" w:hAnsi="Times"/>
          <w:color w:val="000000" w:themeColor="text1"/>
        </w:rPr>
        <w:tab/>
      </w:r>
      <w:r w:rsidR="0031065B" w:rsidRPr="0031065B">
        <w:rPr>
          <w:rFonts w:ascii="Times" w:hAnsi="Times"/>
          <w:color w:val="000000" w:themeColor="text1"/>
        </w:rPr>
        <w:t>Recall</w:t>
      </w:r>
      <w:r w:rsidR="0031065B" w:rsidRPr="0031065B">
        <w:rPr>
          <w:rFonts w:ascii="Times" w:hAnsi="Times"/>
          <w:b/>
          <w:color w:val="000000" w:themeColor="text1"/>
        </w:rPr>
        <w:t xml:space="preserve"> </w:t>
      </w:r>
      <w:r w:rsidR="0031065B" w:rsidRPr="0031065B">
        <w:rPr>
          <w:rFonts w:ascii="Times" w:hAnsi="Times"/>
          <w:color w:val="000000" w:themeColor="text1"/>
        </w:rPr>
        <w:t>that research question</w:t>
      </w:r>
      <w:r w:rsidR="00316707">
        <w:rPr>
          <w:rFonts w:ascii="Times" w:hAnsi="Times"/>
          <w:color w:val="000000" w:themeColor="text1"/>
        </w:rPr>
        <w:t xml:space="preserve"> </w:t>
      </w:r>
      <w:r w:rsidR="0031065B" w:rsidRPr="0031065B">
        <w:rPr>
          <w:rFonts w:ascii="Times" w:hAnsi="Times"/>
          <w:color w:val="000000" w:themeColor="text1"/>
        </w:rPr>
        <w:t>1asked whether there were differences</w:t>
      </w:r>
      <w:r w:rsidR="0031065B">
        <w:rPr>
          <w:rFonts w:ascii="Times" w:hAnsi="Times"/>
          <w:color w:val="000000" w:themeColor="text1"/>
        </w:rPr>
        <w:t xml:space="preserve"> between</w:t>
      </w:r>
      <w:r w:rsidR="0031065B" w:rsidRPr="0031065B">
        <w:rPr>
          <w:rFonts w:ascii="Times" w:hAnsi="Times"/>
          <w:color w:val="000000" w:themeColor="text1"/>
        </w:rPr>
        <w:t xml:space="preserve"> </w:t>
      </w:r>
      <w:r w:rsidR="0031065B">
        <w:t>delivery methods (on-ground</w:t>
      </w:r>
      <w:r w:rsidR="00A06234">
        <w:t xml:space="preserve"> versus DL</w:t>
      </w:r>
      <w:r w:rsidR="0031065B">
        <w:t>) predicting learning assurance report</w:t>
      </w:r>
      <w:r w:rsidR="0031065B" w:rsidRPr="0017499F">
        <w:t xml:space="preserve"> </w:t>
      </w:r>
      <w:r w:rsidR="0031065B">
        <w:t>(</w:t>
      </w:r>
      <w:r w:rsidR="0031065B" w:rsidRPr="0017499F">
        <w:t>LAR</w:t>
      </w:r>
      <w:r w:rsidR="0031065B">
        <w:t>)</w:t>
      </w:r>
      <w:r w:rsidR="0031065B" w:rsidRPr="0017499F">
        <w:t xml:space="preserve"> scores </w:t>
      </w:r>
      <w:r w:rsidR="0031065B">
        <w:t>from c</w:t>
      </w:r>
      <w:r w:rsidR="0031065B" w:rsidRPr="0017499F">
        <w:t>apstone business simulation performance</w:t>
      </w:r>
      <w:r w:rsidR="0031065B">
        <w:t xml:space="preserve">.  MANOVA results </w:t>
      </w:r>
      <w:r w:rsidR="00A06234">
        <w:t xml:space="preserve">(Table 2) </w:t>
      </w:r>
      <w:r w:rsidR="0031065B">
        <w:t>indicated</w:t>
      </w:r>
      <w:r w:rsidR="0048784E">
        <w:t xml:space="preserve"> significant differences for five of the nine LAR dimensions:  </w:t>
      </w:r>
      <w:r w:rsidR="000345BC">
        <w:t>analytical skills (</w:t>
      </w:r>
      <w:r w:rsidR="000345BC" w:rsidRPr="000345BC">
        <w:rPr>
          <w:i/>
        </w:rPr>
        <w:t>F</w:t>
      </w:r>
      <w:r w:rsidR="000345BC">
        <w:t xml:space="preserve">(1,409)=12.45, </w:t>
      </w:r>
      <w:r w:rsidR="000345BC" w:rsidRPr="000345BC">
        <w:rPr>
          <w:i/>
        </w:rPr>
        <w:t>p</w:t>
      </w:r>
      <w:r w:rsidR="000345BC">
        <w:t xml:space="preserve">&lt;.001), </w:t>
      </w:r>
      <w:proofErr w:type="spellStart"/>
      <w:r w:rsidR="000345BC">
        <w:t>FinMgt</w:t>
      </w:r>
      <w:proofErr w:type="spellEnd"/>
      <w:r w:rsidR="000345BC">
        <w:t xml:space="preserve"> (</w:t>
      </w:r>
      <w:r w:rsidR="000345BC" w:rsidRPr="000345BC">
        <w:rPr>
          <w:i/>
        </w:rPr>
        <w:t>F</w:t>
      </w:r>
      <w:r w:rsidR="000345BC">
        <w:t xml:space="preserve">(1,409)=43.83, </w:t>
      </w:r>
      <w:r w:rsidR="000345BC" w:rsidRPr="000345BC">
        <w:rPr>
          <w:i/>
        </w:rPr>
        <w:t>p</w:t>
      </w:r>
      <w:r w:rsidR="000345BC">
        <w:t xml:space="preserve">&lt;.001), </w:t>
      </w:r>
      <w:proofErr w:type="spellStart"/>
      <w:r w:rsidR="000345BC">
        <w:t>MrkMgt</w:t>
      </w:r>
      <w:proofErr w:type="spellEnd"/>
      <w:r w:rsidR="000345BC">
        <w:t xml:space="preserve"> (</w:t>
      </w:r>
      <w:r w:rsidR="000345BC" w:rsidRPr="000345BC">
        <w:rPr>
          <w:i/>
        </w:rPr>
        <w:t>F</w:t>
      </w:r>
      <w:r w:rsidR="000345BC">
        <w:t>(1,409)=1</w:t>
      </w:r>
      <w:r w:rsidR="00316707">
        <w:t>1</w:t>
      </w:r>
      <w:r w:rsidR="000345BC">
        <w:t>.4</w:t>
      </w:r>
      <w:r w:rsidR="00316707">
        <w:t>7</w:t>
      </w:r>
      <w:r w:rsidR="000345BC">
        <w:t xml:space="preserve">, </w:t>
      </w:r>
      <w:r w:rsidR="000345BC" w:rsidRPr="000345BC">
        <w:rPr>
          <w:i/>
        </w:rPr>
        <w:t>p</w:t>
      </w:r>
      <w:r w:rsidR="000345BC">
        <w:t>&lt;.001), HRM</w:t>
      </w:r>
      <w:r w:rsidR="00316707">
        <w:t xml:space="preserve"> (</w:t>
      </w:r>
      <w:r w:rsidR="00316707" w:rsidRPr="000345BC">
        <w:rPr>
          <w:i/>
        </w:rPr>
        <w:t>F</w:t>
      </w:r>
      <w:r w:rsidR="00316707">
        <w:t xml:space="preserve">(1,409)=10.01, </w:t>
      </w:r>
      <w:r w:rsidR="00316707" w:rsidRPr="000345BC">
        <w:rPr>
          <w:i/>
        </w:rPr>
        <w:t>p</w:t>
      </w:r>
      <w:r w:rsidR="00316707">
        <w:t>&lt;.002)</w:t>
      </w:r>
      <w:r w:rsidR="000345BC">
        <w:t xml:space="preserve">, and </w:t>
      </w:r>
      <w:proofErr w:type="spellStart"/>
      <w:r w:rsidR="000345BC">
        <w:t>StratAnal</w:t>
      </w:r>
      <w:proofErr w:type="spellEnd"/>
      <w:r w:rsidR="00316707">
        <w:t xml:space="preserve"> (</w:t>
      </w:r>
      <w:r w:rsidR="00316707" w:rsidRPr="000345BC">
        <w:rPr>
          <w:i/>
        </w:rPr>
        <w:t>F</w:t>
      </w:r>
      <w:r w:rsidR="00316707">
        <w:t xml:space="preserve">(1,409)=7.84, </w:t>
      </w:r>
      <w:r w:rsidR="00316707" w:rsidRPr="000345BC">
        <w:rPr>
          <w:i/>
        </w:rPr>
        <w:t>p</w:t>
      </w:r>
      <w:r w:rsidR="00316707">
        <w:t>&lt;.005)</w:t>
      </w:r>
      <w:r w:rsidR="000345BC">
        <w:t xml:space="preserve">.  </w:t>
      </w:r>
      <w:r w:rsidR="00316707">
        <w:t>DL students were significantly higher on all of these LAR dimensions with the exception of analytical skills where OG students were significantly higher.</w:t>
      </w:r>
      <w:r w:rsidR="00F972BA">
        <w:br/>
      </w:r>
      <w:r w:rsidR="00F972BA">
        <w:tab/>
        <w:t xml:space="preserve">The second research question looked at gender differences in LAR scores for on-ground vs. DL course delivery.  </w:t>
      </w:r>
      <w:r w:rsidR="009D0631">
        <w:t>As shown in Table 3, there were five significant differences in LAR scores based on OG-DL and gender:  analytical skills (</w:t>
      </w:r>
      <w:r w:rsidR="009D0631" w:rsidRPr="000345BC">
        <w:rPr>
          <w:i/>
        </w:rPr>
        <w:t>F</w:t>
      </w:r>
      <w:r w:rsidR="009D0631">
        <w:t>(</w:t>
      </w:r>
      <w:r w:rsidR="00A8172E">
        <w:t>3</w:t>
      </w:r>
      <w:r w:rsidR="009D0631">
        <w:t>,40</w:t>
      </w:r>
      <w:r w:rsidR="00A8172E">
        <w:t>8</w:t>
      </w:r>
      <w:r w:rsidR="009D0631">
        <w:t>)=</w:t>
      </w:r>
      <w:r w:rsidR="004138A8">
        <w:t>5</w:t>
      </w:r>
      <w:r w:rsidR="009D0631">
        <w:t>.</w:t>
      </w:r>
      <w:r w:rsidR="004138A8">
        <w:t>1</w:t>
      </w:r>
      <w:r w:rsidR="009D0631">
        <w:t xml:space="preserve">5, </w:t>
      </w:r>
      <w:r w:rsidR="009D0631" w:rsidRPr="000345BC">
        <w:rPr>
          <w:i/>
        </w:rPr>
        <w:t>p</w:t>
      </w:r>
      <w:r w:rsidR="009D0631">
        <w:t xml:space="preserve">&lt;.01), </w:t>
      </w:r>
      <w:proofErr w:type="spellStart"/>
      <w:r w:rsidR="009D0631">
        <w:t>FinMgt</w:t>
      </w:r>
      <w:proofErr w:type="spellEnd"/>
      <w:r w:rsidR="009D0631">
        <w:t xml:space="preserve"> (</w:t>
      </w:r>
      <w:r w:rsidR="009D0631" w:rsidRPr="000345BC">
        <w:rPr>
          <w:i/>
        </w:rPr>
        <w:t>F</w:t>
      </w:r>
      <w:r w:rsidR="009D0631">
        <w:t>(</w:t>
      </w:r>
      <w:r w:rsidR="00A8172E">
        <w:t>3</w:t>
      </w:r>
      <w:r w:rsidR="009D0631">
        <w:t>,40</w:t>
      </w:r>
      <w:r w:rsidR="00A8172E">
        <w:t>8</w:t>
      </w:r>
      <w:r w:rsidR="009D0631">
        <w:t>)=</w:t>
      </w:r>
      <w:r w:rsidR="004138A8">
        <w:t>15.60</w:t>
      </w:r>
      <w:r w:rsidR="009D0631">
        <w:t xml:space="preserve">, </w:t>
      </w:r>
      <w:r w:rsidR="009D0631" w:rsidRPr="000345BC">
        <w:rPr>
          <w:i/>
        </w:rPr>
        <w:t>p</w:t>
      </w:r>
      <w:r w:rsidR="009D0631">
        <w:t xml:space="preserve">&lt;.001), </w:t>
      </w:r>
      <w:proofErr w:type="spellStart"/>
      <w:r w:rsidR="009D0631">
        <w:t>MrkMgt</w:t>
      </w:r>
      <w:proofErr w:type="spellEnd"/>
      <w:r w:rsidR="009D0631">
        <w:t xml:space="preserve"> (</w:t>
      </w:r>
      <w:r w:rsidR="009D0631" w:rsidRPr="000345BC">
        <w:rPr>
          <w:i/>
        </w:rPr>
        <w:t>F</w:t>
      </w:r>
      <w:r w:rsidR="009D0631">
        <w:t>(</w:t>
      </w:r>
      <w:r w:rsidR="00A8172E">
        <w:t>3</w:t>
      </w:r>
      <w:r w:rsidR="009D0631">
        <w:t>,40</w:t>
      </w:r>
      <w:r w:rsidR="00A8172E">
        <w:t>8</w:t>
      </w:r>
      <w:r w:rsidR="009D0631">
        <w:t>)=</w:t>
      </w:r>
      <w:r w:rsidR="004138A8">
        <w:t>4</w:t>
      </w:r>
      <w:r w:rsidR="009D0631">
        <w:t>.</w:t>
      </w:r>
      <w:r w:rsidR="004138A8">
        <w:t>61</w:t>
      </w:r>
      <w:r w:rsidR="009D0631">
        <w:t xml:space="preserve">, </w:t>
      </w:r>
      <w:r w:rsidR="009D0631" w:rsidRPr="000345BC">
        <w:rPr>
          <w:i/>
        </w:rPr>
        <w:t>p</w:t>
      </w:r>
      <w:r w:rsidR="009D0631">
        <w:t>&lt;.01), HRM (</w:t>
      </w:r>
      <w:r w:rsidR="009D0631" w:rsidRPr="000345BC">
        <w:rPr>
          <w:i/>
        </w:rPr>
        <w:t>F</w:t>
      </w:r>
      <w:r w:rsidR="009D0631">
        <w:t>(</w:t>
      </w:r>
      <w:r w:rsidR="00A8172E">
        <w:t>3</w:t>
      </w:r>
      <w:r w:rsidR="009D0631">
        <w:t>,40</w:t>
      </w:r>
      <w:r w:rsidR="00A8172E">
        <w:t>8</w:t>
      </w:r>
      <w:r w:rsidR="009D0631">
        <w:t>)=</w:t>
      </w:r>
      <w:r w:rsidR="004138A8">
        <w:t>3</w:t>
      </w:r>
      <w:r w:rsidR="009D0631">
        <w:t>.</w:t>
      </w:r>
      <w:r w:rsidR="004138A8">
        <w:t>65</w:t>
      </w:r>
      <w:r w:rsidR="009D0631">
        <w:t xml:space="preserve">, </w:t>
      </w:r>
      <w:r w:rsidR="009D0631" w:rsidRPr="000345BC">
        <w:rPr>
          <w:i/>
        </w:rPr>
        <w:t>p</w:t>
      </w:r>
      <w:r w:rsidR="009D0631">
        <w:t>&lt;.0</w:t>
      </w:r>
      <w:r w:rsidR="004138A8">
        <w:t>5</w:t>
      </w:r>
      <w:r w:rsidR="009D0631">
        <w:t xml:space="preserve">), and </w:t>
      </w:r>
      <w:proofErr w:type="spellStart"/>
      <w:r w:rsidR="009D0631">
        <w:t>StratAnal</w:t>
      </w:r>
      <w:proofErr w:type="spellEnd"/>
      <w:r w:rsidR="009D0631">
        <w:t xml:space="preserve"> (</w:t>
      </w:r>
      <w:r w:rsidR="009D0631" w:rsidRPr="000345BC">
        <w:rPr>
          <w:i/>
        </w:rPr>
        <w:t>F</w:t>
      </w:r>
      <w:r w:rsidR="009D0631">
        <w:t>(</w:t>
      </w:r>
      <w:r w:rsidR="00A8172E">
        <w:t>3</w:t>
      </w:r>
      <w:r w:rsidR="009D0631">
        <w:t>,40</w:t>
      </w:r>
      <w:r w:rsidR="00A8172E">
        <w:t>8</w:t>
      </w:r>
      <w:r w:rsidR="009D0631">
        <w:t>)=</w:t>
      </w:r>
      <w:r w:rsidR="004138A8">
        <w:t>3</w:t>
      </w:r>
      <w:r w:rsidR="009D0631">
        <w:t>.</w:t>
      </w:r>
      <w:r w:rsidR="004138A8">
        <w:t>63</w:t>
      </w:r>
      <w:r w:rsidR="009D0631">
        <w:t xml:space="preserve">, </w:t>
      </w:r>
      <w:r w:rsidR="009D0631" w:rsidRPr="000345BC">
        <w:rPr>
          <w:i/>
        </w:rPr>
        <w:t>p</w:t>
      </w:r>
      <w:r w:rsidR="009D0631">
        <w:t>&lt;.05)</w:t>
      </w:r>
      <w:r w:rsidR="00E17938">
        <w:t>.</w:t>
      </w:r>
      <w:r w:rsidR="00136965">
        <w:t xml:space="preserve">  </w:t>
      </w:r>
      <w:r w:rsidR="00136965" w:rsidRPr="00A9353A">
        <w:rPr>
          <w:i/>
        </w:rPr>
        <w:t>Post hoc</w:t>
      </w:r>
      <w:r w:rsidR="00136965">
        <w:t xml:space="preserve"> analyses revealed that men in DL sections scored significantly higher than men and women in OG sections for all significant LAR scores with the exception of analytical skills.  Women in DL sections scored higher on financial management </w:t>
      </w:r>
      <w:r w:rsidR="00136965">
        <w:lastRenderedPageBreak/>
        <w:t xml:space="preserve">than men and women in OG sections.  </w:t>
      </w:r>
      <w:r w:rsidR="000019BA">
        <w:t>OG men and women scored significantly higher than DL women on analytical skills while OG women scored higher than DL men on the same dimension.</w:t>
      </w:r>
      <w:r w:rsidR="00F972BA">
        <w:br/>
      </w:r>
      <w:r w:rsidR="00F972BA">
        <w:tab/>
        <w:t xml:space="preserve">Research question 3 tested for differences in academic business major for </w:t>
      </w:r>
      <w:r w:rsidR="005B391A">
        <w:t>OG</w:t>
      </w:r>
      <w:r w:rsidR="00F972BA">
        <w:t xml:space="preserve"> and DL course sections.</w:t>
      </w:r>
      <w:r w:rsidR="000019BA">
        <w:t xml:space="preserve">  This analysis was confined to the four largest majors (i.e., accounting, finance, management, marketing) since sample sizes for the other majors were too small for analysis.  </w:t>
      </w:r>
      <w:r w:rsidR="00A9353A">
        <w:t xml:space="preserve">Thus, eight groups were compared representing combinations of OG vs. DL and the four largest academic majors.  </w:t>
      </w:r>
      <w:r w:rsidR="00FE5665">
        <w:t>Findings indicated three overall differences for these analyses:  leadership</w:t>
      </w:r>
      <w:r w:rsidR="00A9353A">
        <w:t xml:space="preserve"> (</w:t>
      </w:r>
      <w:proofErr w:type="gramStart"/>
      <w:r w:rsidR="00A9353A" w:rsidRPr="000345BC">
        <w:rPr>
          <w:i/>
        </w:rPr>
        <w:t>F</w:t>
      </w:r>
      <w:r w:rsidR="00A9353A">
        <w:t>(</w:t>
      </w:r>
      <w:proofErr w:type="gramEnd"/>
      <w:r w:rsidR="00A9353A">
        <w:t>3,</w:t>
      </w:r>
      <w:r w:rsidR="00FE5665">
        <w:t>313</w:t>
      </w:r>
      <w:r w:rsidR="00A9353A">
        <w:t>)=</w:t>
      </w:r>
      <w:r w:rsidR="00FE5665">
        <w:t>2</w:t>
      </w:r>
      <w:r w:rsidR="00A9353A">
        <w:t>.5</w:t>
      </w:r>
      <w:r w:rsidR="00FE5665">
        <w:t>6</w:t>
      </w:r>
      <w:r w:rsidR="00A9353A">
        <w:t xml:space="preserve">, </w:t>
      </w:r>
      <w:r w:rsidR="00A9353A" w:rsidRPr="000345BC">
        <w:rPr>
          <w:i/>
        </w:rPr>
        <w:t>p</w:t>
      </w:r>
      <w:r w:rsidR="00FE5665">
        <w:t>=</w:t>
      </w:r>
      <w:r w:rsidR="00A9353A">
        <w:t>.0</w:t>
      </w:r>
      <w:r w:rsidR="00FE5665">
        <w:t>5</w:t>
      </w:r>
      <w:r w:rsidR="00A9353A">
        <w:t xml:space="preserve">), </w:t>
      </w:r>
      <w:proofErr w:type="spellStart"/>
      <w:r w:rsidR="00A9353A">
        <w:t>MrkMgt</w:t>
      </w:r>
      <w:proofErr w:type="spellEnd"/>
      <w:r w:rsidR="00A9353A">
        <w:t xml:space="preserve"> (</w:t>
      </w:r>
      <w:r w:rsidR="00A9353A" w:rsidRPr="000345BC">
        <w:rPr>
          <w:i/>
        </w:rPr>
        <w:t>F</w:t>
      </w:r>
      <w:r w:rsidR="00A9353A">
        <w:t>(3,</w:t>
      </w:r>
      <w:r w:rsidR="00FE5665">
        <w:t>313</w:t>
      </w:r>
      <w:r w:rsidR="00A9353A">
        <w:t>)=</w:t>
      </w:r>
      <w:r w:rsidR="00FE5665">
        <w:t>3</w:t>
      </w:r>
      <w:r w:rsidR="00A9353A">
        <w:t>.</w:t>
      </w:r>
      <w:r w:rsidR="00FE5665">
        <w:t>5</w:t>
      </w:r>
      <w:r w:rsidR="00A9353A">
        <w:t xml:space="preserve">1, </w:t>
      </w:r>
      <w:r w:rsidR="00A9353A" w:rsidRPr="000345BC">
        <w:rPr>
          <w:i/>
        </w:rPr>
        <w:t>p</w:t>
      </w:r>
      <w:r w:rsidR="00A9353A">
        <w:t xml:space="preserve">&lt;.01), and </w:t>
      </w:r>
      <w:proofErr w:type="spellStart"/>
      <w:r w:rsidR="00A9353A">
        <w:t>StratAnal</w:t>
      </w:r>
      <w:proofErr w:type="spellEnd"/>
      <w:r w:rsidR="00A9353A">
        <w:t xml:space="preserve"> (</w:t>
      </w:r>
      <w:r w:rsidR="00A9353A" w:rsidRPr="000345BC">
        <w:rPr>
          <w:i/>
        </w:rPr>
        <w:t>F</w:t>
      </w:r>
      <w:r w:rsidR="00A9353A">
        <w:t>(3,</w:t>
      </w:r>
      <w:r w:rsidR="00FE5665">
        <w:t>313</w:t>
      </w:r>
      <w:r w:rsidR="00A9353A">
        <w:t>)=</w:t>
      </w:r>
      <w:r w:rsidR="00FE5665">
        <w:t>5</w:t>
      </w:r>
      <w:r w:rsidR="00A9353A">
        <w:t>.</w:t>
      </w:r>
      <w:r w:rsidR="00FE5665">
        <w:t>50</w:t>
      </w:r>
      <w:r w:rsidR="00A9353A">
        <w:t xml:space="preserve">, </w:t>
      </w:r>
      <w:r w:rsidR="00A9353A" w:rsidRPr="000345BC">
        <w:rPr>
          <w:i/>
        </w:rPr>
        <w:t>p</w:t>
      </w:r>
      <w:r w:rsidR="00A9353A">
        <w:t>&lt;.0</w:t>
      </w:r>
      <w:r w:rsidR="00FE5665">
        <w:t>01</w:t>
      </w:r>
      <w:r w:rsidR="00A9353A">
        <w:t>)</w:t>
      </w:r>
      <w:r w:rsidR="00FE5665">
        <w:t xml:space="preserve">.  </w:t>
      </w:r>
      <w:r w:rsidR="00FE5665" w:rsidRPr="00FE5665">
        <w:rPr>
          <w:i/>
        </w:rPr>
        <w:t>Post hoc</w:t>
      </w:r>
      <w:r w:rsidR="00FE5665">
        <w:t xml:space="preserve"> analyses indicated that </w:t>
      </w:r>
      <w:r w:rsidR="002C0243">
        <w:t>finance majors scored significantly higher (</w:t>
      </w:r>
      <w:r w:rsidR="002C0243" w:rsidRPr="002C0243">
        <w:rPr>
          <w:i/>
        </w:rPr>
        <w:t>p</w:t>
      </w:r>
      <w:r w:rsidR="002C0243">
        <w:t>&lt;.05) on leadership</w:t>
      </w:r>
      <w:r w:rsidR="00BA29D0">
        <w:t xml:space="preserve"> and marketing management (</w:t>
      </w:r>
      <w:r w:rsidR="00BA29D0" w:rsidRPr="00BA29D0">
        <w:rPr>
          <w:i/>
        </w:rPr>
        <w:t>p</w:t>
      </w:r>
      <w:r w:rsidR="00BA29D0">
        <w:t>&lt;.05)</w:t>
      </w:r>
      <w:r w:rsidR="002C0243">
        <w:t xml:space="preserve"> than marketing majors.</w:t>
      </w:r>
      <w:r w:rsidR="006C142E">
        <w:t xml:space="preserve">  </w:t>
      </w:r>
      <w:r w:rsidR="00E43ABD">
        <w:t>Finance majors scored significantly higher (</w:t>
      </w:r>
      <w:r w:rsidR="00E43ABD" w:rsidRPr="00E43ABD">
        <w:rPr>
          <w:i/>
        </w:rPr>
        <w:t>p</w:t>
      </w:r>
      <w:r w:rsidR="00E43ABD">
        <w:t>&lt;.05) on strategic analysis than accounting and marketing majors.</w:t>
      </w:r>
      <w:r w:rsidR="00F972BA">
        <w:br/>
      </w:r>
      <w:r w:rsidR="00F972BA">
        <w:tab/>
        <w:t>Finally, research question 4 tested differences in the relationships between GLO-BUS</w:t>
      </w:r>
      <w:r w:rsidR="00F972BA" w:rsidRPr="0017499F">
        <w:t xml:space="preserve"> simulation performance </w:t>
      </w:r>
      <w:r w:rsidR="00F972BA">
        <w:t>and</w:t>
      </w:r>
      <w:r w:rsidR="00F972BA" w:rsidRPr="0017499F">
        <w:t xml:space="preserve"> capstone course grade</w:t>
      </w:r>
      <w:r w:rsidR="00F972BA">
        <w:t>s for on-ground courses vs.</w:t>
      </w:r>
      <w:r w:rsidR="001B750C">
        <w:t xml:space="preserve"> distance learning</w:t>
      </w:r>
      <w:r w:rsidR="00F972BA">
        <w:t xml:space="preserve"> cours</w:t>
      </w:r>
      <w:r w:rsidR="003B72A2">
        <w:t>es.</w:t>
      </w:r>
      <w:r w:rsidR="001B750C">
        <w:t xml:space="preserve">   Correlations between simulation grades and capstone course grade were computed separately for OG and DL cohorts.  </w:t>
      </w:r>
      <w:r w:rsidR="00E35783">
        <w:t xml:space="preserve">  The </w:t>
      </w:r>
      <w:r w:rsidR="0074779E">
        <w:t xml:space="preserve">correlation between simulation performance and capstone grade was, </w:t>
      </w:r>
      <w:r w:rsidR="0074779E" w:rsidRPr="0074779E">
        <w:rPr>
          <w:i/>
        </w:rPr>
        <w:t>r</w:t>
      </w:r>
      <w:r w:rsidR="0074779E">
        <w:t xml:space="preserve">=.44 (p&lt;.01) for OG students and r=.31 (p&lt;.01) for DL students.   An </w:t>
      </w:r>
      <w:r w:rsidR="0074779E" w:rsidRPr="0074779E">
        <w:rPr>
          <w:i/>
        </w:rPr>
        <w:t>r</w:t>
      </w:r>
      <w:r w:rsidR="0074779E">
        <w:t xml:space="preserve"> to </w:t>
      </w:r>
      <w:r w:rsidR="0074779E" w:rsidRPr="0074779E">
        <w:rPr>
          <w:i/>
        </w:rPr>
        <w:t>z</w:t>
      </w:r>
      <w:r w:rsidR="0074779E">
        <w:t xml:space="preserve"> transformation indicated that the two correlations were not significantly different (</w:t>
      </w:r>
      <w:r w:rsidR="0074779E" w:rsidRPr="0074779E">
        <w:rPr>
          <w:i/>
        </w:rPr>
        <w:t>z</w:t>
      </w:r>
      <w:r w:rsidR="0074779E">
        <w:t xml:space="preserve">=1.41, </w:t>
      </w:r>
      <w:r w:rsidR="0074779E" w:rsidRPr="0074779E">
        <w:rPr>
          <w:i/>
        </w:rPr>
        <w:t>p</w:t>
      </w:r>
      <w:r w:rsidR="0074779E">
        <w:t>=.08).</w:t>
      </w:r>
      <w:r w:rsidR="00B2580E">
        <w:t xml:space="preserve">  </w:t>
      </w:r>
    </w:p>
    <w:p w:rsidR="00323449" w:rsidRPr="00316707" w:rsidRDefault="00D63439" w:rsidP="003B72A2">
      <w:pPr>
        <w:pStyle w:val="NormalWeb"/>
        <w:spacing w:before="0" w:beforeAutospacing="0" w:after="360" w:afterAutospacing="0" w:line="480" w:lineRule="auto"/>
        <w:jc w:val="center"/>
        <w:rPr>
          <w:rFonts w:ascii="Times" w:hAnsi="Times"/>
          <w:b/>
          <w:color w:val="000000" w:themeColor="text1"/>
        </w:rPr>
        <w:sectPr w:rsidR="00323449" w:rsidRPr="00316707" w:rsidSect="0010424C">
          <w:type w:val="continuous"/>
          <w:pgSz w:w="12240" w:h="15840"/>
          <w:pgMar w:top="1440" w:right="1440" w:bottom="1440" w:left="1440" w:header="720" w:footer="720" w:gutter="0"/>
          <w:cols w:space="720"/>
          <w:docGrid w:linePitch="360"/>
        </w:sectPr>
      </w:pPr>
      <w:r w:rsidRPr="00316707">
        <w:rPr>
          <w:rFonts w:ascii="Times" w:hAnsi="Times"/>
          <w:b/>
          <w:color w:val="000000" w:themeColor="text1"/>
        </w:rPr>
        <w:t>Discussion</w:t>
      </w:r>
    </w:p>
    <w:p w:rsidR="00717BFB" w:rsidRDefault="00201464" w:rsidP="00C016FB">
      <w:pPr>
        <w:pStyle w:val="NormalWeb"/>
        <w:spacing w:before="0" w:beforeAutospacing="0" w:after="360" w:afterAutospacing="0" w:line="480" w:lineRule="auto"/>
        <w:ind w:firstLine="720"/>
        <w:rPr>
          <w:rFonts w:ascii="Times" w:hAnsi="Times"/>
          <w:color w:val="000000" w:themeColor="text1"/>
        </w:rPr>
      </w:pPr>
      <w:r w:rsidRPr="00316707">
        <w:rPr>
          <w:rFonts w:ascii="Times" w:hAnsi="Times"/>
          <w:color w:val="000000" w:themeColor="text1"/>
        </w:rPr>
        <w:t xml:space="preserve">Based on the results of this study, analyzing learning </w:t>
      </w:r>
      <w:r w:rsidR="00221385">
        <w:rPr>
          <w:rFonts w:ascii="Times" w:hAnsi="Times"/>
          <w:color w:val="000000" w:themeColor="text1"/>
        </w:rPr>
        <w:t xml:space="preserve">assurance </w:t>
      </w:r>
      <w:r w:rsidRPr="00316707">
        <w:rPr>
          <w:rFonts w:ascii="Times" w:hAnsi="Times"/>
          <w:color w:val="000000" w:themeColor="text1"/>
        </w:rPr>
        <w:t>results from business simulation</w:t>
      </w:r>
      <w:r w:rsidR="00CD55D5">
        <w:rPr>
          <w:rFonts w:ascii="Times" w:hAnsi="Times"/>
          <w:color w:val="000000" w:themeColor="text1"/>
        </w:rPr>
        <w:t>s might be</w:t>
      </w:r>
      <w:r w:rsidRPr="00316707">
        <w:rPr>
          <w:rFonts w:ascii="Times" w:hAnsi="Times"/>
          <w:color w:val="000000" w:themeColor="text1"/>
        </w:rPr>
        <w:t xml:space="preserve"> useful </w:t>
      </w:r>
      <w:r w:rsidR="00CD55D5">
        <w:rPr>
          <w:rFonts w:ascii="Times" w:hAnsi="Times"/>
          <w:color w:val="000000" w:themeColor="text1"/>
        </w:rPr>
        <w:t>in</w:t>
      </w:r>
      <w:r w:rsidRPr="00316707">
        <w:rPr>
          <w:rFonts w:ascii="Times" w:hAnsi="Times"/>
          <w:color w:val="000000" w:themeColor="text1"/>
        </w:rPr>
        <w:t xml:space="preserve"> </w:t>
      </w:r>
      <w:r w:rsidR="00CD55D5">
        <w:rPr>
          <w:rFonts w:ascii="Times" w:hAnsi="Times"/>
          <w:color w:val="000000" w:themeColor="text1"/>
        </w:rPr>
        <w:t>contributing to</w:t>
      </w:r>
      <w:r w:rsidRPr="00316707">
        <w:rPr>
          <w:rFonts w:ascii="Times" w:hAnsi="Times"/>
          <w:color w:val="000000" w:themeColor="text1"/>
        </w:rPr>
        <w:t xml:space="preserve"> programmatic and curricular changes that </w:t>
      </w:r>
      <w:r w:rsidR="00CD55D5">
        <w:rPr>
          <w:rFonts w:ascii="Times" w:hAnsi="Times"/>
          <w:color w:val="000000" w:themeColor="text1"/>
        </w:rPr>
        <w:t>have the potential</w:t>
      </w:r>
      <w:r w:rsidR="00CD1357">
        <w:rPr>
          <w:rFonts w:ascii="Times" w:hAnsi="Times"/>
          <w:color w:val="000000" w:themeColor="text1"/>
        </w:rPr>
        <w:t xml:space="preserve"> to</w:t>
      </w:r>
      <w:r w:rsidR="00CD55D5">
        <w:rPr>
          <w:rFonts w:ascii="Times" w:hAnsi="Times"/>
          <w:color w:val="000000" w:themeColor="text1"/>
        </w:rPr>
        <w:t xml:space="preserve"> enhance </w:t>
      </w:r>
      <w:r w:rsidR="00D14F01">
        <w:rPr>
          <w:rFonts w:ascii="Times" w:hAnsi="Times"/>
          <w:color w:val="000000" w:themeColor="text1"/>
        </w:rPr>
        <w:t xml:space="preserve">student learning, competencies, and </w:t>
      </w:r>
      <w:r w:rsidR="00CD55D5">
        <w:rPr>
          <w:rFonts w:ascii="Times" w:hAnsi="Times"/>
          <w:color w:val="000000" w:themeColor="text1"/>
        </w:rPr>
        <w:t>program effectiveness</w:t>
      </w:r>
      <w:r w:rsidRPr="00316707">
        <w:rPr>
          <w:rFonts w:ascii="Times" w:hAnsi="Times"/>
          <w:color w:val="000000" w:themeColor="text1"/>
        </w:rPr>
        <w:t xml:space="preserve">.  </w:t>
      </w:r>
      <w:r w:rsidR="00CD55D5">
        <w:rPr>
          <w:rFonts w:ascii="Times" w:hAnsi="Times"/>
          <w:color w:val="000000" w:themeColor="text1"/>
        </w:rPr>
        <w:t xml:space="preserve"> There were </w:t>
      </w:r>
      <w:r w:rsidR="00CD55D5">
        <w:rPr>
          <w:rFonts w:ascii="Times" w:hAnsi="Times"/>
          <w:color w:val="000000" w:themeColor="text1"/>
        </w:rPr>
        <w:lastRenderedPageBreak/>
        <w:t xml:space="preserve">differences in learning assurance dimensions for OG versus DL, OG versus DL by gender, and, to a lesser extend OG versus DL by academic business major field.  </w:t>
      </w:r>
      <w:r w:rsidR="001E13AA">
        <w:rPr>
          <w:rFonts w:ascii="Times" w:hAnsi="Times"/>
          <w:color w:val="000000" w:themeColor="text1"/>
        </w:rPr>
        <w:t xml:space="preserve">Most of the observed differences clustered around five LAR outcomes: </w:t>
      </w:r>
      <w:r w:rsidR="001E13AA">
        <w:t>analytical skills; financial management; marketing management; human resource management; and strategic analysis.</w:t>
      </w:r>
      <w:r w:rsidR="008B6436">
        <w:t xml:space="preserve">  </w:t>
      </w:r>
      <w:r w:rsidR="00497D4F">
        <w:rPr>
          <w:rFonts w:ascii="Times" w:hAnsi="Times"/>
          <w:color w:val="000000" w:themeColor="text1"/>
        </w:rPr>
        <w:t xml:space="preserve">These findings are interesting and suggestive but clearly not definitive since many other factors could be involved.  </w:t>
      </w:r>
    </w:p>
    <w:p w:rsidR="00E778D0" w:rsidRDefault="00167C62" w:rsidP="00121A98">
      <w:pPr>
        <w:pStyle w:val="NormalWeb"/>
        <w:spacing w:before="0" w:beforeAutospacing="0" w:after="0" w:afterAutospacing="0" w:line="480" w:lineRule="auto"/>
        <w:rPr>
          <w:rFonts w:ascii="Times" w:hAnsi="Times"/>
          <w:color w:val="000000" w:themeColor="text1"/>
        </w:rPr>
      </w:pPr>
      <w:r>
        <w:rPr>
          <w:rFonts w:ascii="Times" w:hAnsi="Times"/>
          <w:color w:val="000000" w:themeColor="text1"/>
        </w:rPr>
        <w:t xml:space="preserve"> </w:t>
      </w:r>
      <w:r>
        <w:rPr>
          <w:rFonts w:ascii="Times" w:hAnsi="Times"/>
          <w:color w:val="000000" w:themeColor="text1"/>
        </w:rPr>
        <w:tab/>
      </w:r>
      <w:r w:rsidR="00717BFB">
        <w:rPr>
          <w:rFonts w:ascii="Times" w:hAnsi="Times"/>
          <w:color w:val="000000" w:themeColor="text1"/>
        </w:rPr>
        <w:t xml:space="preserve">One of the truly important and interesting aspects of GLO-BUS for current generations of college students (i.e., </w:t>
      </w:r>
      <w:r w:rsidR="002647C0">
        <w:rPr>
          <w:rFonts w:ascii="Times" w:hAnsi="Times"/>
          <w:color w:val="000000" w:themeColor="text1"/>
        </w:rPr>
        <w:t>Millennials</w:t>
      </w:r>
      <w:r w:rsidR="00717BFB">
        <w:rPr>
          <w:rFonts w:ascii="Times" w:hAnsi="Times"/>
          <w:color w:val="000000" w:themeColor="text1"/>
        </w:rPr>
        <w:t xml:space="preserve"> and Gen</w:t>
      </w:r>
      <w:r w:rsidR="002647C0">
        <w:rPr>
          <w:rFonts w:ascii="Times" w:hAnsi="Times"/>
          <w:color w:val="000000" w:themeColor="text1"/>
        </w:rPr>
        <w:t xml:space="preserve"> </w:t>
      </w:r>
      <w:r w:rsidR="00717BFB">
        <w:rPr>
          <w:rFonts w:ascii="Times" w:hAnsi="Times"/>
          <w:color w:val="000000" w:themeColor="text1"/>
        </w:rPr>
        <w:t xml:space="preserve">Z) is feedback about simulation performance levels within the school, within the United States, and on a global basis.  </w:t>
      </w:r>
      <w:r w:rsidR="00121A98">
        <w:rPr>
          <w:rFonts w:ascii="Times" w:hAnsi="Times"/>
          <w:color w:val="000000" w:themeColor="text1"/>
        </w:rPr>
        <w:t xml:space="preserve">The importance of timely, evaluative performance feedback for these students was noted previously.  </w:t>
      </w:r>
      <w:r w:rsidR="00717BFB">
        <w:rPr>
          <w:rFonts w:ascii="Times" w:hAnsi="Times"/>
          <w:color w:val="000000" w:themeColor="text1"/>
        </w:rPr>
        <w:t xml:space="preserve">Thus, students get comparative </w:t>
      </w:r>
      <w:r w:rsidR="00121A98">
        <w:rPr>
          <w:rFonts w:ascii="Times" w:hAnsi="Times"/>
          <w:color w:val="000000" w:themeColor="text1"/>
        </w:rPr>
        <w:t>rankings of</w:t>
      </w:r>
      <w:r w:rsidR="00717BFB">
        <w:rPr>
          <w:rFonts w:ascii="Times" w:hAnsi="Times"/>
          <w:color w:val="000000" w:themeColor="text1"/>
        </w:rPr>
        <w:t xml:space="preserve"> their performance that is the basis for subsequent competitive decisions.  This suggests that the benefits of the game from the students’ perspective transcend</w:t>
      </w:r>
      <w:r w:rsidR="00841074">
        <w:rPr>
          <w:rFonts w:ascii="Times" w:hAnsi="Times"/>
          <w:color w:val="000000" w:themeColor="text1"/>
        </w:rPr>
        <w:t>s</w:t>
      </w:r>
      <w:r w:rsidR="00717BFB">
        <w:rPr>
          <w:rFonts w:ascii="Times" w:hAnsi="Times"/>
          <w:color w:val="000000" w:themeColor="text1"/>
        </w:rPr>
        <w:t xml:space="preserve"> what LAR scores are revealing about </w:t>
      </w:r>
      <w:r w:rsidR="00841074">
        <w:rPr>
          <w:rFonts w:ascii="Times" w:hAnsi="Times"/>
          <w:color w:val="000000" w:themeColor="text1"/>
        </w:rPr>
        <w:t>outcomes</w:t>
      </w:r>
      <w:r w:rsidR="003E54C1">
        <w:rPr>
          <w:rFonts w:ascii="Times" w:hAnsi="Times"/>
          <w:color w:val="000000" w:themeColor="text1"/>
        </w:rPr>
        <w:t xml:space="preserve"> (things that are more important for curriculum and outcomes assessment committees)</w:t>
      </w:r>
      <w:r w:rsidR="00841074">
        <w:rPr>
          <w:rFonts w:ascii="Times" w:hAnsi="Times"/>
          <w:color w:val="000000" w:themeColor="text1"/>
        </w:rPr>
        <w:t xml:space="preserve">; this “meta” benefit of competitive feedback </w:t>
      </w:r>
      <w:r w:rsidR="003E54C1">
        <w:rPr>
          <w:rFonts w:ascii="Times" w:hAnsi="Times"/>
          <w:color w:val="000000" w:themeColor="text1"/>
        </w:rPr>
        <w:t xml:space="preserve">for students </w:t>
      </w:r>
      <w:r w:rsidR="00841074">
        <w:rPr>
          <w:rFonts w:ascii="Times" w:hAnsi="Times"/>
          <w:color w:val="000000" w:themeColor="text1"/>
        </w:rPr>
        <w:t>might be more difficult to capture with questionnaires</w:t>
      </w:r>
      <w:r w:rsidR="003E54C1">
        <w:rPr>
          <w:rFonts w:ascii="Times" w:hAnsi="Times"/>
          <w:color w:val="000000" w:themeColor="text1"/>
        </w:rPr>
        <w:t xml:space="preserve"> since it is temporal (i.e., until the next decision)</w:t>
      </w:r>
      <w:r w:rsidR="00841074">
        <w:rPr>
          <w:rFonts w:ascii="Times" w:hAnsi="Times"/>
          <w:color w:val="000000" w:themeColor="text1"/>
        </w:rPr>
        <w:t xml:space="preserve">.  </w:t>
      </w:r>
      <w:r w:rsidR="00150683">
        <w:rPr>
          <w:rFonts w:ascii="Times" w:hAnsi="Times"/>
          <w:color w:val="000000" w:themeColor="text1"/>
        </w:rPr>
        <w:br/>
      </w:r>
      <w:r w:rsidR="00150683">
        <w:rPr>
          <w:rFonts w:ascii="Times" w:hAnsi="Times"/>
          <w:color w:val="000000" w:themeColor="text1"/>
        </w:rPr>
        <w:tab/>
        <w:t xml:space="preserve">This study was focused on differences </w:t>
      </w:r>
      <w:r w:rsidR="00717BFB">
        <w:rPr>
          <w:rFonts w:ascii="Times" w:hAnsi="Times"/>
          <w:color w:val="000000" w:themeColor="text1"/>
        </w:rPr>
        <w:t>in</w:t>
      </w:r>
      <w:r w:rsidR="00150683">
        <w:rPr>
          <w:rFonts w:ascii="Times" w:hAnsi="Times"/>
          <w:color w:val="000000" w:themeColor="text1"/>
        </w:rPr>
        <w:t xml:space="preserve"> LAR scores</w:t>
      </w:r>
      <w:r w:rsidR="00717BFB">
        <w:rPr>
          <w:rFonts w:ascii="Times" w:hAnsi="Times"/>
          <w:color w:val="000000" w:themeColor="text1"/>
        </w:rPr>
        <w:t xml:space="preserve"> for OG and DL students</w:t>
      </w:r>
      <w:r w:rsidR="00150683">
        <w:rPr>
          <w:rFonts w:ascii="Times" w:hAnsi="Times"/>
          <w:color w:val="000000" w:themeColor="text1"/>
        </w:rPr>
        <w:t xml:space="preserve"> but differences in simulation </w:t>
      </w:r>
      <w:r w:rsidR="00717BFB">
        <w:rPr>
          <w:rFonts w:ascii="Times" w:hAnsi="Times"/>
          <w:color w:val="000000" w:themeColor="text1"/>
        </w:rPr>
        <w:t>performance scores</w:t>
      </w:r>
      <w:r w:rsidR="00150683">
        <w:rPr>
          <w:rFonts w:ascii="Times" w:hAnsi="Times"/>
          <w:color w:val="000000" w:themeColor="text1"/>
        </w:rPr>
        <w:t xml:space="preserve"> were also noted.  Although the relationship between these variables was not significantly different for OG and DL students (research question 4), there were observed differences in simulation performance for these groups.</w:t>
      </w:r>
      <w:r w:rsidR="0097780F">
        <w:rPr>
          <w:rFonts w:ascii="Times" w:hAnsi="Times"/>
          <w:color w:val="000000" w:themeColor="text1"/>
        </w:rPr>
        <w:t xml:space="preserve">  </w:t>
      </w:r>
      <w:r w:rsidR="00514243">
        <w:rPr>
          <w:rFonts w:ascii="Times" w:hAnsi="Times"/>
          <w:color w:val="000000" w:themeColor="text1"/>
        </w:rPr>
        <w:t>DL students scored significantly higher that OG students on simulation performance although overall course grades did not differ significantly.</w:t>
      </w:r>
      <w:r w:rsidR="00970AED">
        <w:rPr>
          <w:rFonts w:ascii="Times" w:hAnsi="Times"/>
          <w:color w:val="000000" w:themeColor="text1"/>
        </w:rPr>
        <w:t xml:space="preserve">  Since students were not randomly assigned to course sections</w:t>
      </w:r>
      <w:r w:rsidR="00E778D0">
        <w:rPr>
          <w:rFonts w:ascii="Times" w:hAnsi="Times"/>
          <w:color w:val="000000" w:themeColor="text1"/>
        </w:rPr>
        <w:t>,</w:t>
      </w:r>
      <w:r w:rsidR="00970AED">
        <w:rPr>
          <w:rFonts w:ascii="Times" w:hAnsi="Times"/>
          <w:color w:val="000000" w:themeColor="text1"/>
        </w:rPr>
        <w:t xml:space="preserve"> we are uncertain about the extent that observed differences are the result of the course format</w:t>
      </w:r>
      <w:r w:rsidR="00F1766A">
        <w:rPr>
          <w:rFonts w:ascii="Times" w:hAnsi="Times"/>
          <w:color w:val="000000" w:themeColor="text1"/>
        </w:rPr>
        <w:t>,</w:t>
      </w:r>
      <w:r w:rsidR="00970AED">
        <w:rPr>
          <w:rFonts w:ascii="Times" w:hAnsi="Times"/>
          <w:color w:val="000000" w:themeColor="text1"/>
        </w:rPr>
        <w:t xml:space="preserve"> individual difference variables</w:t>
      </w:r>
      <w:r w:rsidR="00F1766A">
        <w:rPr>
          <w:rFonts w:ascii="Times" w:hAnsi="Times"/>
          <w:color w:val="000000" w:themeColor="text1"/>
        </w:rPr>
        <w:t>, or a combination of factors</w:t>
      </w:r>
      <w:r w:rsidR="00970AED">
        <w:rPr>
          <w:rFonts w:ascii="Times" w:hAnsi="Times"/>
          <w:color w:val="000000" w:themeColor="text1"/>
        </w:rPr>
        <w:t>.</w:t>
      </w:r>
    </w:p>
    <w:p w:rsidR="00121A98" w:rsidRDefault="00D81C3A" w:rsidP="00E778D0">
      <w:pPr>
        <w:pStyle w:val="NormalWeb"/>
        <w:spacing w:before="0" w:beforeAutospacing="0" w:after="0" w:afterAutospacing="0" w:line="480" w:lineRule="auto"/>
        <w:ind w:firstLine="720"/>
        <w:rPr>
          <w:rFonts w:ascii="Times" w:hAnsi="Times"/>
          <w:color w:val="333333"/>
        </w:rPr>
      </w:pPr>
      <w:r>
        <w:rPr>
          <w:rFonts w:ascii="Times" w:hAnsi="Times"/>
          <w:color w:val="000000" w:themeColor="text1"/>
        </w:rPr>
        <w:lastRenderedPageBreak/>
        <w:t xml:space="preserve">Since LAR differences largely “clustered” around five </w:t>
      </w:r>
      <w:r w:rsidR="00724187">
        <w:rPr>
          <w:rFonts w:ascii="Times" w:hAnsi="Times"/>
          <w:color w:val="000000" w:themeColor="text1"/>
        </w:rPr>
        <w:t>LAR factors</w:t>
      </w:r>
      <w:r>
        <w:rPr>
          <w:rFonts w:ascii="Times" w:hAnsi="Times"/>
          <w:color w:val="000000" w:themeColor="text1"/>
        </w:rPr>
        <w:t xml:space="preserve">, a confirmatory factor analysis was conducted on all nine LAR variables.  This analysis yielded two dimensions:  leadership/collaboration and functional management (i.e., financial management, marketing management, human resource management, and strategic management).  Note that four of the five LAR dimensions comprise the functional management latent factor.  This is a notable finding in itself.  </w:t>
      </w:r>
      <w:r w:rsidRPr="00724187">
        <w:rPr>
          <w:rFonts w:ascii="Times" w:hAnsi="Times"/>
          <w:i/>
          <w:color w:val="000000" w:themeColor="text1"/>
        </w:rPr>
        <w:t>A priori</w:t>
      </w:r>
      <w:r>
        <w:rPr>
          <w:rFonts w:ascii="Times" w:hAnsi="Times"/>
          <w:color w:val="000000" w:themeColor="text1"/>
        </w:rPr>
        <w:t xml:space="preserve">, differences in leadership/collaboration might be anticipated between OG and DL cohorts since DL </w:t>
      </w:r>
      <w:r w:rsidR="00F97858">
        <w:rPr>
          <w:rFonts w:ascii="Times" w:hAnsi="Times"/>
          <w:color w:val="000000" w:themeColor="text1"/>
        </w:rPr>
        <w:t>students</w:t>
      </w:r>
      <w:r>
        <w:rPr>
          <w:rFonts w:ascii="Times" w:hAnsi="Times"/>
          <w:color w:val="000000" w:themeColor="text1"/>
        </w:rPr>
        <w:t xml:space="preserve"> might have less face-to-face interaction and team contact.  </w:t>
      </w:r>
      <w:r w:rsidR="00724187">
        <w:rPr>
          <w:rFonts w:ascii="Times" w:hAnsi="Times"/>
          <w:color w:val="000000" w:themeColor="text1"/>
        </w:rPr>
        <w:t>While there were significant differences on functional management (as expected and confirmed by previous results of this study), no differences for leadership/collaboration were observed.  If the DL cohorts functioned as virtual teams, this would be quite an important finding.</w:t>
      </w:r>
      <w:r w:rsidR="00150683">
        <w:rPr>
          <w:rFonts w:ascii="Times" w:hAnsi="Times"/>
          <w:color w:val="000000" w:themeColor="text1"/>
        </w:rPr>
        <w:br/>
        <w:t xml:space="preserve"> </w:t>
      </w:r>
      <w:r w:rsidR="00150683">
        <w:rPr>
          <w:rFonts w:ascii="Times" w:hAnsi="Times"/>
          <w:color w:val="000000" w:themeColor="text1"/>
        </w:rPr>
        <w:tab/>
      </w:r>
      <w:r w:rsidR="00497D4F">
        <w:rPr>
          <w:rFonts w:ascii="Times" w:hAnsi="Times"/>
          <w:color w:val="000000" w:themeColor="text1"/>
        </w:rPr>
        <w:t xml:space="preserve">There are caveats to using GLO-BUS LAR scores </w:t>
      </w:r>
      <w:r w:rsidR="0005475A">
        <w:rPr>
          <w:rFonts w:ascii="Times" w:hAnsi="Times"/>
          <w:color w:val="000000" w:themeColor="text1"/>
        </w:rPr>
        <w:t>“</w:t>
      </w:r>
      <w:r w:rsidR="00497D4F">
        <w:rPr>
          <w:rFonts w:ascii="Times" w:hAnsi="Times"/>
          <w:color w:val="000000" w:themeColor="text1"/>
        </w:rPr>
        <w:t>off the shelf</w:t>
      </w:r>
      <w:r w:rsidR="0005475A">
        <w:rPr>
          <w:rFonts w:ascii="Times" w:hAnsi="Times"/>
          <w:color w:val="000000" w:themeColor="text1"/>
        </w:rPr>
        <w:t>”</w:t>
      </w:r>
      <w:r w:rsidR="00497D4F">
        <w:rPr>
          <w:rFonts w:ascii="Times" w:hAnsi="Times"/>
          <w:color w:val="000000" w:themeColor="text1"/>
        </w:rPr>
        <w:t xml:space="preserve"> as it were.  </w:t>
      </w:r>
      <w:r w:rsidR="00A671AA">
        <w:rPr>
          <w:rFonts w:ascii="Times" w:hAnsi="Times"/>
          <w:color w:val="000000" w:themeColor="text1"/>
        </w:rPr>
        <w:t>The LAR scores should not be taken a</w:t>
      </w:r>
      <w:r w:rsidR="000155F8">
        <w:rPr>
          <w:rFonts w:ascii="Times" w:hAnsi="Times"/>
          <w:color w:val="000000" w:themeColor="text1"/>
        </w:rPr>
        <w:t>t</w:t>
      </w:r>
      <w:r w:rsidR="00A671AA">
        <w:rPr>
          <w:rFonts w:ascii="Times" w:hAnsi="Times"/>
          <w:color w:val="000000" w:themeColor="text1"/>
        </w:rPr>
        <w:t xml:space="preserve"> face value for programmatic validation </w:t>
      </w:r>
      <w:r w:rsidR="00497D4F">
        <w:rPr>
          <w:rFonts w:ascii="Times" w:hAnsi="Times"/>
          <w:color w:val="000000" w:themeColor="text1"/>
        </w:rPr>
        <w:t>purposes</w:t>
      </w:r>
      <w:r w:rsidR="00A671AA">
        <w:rPr>
          <w:rFonts w:ascii="Times" w:hAnsi="Times"/>
          <w:color w:val="000000" w:themeColor="text1"/>
        </w:rPr>
        <w:t xml:space="preserve">.  </w:t>
      </w:r>
      <w:r w:rsidR="00497D4F">
        <w:rPr>
          <w:rFonts w:ascii="Times" w:hAnsi="Times"/>
          <w:color w:val="000000" w:themeColor="text1"/>
        </w:rPr>
        <w:t>LAR</w:t>
      </w:r>
      <w:r w:rsidR="00BD22D3">
        <w:rPr>
          <w:rFonts w:ascii="Times" w:hAnsi="Times"/>
          <w:color w:val="000000" w:themeColor="text1"/>
        </w:rPr>
        <w:t xml:space="preserve"> data are useful mostly as part of an overall curriculum development</w:t>
      </w:r>
      <w:r w:rsidR="0005475A">
        <w:rPr>
          <w:rFonts w:ascii="Times" w:hAnsi="Times"/>
          <w:color w:val="000000" w:themeColor="text1"/>
        </w:rPr>
        <w:t xml:space="preserve">, </w:t>
      </w:r>
      <w:r w:rsidR="00506981">
        <w:rPr>
          <w:rFonts w:ascii="Times" w:hAnsi="Times"/>
          <w:color w:val="000000" w:themeColor="text1"/>
        </w:rPr>
        <w:t>evaluation</w:t>
      </w:r>
      <w:r w:rsidR="0005475A">
        <w:rPr>
          <w:rFonts w:ascii="Times" w:hAnsi="Times"/>
          <w:color w:val="000000" w:themeColor="text1"/>
        </w:rPr>
        <w:t>, and improvement</w:t>
      </w:r>
      <w:r w:rsidR="00506981">
        <w:rPr>
          <w:rFonts w:ascii="Times" w:hAnsi="Times"/>
          <w:color w:val="000000" w:themeColor="text1"/>
        </w:rPr>
        <w:t xml:space="preserve"> strategy.  </w:t>
      </w:r>
      <w:r w:rsidR="00A671AA">
        <w:rPr>
          <w:rFonts w:ascii="Times" w:hAnsi="Times"/>
          <w:color w:val="000000" w:themeColor="text1"/>
        </w:rPr>
        <w:t>Some of the scores are clearly deficie</w:t>
      </w:r>
      <w:r w:rsidR="006D529A">
        <w:rPr>
          <w:rFonts w:ascii="Times" w:hAnsi="Times"/>
          <w:color w:val="000000" w:themeColor="text1"/>
        </w:rPr>
        <w:t>nt (i.e., they do not fully represent the constructs under consideration).</w:t>
      </w:r>
      <w:r w:rsidR="00D14F01">
        <w:rPr>
          <w:rFonts w:ascii="Times" w:hAnsi="Times"/>
          <w:color w:val="000000" w:themeColor="text1"/>
        </w:rPr>
        <w:t xml:space="preserve">  A specific example is human resource management.  GLO-BUS measures </w:t>
      </w:r>
      <w:r w:rsidR="000155F8">
        <w:rPr>
          <w:rFonts w:ascii="Times" w:hAnsi="Times"/>
          <w:color w:val="000000" w:themeColor="text1"/>
        </w:rPr>
        <w:t>HRM</w:t>
      </w:r>
      <w:r w:rsidR="00D14F01">
        <w:rPr>
          <w:rFonts w:ascii="Times" w:hAnsi="Times"/>
          <w:color w:val="000000" w:themeColor="text1"/>
        </w:rPr>
        <w:t xml:space="preserve"> as labor costs.  This is one part of HRM</w:t>
      </w:r>
      <w:r w:rsidR="00492730">
        <w:rPr>
          <w:rFonts w:ascii="Times" w:hAnsi="Times"/>
          <w:color w:val="000000" w:themeColor="text1"/>
        </w:rPr>
        <w:t>,</w:t>
      </w:r>
      <w:r w:rsidR="00D14F01">
        <w:rPr>
          <w:rFonts w:ascii="Times" w:hAnsi="Times"/>
          <w:color w:val="000000" w:themeColor="text1"/>
        </w:rPr>
        <w:t xml:space="preserve"> but it is not a central aspect of HRM in most curricula and as practiced by professional societies such as the Society for Human Resource Management.  </w:t>
      </w:r>
      <w:r w:rsidR="00492730">
        <w:rPr>
          <w:rFonts w:ascii="Times" w:hAnsi="Times"/>
          <w:color w:val="000000" w:themeColor="text1"/>
        </w:rPr>
        <w:t xml:space="preserve">Using GLO-BUS LAR dimensions requires that users move beyond LAR labels to examine the specific items that are being assessed. </w:t>
      </w:r>
      <w:r w:rsidR="0005475A">
        <w:rPr>
          <w:rFonts w:ascii="Times" w:hAnsi="Times"/>
          <w:color w:val="000000" w:themeColor="text1"/>
        </w:rPr>
        <w:t xml:space="preserve"> Other LAR factors </w:t>
      </w:r>
      <w:r w:rsidR="004D18CB">
        <w:rPr>
          <w:rFonts w:ascii="Times" w:hAnsi="Times"/>
          <w:color w:val="000000" w:themeColor="text1"/>
        </w:rPr>
        <w:t xml:space="preserve">may </w:t>
      </w:r>
      <w:r w:rsidR="0005475A">
        <w:rPr>
          <w:rFonts w:ascii="Times" w:hAnsi="Times"/>
          <w:color w:val="000000" w:themeColor="text1"/>
        </w:rPr>
        <w:t xml:space="preserve">contain elements that schools do not associate with that factor (i.e., contamination).  At a more “macro” level, LAR likely do not represent the full range of variables that schools are seeking to achieve as outcomes of their programs. </w:t>
      </w:r>
      <w:r w:rsidR="000155F8">
        <w:rPr>
          <w:rFonts w:ascii="Times" w:hAnsi="Times"/>
          <w:color w:val="000000" w:themeColor="text1"/>
        </w:rPr>
        <w:t xml:space="preserve"> </w:t>
      </w:r>
      <w:r w:rsidR="00497D4F">
        <w:rPr>
          <w:rFonts w:ascii="Times" w:hAnsi="Times"/>
          <w:color w:val="000000" w:themeColor="text1"/>
        </w:rPr>
        <w:br/>
      </w:r>
      <w:r w:rsidR="002148C5" w:rsidRPr="002148C5">
        <w:rPr>
          <w:rFonts w:ascii="Times" w:hAnsi="Times"/>
          <w:b/>
          <w:color w:val="000000" w:themeColor="text1"/>
        </w:rPr>
        <w:t>Limitations</w:t>
      </w:r>
      <w:r w:rsidR="00323449" w:rsidRPr="00316707">
        <w:rPr>
          <w:rFonts w:ascii="Times" w:hAnsi="Times"/>
          <w:color w:val="000000" w:themeColor="text1"/>
        </w:rPr>
        <w:br/>
      </w:r>
      <w:r w:rsidR="00323449">
        <w:rPr>
          <w:rFonts w:ascii="Times" w:hAnsi="Times"/>
          <w:color w:val="555555"/>
        </w:rPr>
        <w:lastRenderedPageBreak/>
        <w:t xml:space="preserve"> </w:t>
      </w:r>
      <w:r w:rsidR="00323449">
        <w:rPr>
          <w:rFonts w:ascii="Times" w:hAnsi="Times"/>
          <w:color w:val="555555"/>
        </w:rPr>
        <w:tab/>
      </w:r>
      <w:r w:rsidR="00435DED">
        <w:rPr>
          <w:rFonts w:ascii="Times" w:hAnsi="Times"/>
          <w:color w:val="333333"/>
        </w:rPr>
        <w:t xml:space="preserve">Possible limitations of this study </w:t>
      </w:r>
      <w:r w:rsidR="00C50F72">
        <w:rPr>
          <w:rFonts w:ascii="Times" w:hAnsi="Times"/>
          <w:color w:val="333333"/>
        </w:rPr>
        <w:t>include using a</w:t>
      </w:r>
      <w:r w:rsidR="00435DED">
        <w:rPr>
          <w:rFonts w:ascii="Times" w:hAnsi="Times"/>
          <w:color w:val="333333"/>
        </w:rPr>
        <w:t xml:space="preserve"> single business school population, the </w:t>
      </w:r>
      <w:r w:rsidR="00C50F72">
        <w:rPr>
          <w:rFonts w:ascii="Times" w:hAnsi="Times"/>
          <w:color w:val="333333"/>
        </w:rPr>
        <w:t>same</w:t>
      </w:r>
      <w:r w:rsidR="00435DED">
        <w:rPr>
          <w:rFonts w:ascii="Times" w:hAnsi="Times"/>
          <w:color w:val="333333"/>
        </w:rPr>
        <w:t xml:space="preserve"> instructor </w:t>
      </w:r>
      <w:r w:rsidR="00497D4F">
        <w:rPr>
          <w:rFonts w:ascii="Times" w:hAnsi="Times"/>
          <w:color w:val="333333"/>
        </w:rPr>
        <w:t xml:space="preserve">taught </w:t>
      </w:r>
      <w:r w:rsidR="00435DED">
        <w:rPr>
          <w:rFonts w:ascii="Times" w:hAnsi="Times"/>
          <w:color w:val="333333"/>
        </w:rPr>
        <w:t>all of the course</w:t>
      </w:r>
      <w:r w:rsidR="00E957CE">
        <w:rPr>
          <w:rFonts w:ascii="Times" w:hAnsi="Times"/>
          <w:color w:val="333333"/>
        </w:rPr>
        <w:t xml:space="preserve">s, the structural limitations of grading allocations for the assignments studied, the change in the simulation game from previous editions, </w:t>
      </w:r>
      <w:r w:rsidR="00C50F72">
        <w:rPr>
          <w:rFonts w:ascii="Times" w:hAnsi="Times"/>
          <w:color w:val="333333"/>
        </w:rPr>
        <w:t xml:space="preserve">and </w:t>
      </w:r>
      <w:r w:rsidR="00E957CE">
        <w:rPr>
          <w:rFonts w:ascii="Times" w:hAnsi="Times"/>
          <w:color w:val="333333"/>
        </w:rPr>
        <w:t>the population of distance learning students</w:t>
      </w:r>
      <w:r w:rsidR="00C50F72">
        <w:rPr>
          <w:rFonts w:ascii="Times" w:hAnsi="Times"/>
          <w:color w:val="333333"/>
        </w:rPr>
        <w:t xml:space="preserve"> sampled.</w:t>
      </w:r>
      <w:r w:rsidR="008B6436">
        <w:rPr>
          <w:rFonts w:ascii="Times" w:hAnsi="Times"/>
          <w:color w:val="333333"/>
        </w:rPr>
        <w:t xml:space="preserve">  </w:t>
      </w:r>
      <w:r w:rsidR="00C50F72">
        <w:rPr>
          <w:rFonts w:ascii="Times" w:hAnsi="Times"/>
          <w:color w:val="333333"/>
        </w:rPr>
        <w:t>The DL students included only</w:t>
      </w:r>
      <w:r w:rsidR="00E957CE">
        <w:rPr>
          <w:rFonts w:ascii="Times" w:hAnsi="Times"/>
          <w:color w:val="333333"/>
        </w:rPr>
        <w:t xml:space="preserve"> Spring semester students </w:t>
      </w:r>
      <w:r w:rsidR="00C50F72">
        <w:rPr>
          <w:rFonts w:ascii="Times" w:hAnsi="Times"/>
          <w:color w:val="333333"/>
        </w:rPr>
        <w:t>that represented</w:t>
      </w:r>
      <w:r w:rsidR="00E957CE">
        <w:rPr>
          <w:rFonts w:ascii="Times" w:hAnsi="Times"/>
          <w:color w:val="333333"/>
        </w:rPr>
        <w:t xml:space="preserve"> a slightly higher percentage of accounting majors</w:t>
      </w:r>
      <w:r w:rsidR="009D5BA8">
        <w:rPr>
          <w:rFonts w:ascii="Times" w:hAnsi="Times"/>
          <w:color w:val="333333"/>
        </w:rPr>
        <w:t xml:space="preserve"> that may be a factor in observed differences.  </w:t>
      </w:r>
      <w:r w:rsidR="00E957CE">
        <w:rPr>
          <w:rFonts w:ascii="Times" w:hAnsi="Times"/>
          <w:color w:val="333333"/>
        </w:rPr>
        <w:t xml:space="preserve"> </w:t>
      </w:r>
      <w:r w:rsidR="00497D4F">
        <w:rPr>
          <w:rFonts w:ascii="Times" w:hAnsi="Times"/>
          <w:color w:val="333333"/>
        </w:rPr>
        <w:t>This study did not include</w:t>
      </w:r>
      <w:r w:rsidR="00E957CE">
        <w:rPr>
          <w:rFonts w:ascii="Times" w:hAnsi="Times"/>
          <w:color w:val="333333"/>
        </w:rPr>
        <w:t xml:space="preserve"> shorter </w:t>
      </w:r>
      <w:r w:rsidR="00497D4F">
        <w:rPr>
          <w:rFonts w:ascii="Times" w:hAnsi="Times"/>
          <w:color w:val="333333"/>
        </w:rPr>
        <w:t>s</w:t>
      </w:r>
      <w:r w:rsidR="00E957CE">
        <w:rPr>
          <w:rFonts w:ascii="Times" w:hAnsi="Times"/>
          <w:color w:val="333333"/>
        </w:rPr>
        <w:t>ummer distance courses</w:t>
      </w:r>
      <w:r w:rsidR="00497D4F">
        <w:rPr>
          <w:rFonts w:ascii="Times" w:hAnsi="Times"/>
          <w:color w:val="333333"/>
        </w:rPr>
        <w:t xml:space="preserve">.  </w:t>
      </w:r>
      <w:r w:rsidR="0097780F">
        <w:rPr>
          <w:rFonts w:ascii="Times" w:hAnsi="Times"/>
          <w:color w:val="333333"/>
        </w:rPr>
        <w:t>There may also be self-selection biases since, until recently, students could select a capstone section based entirely on case studies</w:t>
      </w:r>
      <w:r w:rsidR="003D092A">
        <w:rPr>
          <w:rFonts w:ascii="Times" w:hAnsi="Times"/>
          <w:color w:val="333333"/>
        </w:rPr>
        <w:t xml:space="preserve"> with no business simulation</w:t>
      </w:r>
      <w:r w:rsidR="0097780F">
        <w:rPr>
          <w:rFonts w:ascii="Times" w:hAnsi="Times"/>
          <w:color w:val="333333"/>
        </w:rPr>
        <w:t xml:space="preserve">.  Perhaps students with higher levels of technology skills select DL sections based on their </w:t>
      </w:r>
      <w:r w:rsidR="003D092A">
        <w:rPr>
          <w:rFonts w:ascii="Times" w:hAnsi="Times"/>
          <w:color w:val="333333"/>
        </w:rPr>
        <w:t xml:space="preserve">perceived </w:t>
      </w:r>
      <w:r w:rsidR="0097780F">
        <w:rPr>
          <w:rFonts w:ascii="Times" w:hAnsi="Times"/>
          <w:color w:val="333333"/>
        </w:rPr>
        <w:t>proficiency</w:t>
      </w:r>
      <w:r w:rsidR="003D092A">
        <w:rPr>
          <w:rFonts w:ascii="Times" w:hAnsi="Times"/>
          <w:color w:val="333333"/>
        </w:rPr>
        <w:t xml:space="preserve"> in competing in an online format</w:t>
      </w:r>
      <w:r w:rsidR="0097780F">
        <w:rPr>
          <w:rFonts w:ascii="Times" w:hAnsi="Times"/>
          <w:color w:val="333333"/>
        </w:rPr>
        <w:t xml:space="preserve">. </w:t>
      </w:r>
      <w:r w:rsidR="00C016FB">
        <w:rPr>
          <w:rFonts w:ascii="Times" w:hAnsi="Times"/>
          <w:color w:val="333333"/>
        </w:rPr>
        <w:br/>
        <w:t xml:space="preserve"> </w:t>
      </w:r>
      <w:r w:rsidR="00C016FB">
        <w:rPr>
          <w:rFonts w:ascii="Times" w:hAnsi="Times"/>
          <w:color w:val="333333"/>
        </w:rPr>
        <w:tab/>
        <w:t xml:space="preserve">Two other limitations should be noted:  one is focused on GLO-BUS </w:t>
      </w:r>
      <w:r w:rsidR="00011178">
        <w:rPr>
          <w:rFonts w:ascii="Times" w:hAnsi="Times"/>
          <w:color w:val="333333"/>
        </w:rPr>
        <w:t xml:space="preserve">model </w:t>
      </w:r>
      <w:r w:rsidR="00C016FB">
        <w:rPr>
          <w:rFonts w:ascii="Times" w:hAnsi="Times"/>
          <w:color w:val="333333"/>
        </w:rPr>
        <w:t>overall while the other considers the LAR variables and their labels.  In an era that is characterized as “services” GLO-BUS (and other simulations) continue to focus on manufacturing companies</w:t>
      </w:r>
      <w:r w:rsidR="00A61F5C">
        <w:rPr>
          <w:rFonts w:ascii="Times" w:hAnsi="Times"/>
          <w:color w:val="333333"/>
        </w:rPr>
        <w:t xml:space="preserve"> </w:t>
      </w:r>
      <w:r w:rsidR="00011178">
        <w:rPr>
          <w:rFonts w:ascii="Times" w:hAnsi="Times"/>
          <w:color w:val="333333"/>
        </w:rPr>
        <w:fldChar w:fldCharType="begin"/>
      </w:r>
      <w:r w:rsidR="002622FF">
        <w:rPr>
          <w:rFonts w:ascii="Times" w:hAnsi="Times"/>
          <w:color w:val="333333"/>
        </w:rPr>
        <w:instrText xml:space="preserve"> ADDIN EN.CITE &lt;EndNote&gt;&lt;Cite&gt;&lt;Author&gt;Latta&lt;/Author&gt;&lt;Year&gt;2016&lt;/Year&gt;&lt;RecNum&gt;2317&lt;/RecNum&gt;&lt;DisplayText&gt;(Latta, Clark, &amp;amp; Wathen, 2016)&lt;/DisplayText&gt;&lt;record&gt;&lt;rec-number&gt;2317&lt;/rec-number&gt;&lt;foreign-keys&gt;&lt;key app="EN" db-id="5f5efewerzfwpaevwr5v20e2vvae2pzpzzxz" timestamp="1507067802" guid="196b86dd-c4d9-4cec-9487-f94bfa27c2bc"&gt;2317&lt;/key&gt;&lt;/foreign-keys&gt;&lt;ref-type name="Journal Article"&gt;17&lt;/ref-type&gt;&lt;contributors&gt;&lt;authors&gt;&lt;author&gt;Latta, Michael&lt;/author&gt;&lt;author&gt;Clark, Paul&lt;/author&gt;&lt;author&gt;Wathen, Samuel&lt;/author&gt;&lt;/authors&gt;&lt;/contributors&gt;&lt;titles&gt;&lt;title&gt;A Gender Based Examination of Assurance of Learning in a Marketing Capstone Course&lt;/title&gt;&lt;secondary-title&gt;Journal of Higher Education Theory &amp;amp; Practice&lt;/secondary-title&gt;&lt;/titles&gt;&lt;periodical&gt;&lt;full-title&gt;Journal of Higher Education Theory &amp;amp; Practice&lt;/full-title&gt;&lt;/periodical&gt;&lt;pages&gt;75-83&lt;/pages&gt;&lt;volume&gt;16&lt;/volume&gt;&lt;number&gt;1&lt;/number&gt;&lt;keywords&gt;&lt;keyword&gt;Capstone courses&lt;/keyword&gt;&lt;keyword&gt;Summative tests&lt;/keyword&gt;&lt;keyword&gt;College curriculum&lt;/keyword&gt;&lt;keyword&gt;Academic dissertations&lt;/keyword&gt;&lt;keyword&gt;Undergraduates&lt;/keyword&gt;&lt;/keywords&gt;&lt;dates&gt;&lt;year&gt;2016&lt;/year&gt;&lt;pub-dates&gt;&lt;date&gt;03//&lt;/date&gt;&lt;/pub-dates&gt;&lt;/dates&gt;&lt;isbn&gt;21583595&lt;/isbn&gt;&lt;accession-num&gt;114544185&lt;/accession-num&gt;&lt;work-type&gt;Article&lt;/work-type&gt;&lt;urls&gt;&lt;related-urls&gt;&lt;url&gt;http://rocky.iona.edu:2048/login?qurl=http%3a%2f%2fsearch.ebscohost.com%2flogin.aspx%3fdirect%3dtrue%26db%3deft%26AN%3d114544185%26site%3dehost-live%26scope%3dsite&lt;/url&gt;&lt;/related-urls&gt;&lt;/urls&gt;&lt;remote-database-name&gt;eft&lt;/remote-database-name&gt;&lt;remote-database-provider&gt;EBSCOhost&lt;/remote-database-provider&gt;&lt;/record&gt;&lt;/Cite&gt;&lt;/EndNote&gt;</w:instrText>
      </w:r>
      <w:r w:rsidR="00011178">
        <w:rPr>
          <w:rFonts w:ascii="Times" w:hAnsi="Times"/>
          <w:color w:val="333333"/>
        </w:rPr>
        <w:fldChar w:fldCharType="separate"/>
      </w:r>
      <w:r w:rsidR="00011178">
        <w:rPr>
          <w:rFonts w:ascii="Times" w:hAnsi="Times"/>
          <w:noProof/>
          <w:color w:val="333333"/>
        </w:rPr>
        <w:t>(Latta, Clark, &amp; Wathen, 2016)</w:t>
      </w:r>
      <w:r w:rsidR="00011178">
        <w:rPr>
          <w:rFonts w:ascii="Times" w:hAnsi="Times"/>
          <w:color w:val="333333"/>
        </w:rPr>
        <w:fldChar w:fldCharType="end"/>
      </w:r>
      <w:r w:rsidR="00C016FB">
        <w:rPr>
          <w:rFonts w:ascii="Times" w:hAnsi="Times"/>
          <w:color w:val="333333"/>
        </w:rPr>
        <w:t xml:space="preserve"> for simulation.  Perhaps, over time, capstone business simulations can migrate to service companies that are more central to and prevalent in the contemporary economy.  Second, the LAR variable names may be unwittingly reinforcing the silo mentality</w:t>
      </w:r>
      <w:r w:rsidR="00011178">
        <w:rPr>
          <w:rFonts w:ascii="Times" w:hAnsi="Times"/>
          <w:color w:val="333333"/>
        </w:rPr>
        <w:t xml:space="preserve"> by focusing on </w:t>
      </w:r>
      <w:r w:rsidR="004F54A8">
        <w:rPr>
          <w:rFonts w:ascii="Times" w:hAnsi="Times"/>
          <w:color w:val="333333"/>
        </w:rPr>
        <w:t>functional areas from the business curriculum rather than fostering</w:t>
      </w:r>
      <w:r w:rsidR="004F54A8" w:rsidRPr="006B2116">
        <w:rPr>
          <w:rFonts w:ascii="Times" w:hAnsi="Times"/>
          <w:color w:val="333333"/>
        </w:rPr>
        <w:t xml:space="preserve"> integration of knowledge from a holistic perspective</w:t>
      </w:r>
      <w:r w:rsidR="004F54A8">
        <w:rPr>
          <w:rFonts w:ascii="Times" w:hAnsi="Times"/>
          <w:color w:val="333333"/>
        </w:rPr>
        <w:t xml:space="preserve">.   </w:t>
      </w:r>
      <w:r w:rsidR="00011178">
        <w:rPr>
          <w:rFonts w:ascii="Times" w:hAnsi="Times"/>
          <w:color w:val="333333"/>
        </w:rPr>
        <w:t>The notable exceptions to this are leadership and collaboration skills.</w:t>
      </w:r>
      <w:r w:rsidR="00A61F5C">
        <w:rPr>
          <w:rFonts w:ascii="Times" w:hAnsi="Times"/>
          <w:color w:val="333333"/>
        </w:rPr>
        <w:t xml:space="preserve"> </w:t>
      </w:r>
      <w:r w:rsidR="004F54A8">
        <w:rPr>
          <w:rFonts w:ascii="Times" w:hAnsi="Times"/>
          <w:color w:val="333333"/>
        </w:rPr>
        <w:t xml:space="preserve">  </w:t>
      </w:r>
      <w:r w:rsidR="0097780F">
        <w:rPr>
          <w:rFonts w:ascii="Times" w:hAnsi="Times"/>
          <w:color w:val="333333"/>
        </w:rPr>
        <w:br/>
      </w:r>
      <w:r w:rsidR="00CE558D" w:rsidRPr="00CE558D">
        <w:rPr>
          <w:rFonts w:ascii="Times" w:hAnsi="Times"/>
          <w:b/>
          <w:color w:val="333333"/>
        </w:rPr>
        <w:t>Future Research</w:t>
      </w:r>
      <w:r w:rsidR="00CE558D">
        <w:rPr>
          <w:rFonts w:ascii="Times" w:hAnsi="Times"/>
          <w:b/>
          <w:color w:val="333333"/>
        </w:rPr>
        <w:br/>
      </w:r>
      <w:r w:rsidR="00CE558D">
        <w:rPr>
          <w:rFonts w:ascii="Times" w:hAnsi="Times"/>
          <w:b/>
          <w:color w:val="333333"/>
        </w:rPr>
        <w:tab/>
      </w:r>
      <w:r w:rsidR="00CE558D">
        <w:rPr>
          <w:rFonts w:ascii="Times" w:hAnsi="Times"/>
          <w:color w:val="333333"/>
        </w:rPr>
        <w:t>There are many directions for future research</w:t>
      </w:r>
      <w:r w:rsidR="00C50F72">
        <w:rPr>
          <w:rFonts w:ascii="Times" w:hAnsi="Times"/>
          <w:color w:val="333333"/>
        </w:rPr>
        <w:t>,</w:t>
      </w:r>
      <w:r w:rsidR="00CE558D">
        <w:rPr>
          <w:rFonts w:ascii="Times" w:hAnsi="Times"/>
          <w:color w:val="333333"/>
        </w:rPr>
        <w:t xml:space="preserve"> but one seems particularly useful.  Identifying the way in which core </w:t>
      </w:r>
      <w:r w:rsidR="004F54A8">
        <w:rPr>
          <w:rFonts w:ascii="Times" w:hAnsi="Times"/>
          <w:color w:val="333333"/>
        </w:rPr>
        <w:t xml:space="preserve">business </w:t>
      </w:r>
      <w:r w:rsidR="00CE558D">
        <w:rPr>
          <w:rFonts w:ascii="Times" w:hAnsi="Times"/>
          <w:color w:val="333333"/>
        </w:rPr>
        <w:t xml:space="preserve">courses contribute to capstone simulation </w:t>
      </w:r>
      <w:r w:rsidR="004F54A8">
        <w:rPr>
          <w:rFonts w:ascii="Times" w:hAnsi="Times"/>
          <w:color w:val="333333"/>
        </w:rPr>
        <w:t xml:space="preserve">and course </w:t>
      </w:r>
      <w:r w:rsidR="00CE558D">
        <w:rPr>
          <w:rFonts w:ascii="Times" w:hAnsi="Times"/>
          <w:color w:val="333333"/>
        </w:rPr>
        <w:t xml:space="preserve">performance is critical.  There is an expectation that the core business courses are foundational </w:t>
      </w:r>
      <w:r w:rsidR="00CE558D">
        <w:rPr>
          <w:rFonts w:ascii="Times" w:hAnsi="Times"/>
          <w:color w:val="333333"/>
        </w:rPr>
        <w:lastRenderedPageBreak/>
        <w:t xml:space="preserve">for effective capstone performance.  </w:t>
      </w:r>
      <w:r w:rsidR="004F54A8">
        <w:rPr>
          <w:rFonts w:ascii="Times" w:hAnsi="Times"/>
          <w:color w:val="333333"/>
        </w:rPr>
        <w:t xml:space="preserve">This is still a working hypothesis however.  The capstone is positioned in most business schools as an integrative experience (i.e., the blending of all core course areas).  </w:t>
      </w:r>
      <w:r w:rsidR="00C50F72">
        <w:rPr>
          <w:rFonts w:ascii="Times" w:hAnsi="Times"/>
          <w:color w:val="333333"/>
        </w:rPr>
        <w:t>This is an explicit, or perhaps implicit assumption, of many academic business degree programs.  Mapping core course performance to capstone outcomes may provide truly useful information for program</w:t>
      </w:r>
      <w:r w:rsidR="00497D4F">
        <w:rPr>
          <w:rFonts w:ascii="Times" w:hAnsi="Times"/>
          <w:color w:val="333333"/>
        </w:rPr>
        <w:t>m</w:t>
      </w:r>
      <w:r w:rsidR="009D5BA8">
        <w:rPr>
          <w:rFonts w:ascii="Times" w:hAnsi="Times"/>
          <w:color w:val="333333"/>
        </w:rPr>
        <w:t>atic</w:t>
      </w:r>
      <w:r w:rsidR="00C50F72">
        <w:rPr>
          <w:rFonts w:ascii="Times" w:hAnsi="Times"/>
          <w:color w:val="333333"/>
        </w:rPr>
        <w:t xml:space="preserve"> modification and enhancement.  This could also include an assessment of core courses that increase leadership and collaboration skills and those that increase functional business skills.</w:t>
      </w:r>
      <w:r w:rsidR="00C50F72">
        <w:rPr>
          <w:rFonts w:ascii="Times" w:hAnsi="Times"/>
          <w:color w:val="333333"/>
        </w:rPr>
        <w:br/>
      </w:r>
      <w:r w:rsidR="00C50F72">
        <w:rPr>
          <w:rFonts w:ascii="Times" w:hAnsi="Times"/>
          <w:color w:val="333333"/>
        </w:rPr>
        <w:tab/>
        <w:t xml:space="preserve">Future research should also include hybrid strategic management courses that are partially on-campus and partially distance learning that have become popular (add citation here) as well as the team teaching and the increasing use of service learning and consultancy projects </w:t>
      </w:r>
      <w:r w:rsidR="00C50F72">
        <w:rPr>
          <w:rFonts w:ascii="Times" w:hAnsi="Times"/>
          <w:color w:val="333333"/>
        </w:rPr>
        <w:fldChar w:fldCharType="begin">
          <w:fldData xml:space="preserve">PEVuZE5vdGU+PENpdGU+PEF1dGhvcj5XZWJlcjwvQXV0aG9yPjxZZWFyPjIwMTE8L1llYXI+PFJl
Y051bT4yNDA5PC9SZWNOdW0+PERpc3BsYXlUZXh0PihXZWJlciAmYW1wOyBFbmdsZWhhcnQsIDIw
MTEpPC9EaXNwbGF5VGV4dD48cmVjb3JkPjxyZWMtbnVtYmVyPjI0MDk8L3JlYy1udW1iZXI+PGZv
cmVpZ24ta2V5cz48a2V5IGFwcD0iRU4iIGRiLWlkPSI1ZjVlZmV3ZXJ6ZndwYWV2d3I1djIwZTJ2
dmFlMnB6cHp6eHoiIHRpbWVzdGFtcD0iMTUyODY2OTk0MCIgZ3VpZD0iZDY0NTYzNGMtNDViNC00
NzZhLThlNmUtZjlmNmYyYmMyMDBmIj4yNDA5PC9rZXk+PC9mb3JlaWduLWtleXM+PHJlZi10eXBl
IG5hbWU9IkpvdXJuYWwgQXJ0aWNsZSI+MTc8L3JlZi10eXBlPjxjb250cmlidXRvcnM+PGF1dGhv
cnM+PGF1dGhvcj5XZWJlciwgSm9obiBXLjwvYXV0aG9yPjxhdXRob3I+RW5nbGVoYXJ0LCBTdGV2
ZW4gVy48L2F1dGhvcj48L2F1dGhvcnM+PC9jb250cmlidXRvcnM+PHRpdGxlcz48dGl0bGU+RW5o
YW5jaW5nIGJ1c2luZXNzIGVkdWNhdGlvbiB0aHJvdWdoIGludGVncmF0ZWQgY3VycmljdWx1bSBk
ZWxpdmVyeTwvdGl0bGU+PHNlY29uZGFyeS10aXRsZT5UaGUgSm91cm5hbCBvZiBNYW5hZ2VtZW50
IERldmVsb3BtZW50PC9zZWNvbmRhcnktdGl0bGU+PC90aXRsZXM+PHBlcmlvZGljYWw+PGZ1bGwt
dGl0bGU+VGhlIEpvdXJuYWwgb2YgTWFuYWdlbWVudCBEZXZlbG9wbWVudDwvZnVsbC10aXRsZT48
L3BlcmlvZGljYWw+PHBhZ2VzPjU1OC01Njg8L3BhZ2VzPjx2b2x1bWU+MzA8L3ZvbHVtZT48bnVt
YmVyPjY8L251bWJlcj48a2V5d29yZHM+PGtleXdvcmQ+QnVzaW5lc3MgQW5kIEVjb25vbWljcy0t
TWFuYWdlbWVudDwva2V5d29yZD48a2V5d29yZD5CdXNpbmVzcyBlZHVjYXRpb248L2tleXdvcmQ+
PGtleXdvcmQ+Q3VycmljdWxhPC9rZXl3b3JkPjxrZXl3b3JkPlRlYWNoaW5nPC9rZXl3b3JkPjxr
ZXl3b3JkPlN0dWRpZXM8L2tleXdvcmQ+PGtleXdvcmQ+OTEzMDpFeHBlcmltZW50YWwvdGhlb3Jl
dGljYWw8L2tleXdvcmQ+PGtleXdvcmQ+ODMwNjpTY2hvb2xzIGFuZCBlZHVjYXRpb25hbCBzZXJ2
aWNlczwva2V5d29yZD48L2tleXdvcmRzPjxkYXRlcz48eWVhcj4yMDExPC95ZWFyPjxwdWItZGF0
ZXM+PGRhdGU+MjAxMSYjeEQ7MjAxMS0wOC0xMjwvZGF0ZT48L3B1Yi1kYXRlcz48L2RhdGVzPjxw
dWItbG9jYXRpb24+QnJhZGZvcmQ8L3B1Yi1sb2NhdGlvbj48cHVibGlzaGVyPkVtZXJhbGQgR3Jv
dXAgUHVibGlzaGluZyBMaW1pdGVkPC9wdWJsaXNoZXI+PGlzYm4+MDI2MjE3MTE8L2lzYm4+PGFj
Y2Vzc2lvbi1udW0+ODcxNDExMTY4PC9hY2Nlc3Npb24tbnVtPjx1cmxzPjxyZWxhdGVkLXVybHM+
PHVybD5odHRwOi8vcm9ja3kuaW9uYS5lZHU6MjA0OC9sb2dpbj91cmw9aHR0cHM6Ly9zZWFyY2gu
cHJvcXVlc3QuY29tL2RvY3ZpZXcvODcxNDExMTY4P2FjY291bnRpZD0zNTc1NzwvdXJsPjx1cmw+
aHR0cDovL2lvbmEub24ud29ybGRjYXQub3JnL2F0b3p0aXRsZXMvbGluaz9zaWQ9UHJvUTomYW1w
O2lzc249MDI2MjE3MTEmYW1wO3ZvbHVtZT0zMCZhbXA7aXNzdWU9NiZhbXA7dGl0bGU9VGhlK0pv
dXJuYWwrb2YrTWFuYWdlbWVudCtEZXZlbG9wbWVudCZhbXA7c3BhZ2U9NTU4JmFtcDtkYXRlPTIw
MTEtMDctMDEmYW1wO2F0aXRsZT1FbmhhbmNpbmcrYnVzaW5lc3MrZWR1Y2F0aW9uK3Rocm91Z2gr
aW50ZWdyYXRlZCtjdXJyaWN1bHVtK2RlbGl2ZXJ5JmFtcDthdT1XZWJlciUyQytKb2huK1clM0JF
bmdsZWhhcnQlMkMrU3RldmVuK1cmYW1wO2lkPWRvaToxMC4xMTA4JTJGMDI2MjE3MTExMTExMzUx
NjE8L3VybD48L3JlbGF0ZWQtdXJscz48L3VybHM+PGVsZWN0cm9uaWMtcmVzb3VyY2UtbnVtPmh0
dHA6Ly9keC5kb2kub3JnLzEwLjExMDgvMDI2MjE3MTExMTExMzUxNjE8L2VsZWN0cm9uaWMtcmVz
b3VyY2UtbnVtPjxyZW1vdGUtZGF0YWJhc2UtbmFtZT5BQkkvSU5GT1JNIENvbGxlY3Rpb248L3Jl
bW90ZS1kYXRhYmFzZS1uYW1lPjxsYW5ndWFnZT5FbmdsaXNoPC9sYW5ndWFnZT48L3JlY29yZD48
L0NpdGU+PC9FbmROb3RlPn==
</w:fldData>
        </w:fldChar>
      </w:r>
      <w:r w:rsidR="002622FF">
        <w:rPr>
          <w:rFonts w:ascii="Times" w:hAnsi="Times"/>
          <w:color w:val="333333"/>
        </w:rPr>
        <w:instrText xml:space="preserve"> ADDIN EN.CITE </w:instrText>
      </w:r>
      <w:r w:rsidR="002622FF">
        <w:rPr>
          <w:rFonts w:ascii="Times" w:hAnsi="Times"/>
          <w:color w:val="333333"/>
        </w:rPr>
        <w:fldChar w:fldCharType="begin">
          <w:fldData xml:space="preserve">PEVuZE5vdGU+PENpdGU+PEF1dGhvcj5XZWJlcjwvQXV0aG9yPjxZZWFyPjIwMTE8L1llYXI+PFJl
Y051bT4yNDA5PC9SZWNOdW0+PERpc3BsYXlUZXh0PihXZWJlciAmYW1wOyBFbmdsZWhhcnQsIDIw
MTEpPC9EaXNwbGF5VGV4dD48cmVjb3JkPjxyZWMtbnVtYmVyPjI0MDk8L3JlYy1udW1iZXI+PGZv
cmVpZ24ta2V5cz48a2V5IGFwcD0iRU4iIGRiLWlkPSI1ZjVlZmV3ZXJ6ZndwYWV2d3I1djIwZTJ2
dmFlMnB6cHp6eHoiIHRpbWVzdGFtcD0iMTUyODY2OTk0MCIgZ3VpZD0iZDY0NTYzNGMtNDViNC00
NzZhLThlNmUtZjlmNmYyYmMyMDBmIj4yNDA5PC9rZXk+PC9mb3JlaWduLWtleXM+PHJlZi10eXBl
IG5hbWU9IkpvdXJuYWwgQXJ0aWNsZSI+MTc8L3JlZi10eXBlPjxjb250cmlidXRvcnM+PGF1dGhv
cnM+PGF1dGhvcj5XZWJlciwgSm9obiBXLjwvYXV0aG9yPjxhdXRob3I+RW5nbGVoYXJ0LCBTdGV2
ZW4gVy48L2F1dGhvcj48L2F1dGhvcnM+PC9jb250cmlidXRvcnM+PHRpdGxlcz48dGl0bGU+RW5o
YW5jaW5nIGJ1c2luZXNzIGVkdWNhdGlvbiB0aHJvdWdoIGludGVncmF0ZWQgY3VycmljdWx1bSBk
ZWxpdmVyeTwvdGl0bGU+PHNlY29uZGFyeS10aXRsZT5UaGUgSm91cm5hbCBvZiBNYW5hZ2VtZW50
IERldmVsb3BtZW50PC9zZWNvbmRhcnktdGl0bGU+PC90aXRsZXM+PHBlcmlvZGljYWw+PGZ1bGwt
dGl0bGU+VGhlIEpvdXJuYWwgb2YgTWFuYWdlbWVudCBEZXZlbG9wbWVudDwvZnVsbC10aXRsZT48
L3BlcmlvZGljYWw+PHBhZ2VzPjU1OC01Njg8L3BhZ2VzPjx2b2x1bWU+MzA8L3ZvbHVtZT48bnVt
YmVyPjY8L251bWJlcj48a2V5d29yZHM+PGtleXdvcmQ+QnVzaW5lc3MgQW5kIEVjb25vbWljcy0t
TWFuYWdlbWVudDwva2V5d29yZD48a2V5d29yZD5CdXNpbmVzcyBlZHVjYXRpb248L2tleXdvcmQ+
PGtleXdvcmQ+Q3VycmljdWxhPC9rZXl3b3JkPjxrZXl3b3JkPlRlYWNoaW5nPC9rZXl3b3JkPjxr
ZXl3b3JkPlN0dWRpZXM8L2tleXdvcmQ+PGtleXdvcmQ+OTEzMDpFeHBlcmltZW50YWwvdGhlb3Jl
dGljYWw8L2tleXdvcmQ+PGtleXdvcmQ+ODMwNjpTY2hvb2xzIGFuZCBlZHVjYXRpb25hbCBzZXJ2
aWNlczwva2V5d29yZD48L2tleXdvcmRzPjxkYXRlcz48eWVhcj4yMDExPC95ZWFyPjxwdWItZGF0
ZXM+PGRhdGU+MjAxMSYjeEQ7MjAxMS0wOC0xMjwvZGF0ZT48L3B1Yi1kYXRlcz48L2RhdGVzPjxw
dWItbG9jYXRpb24+QnJhZGZvcmQ8L3B1Yi1sb2NhdGlvbj48cHVibGlzaGVyPkVtZXJhbGQgR3Jv
dXAgUHVibGlzaGluZyBMaW1pdGVkPC9wdWJsaXNoZXI+PGlzYm4+MDI2MjE3MTE8L2lzYm4+PGFj
Y2Vzc2lvbi1udW0+ODcxNDExMTY4PC9hY2Nlc3Npb24tbnVtPjx1cmxzPjxyZWxhdGVkLXVybHM+
PHVybD5odHRwOi8vcm9ja3kuaW9uYS5lZHU6MjA0OC9sb2dpbj91cmw9aHR0cHM6Ly9zZWFyY2gu
cHJvcXVlc3QuY29tL2RvY3ZpZXcvODcxNDExMTY4P2FjY291bnRpZD0zNTc1NzwvdXJsPjx1cmw+
aHR0cDovL2lvbmEub24ud29ybGRjYXQub3JnL2F0b3p0aXRsZXMvbGluaz9zaWQ9UHJvUTomYW1w
O2lzc249MDI2MjE3MTEmYW1wO3ZvbHVtZT0zMCZhbXA7aXNzdWU9NiZhbXA7dGl0bGU9VGhlK0pv
dXJuYWwrb2YrTWFuYWdlbWVudCtEZXZlbG9wbWVudCZhbXA7c3BhZ2U9NTU4JmFtcDtkYXRlPTIw
MTEtMDctMDEmYW1wO2F0aXRsZT1FbmhhbmNpbmcrYnVzaW5lc3MrZWR1Y2F0aW9uK3Rocm91Z2gr
aW50ZWdyYXRlZCtjdXJyaWN1bHVtK2RlbGl2ZXJ5JmFtcDthdT1XZWJlciUyQytKb2huK1clM0JF
bmdsZWhhcnQlMkMrU3RldmVuK1cmYW1wO2lkPWRvaToxMC4xMTA4JTJGMDI2MjE3MTExMTExMzUx
NjE8L3VybD48L3JlbGF0ZWQtdXJscz48L3VybHM+PGVsZWN0cm9uaWMtcmVzb3VyY2UtbnVtPmh0
dHA6Ly9keC5kb2kub3JnLzEwLjExMDgvMDI2MjE3MTExMTExMzUxNjE8L2VsZWN0cm9uaWMtcmVz
b3VyY2UtbnVtPjxyZW1vdGUtZGF0YWJhc2UtbmFtZT5BQkkvSU5GT1JNIENvbGxlY3Rpb248L3Jl
bW90ZS1kYXRhYmFzZS1uYW1lPjxsYW5ndWFnZT5FbmdsaXNoPC9sYW5ndWFnZT48L3JlY29yZD48
L0NpdGU+PC9FbmROb3RlPn==
</w:fldData>
        </w:fldChar>
      </w:r>
      <w:r w:rsidR="002622FF">
        <w:rPr>
          <w:rFonts w:ascii="Times" w:hAnsi="Times"/>
          <w:color w:val="333333"/>
        </w:rPr>
        <w:instrText xml:space="preserve"> ADDIN EN.CITE.DATA </w:instrText>
      </w:r>
      <w:r w:rsidR="002622FF">
        <w:rPr>
          <w:rFonts w:ascii="Times" w:hAnsi="Times"/>
          <w:color w:val="333333"/>
        </w:rPr>
      </w:r>
      <w:r w:rsidR="002622FF">
        <w:rPr>
          <w:rFonts w:ascii="Times" w:hAnsi="Times"/>
          <w:color w:val="333333"/>
        </w:rPr>
        <w:fldChar w:fldCharType="end"/>
      </w:r>
      <w:r w:rsidR="00C50F72">
        <w:rPr>
          <w:rFonts w:ascii="Times" w:hAnsi="Times"/>
          <w:color w:val="333333"/>
        </w:rPr>
      </w:r>
      <w:r w:rsidR="00C50F72">
        <w:rPr>
          <w:rFonts w:ascii="Times" w:hAnsi="Times"/>
          <w:color w:val="333333"/>
        </w:rPr>
        <w:fldChar w:fldCharType="separate"/>
      </w:r>
      <w:r w:rsidR="00C50F72">
        <w:rPr>
          <w:rFonts w:ascii="Times" w:hAnsi="Times"/>
          <w:noProof/>
          <w:color w:val="333333"/>
        </w:rPr>
        <w:t>(Weber &amp; Englehart, 2011)</w:t>
      </w:r>
      <w:r w:rsidR="00C50F72">
        <w:rPr>
          <w:rFonts w:ascii="Times" w:hAnsi="Times"/>
          <w:color w:val="333333"/>
        </w:rPr>
        <w:fldChar w:fldCharType="end"/>
      </w:r>
      <w:r w:rsidR="00C50F72">
        <w:rPr>
          <w:rFonts w:ascii="Times" w:hAnsi="Times"/>
          <w:color w:val="333333"/>
        </w:rPr>
        <w:t>.</w:t>
      </w:r>
    </w:p>
    <w:p w:rsidR="00F059D9" w:rsidRDefault="008B6436" w:rsidP="008B6436">
      <w:pPr>
        <w:pStyle w:val="NormalWeb"/>
        <w:spacing w:before="0" w:beforeAutospacing="0" w:after="0" w:afterAutospacing="0" w:line="480" w:lineRule="auto"/>
        <w:rPr>
          <w:rFonts w:ascii="Times" w:hAnsi="Times"/>
          <w:color w:val="333333"/>
        </w:rPr>
      </w:pPr>
      <w:r>
        <w:rPr>
          <w:rFonts w:ascii="Times" w:hAnsi="Times"/>
          <w:b/>
          <w:color w:val="333333"/>
        </w:rPr>
        <w:t>Co</w:t>
      </w:r>
      <w:r w:rsidRPr="008B6436">
        <w:rPr>
          <w:rFonts w:ascii="Times" w:hAnsi="Times"/>
          <w:b/>
          <w:color w:val="333333"/>
        </w:rPr>
        <w:t>nclusion</w:t>
      </w:r>
      <w:r>
        <w:rPr>
          <w:rFonts w:ascii="Times" w:hAnsi="Times"/>
          <w:b/>
          <w:color w:val="333333"/>
        </w:rPr>
        <w:br/>
      </w:r>
      <w:r>
        <w:rPr>
          <w:rFonts w:ascii="Times" w:hAnsi="Times"/>
          <w:b/>
          <w:color w:val="333333"/>
        </w:rPr>
        <w:tab/>
      </w:r>
      <w:r w:rsidR="00D47AB1">
        <w:rPr>
          <w:rFonts w:ascii="Times" w:hAnsi="Times"/>
          <w:color w:val="333333"/>
        </w:rPr>
        <w:t xml:space="preserve">This paper reveals several important aspects </w:t>
      </w:r>
      <w:r w:rsidR="00EA4FCB">
        <w:rPr>
          <w:rFonts w:ascii="Times" w:hAnsi="Times"/>
          <w:color w:val="333333"/>
        </w:rPr>
        <w:t>of</w:t>
      </w:r>
      <w:r w:rsidR="00D47AB1">
        <w:rPr>
          <w:rFonts w:ascii="Times" w:hAnsi="Times"/>
          <w:color w:val="333333"/>
        </w:rPr>
        <w:t xml:space="preserve"> learning </w:t>
      </w:r>
      <w:r w:rsidR="00785830">
        <w:rPr>
          <w:rFonts w:ascii="Times" w:hAnsi="Times"/>
          <w:color w:val="333333"/>
        </w:rPr>
        <w:t xml:space="preserve">assurance </w:t>
      </w:r>
      <w:r w:rsidR="00D47AB1">
        <w:rPr>
          <w:rFonts w:ascii="Times" w:hAnsi="Times"/>
          <w:color w:val="333333"/>
        </w:rPr>
        <w:t>results in on-campus and distance learning capstone strategic management courses</w:t>
      </w:r>
      <w:r w:rsidR="00785830">
        <w:rPr>
          <w:rFonts w:ascii="Times" w:hAnsi="Times"/>
          <w:color w:val="333333"/>
        </w:rPr>
        <w:t xml:space="preserve"> using</w:t>
      </w:r>
      <w:r w:rsidR="00D47AB1">
        <w:rPr>
          <w:rFonts w:ascii="Times" w:hAnsi="Times"/>
          <w:color w:val="333333"/>
        </w:rPr>
        <w:t xml:space="preserve"> business simulations.</w:t>
      </w:r>
      <w:r w:rsidR="005D2D04">
        <w:rPr>
          <w:rFonts w:ascii="Times" w:hAnsi="Times"/>
          <w:color w:val="333333"/>
        </w:rPr>
        <w:t xml:space="preserve">  Business policy and strategy courses have traditionally been a synthesis of business core topics</w:t>
      </w:r>
      <w:r w:rsidR="00785830">
        <w:rPr>
          <w:rFonts w:ascii="Times" w:hAnsi="Times"/>
          <w:color w:val="333333"/>
        </w:rPr>
        <w:t>.</w:t>
      </w:r>
      <w:r w:rsidR="005D2D04">
        <w:rPr>
          <w:rFonts w:ascii="Times" w:hAnsi="Times"/>
          <w:color w:val="333333"/>
        </w:rPr>
        <w:t xml:space="preserve"> </w:t>
      </w:r>
      <w:r w:rsidR="00785830">
        <w:rPr>
          <w:rFonts w:ascii="Times" w:hAnsi="Times"/>
          <w:color w:val="333333"/>
        </w:rPr>
        <w:t xml:space="preserve"> </w:t>
      </w:r>
      <w:r w:rsidR="00FF39EA">
        <w:rPr>
          <w:rFonts w:ascii="Times" w:hAnsi="Times"/>
          <w:color w:val="333333"/>
        </w:rPr>
        <w:t>Understanding s</w:t>
      </w:r>
      <w:r w:rsidR="005D2D04">
        <w:rPr>
          <w:rFonts w:ascii="Times" w:hAnsi="Times"/>
          <w:color w:val="333333"/>
        </w:rPr>
        <w:t>trategic management principles</w:t>
      </w:r>
      <w:r w:rsidR="00785830">
        <w:rPr>
          <w:rFonts w:ascii="Times" w:hAnsi="Times"/>
          <w:color w:val="333333"/>
        </w:rPr>
        <w:t xml:space="preserve"> </w:t>
      </w:r>
      <w:r w:rsidR="00FF39EA">
        <w:rPr>
          <w:rFonts w:ascii="Times" w:hAnsi="Times"/>
          <w:color w:val="333333"/>
        </w:rPr>
        <w:t>is</w:t>
      </w:r>
      <w:r w:rsidR="005D2D04">
        <w:rPr>
          <w:rFonts w:ascii="Times" w:hAnsi="Times"/>
          <w:color w:val="333333"/>
        </w:rPr>
        <w:t xml:space="preserve"> </w:t>
      </w:r>
      <w:r w:rsidR="00785830">
        <w:rPr>
          <w:rFonts w:ascii="Times" w:hAnsi="Times"/>
          <w:color w:val="333333"/>
        </w:rPr>
        <w:t>required for</w:t>
      </w:r>
      <w:r w:rsidR="005D2D04">
        <w:rPr>
          <w:rFonts w:ascii="Times" w:hAnsi="Times"/>
          <w:color w:val="333333"/>
        </w:rPr>
        <w:t xml:space="preserve"> </w:t>
      </w:r>
      <w:r w:rsidR="00785830">
        <w:rPr>
          <w:rFonts w:ascii="Times" w:hAnsi="Times"/>
          <w:color w:val="333333"/>
        </w:rPr>
        <w:t>crafting</w:t>
      </w:r>
      <w:r w:rsidR="005D2D04">
        <w:rPr>
          <w:rFonts w:ascii="Times" w:hAnsi="Times"/>
          <w:color w:val="333333"/>
        </w:rPr>
        <w:t xml:space="preserve"> and implementing </w:t>
      </w:r>
      <w:r w:rsidR="00785830">
        <w:rPr>
          <w:rFonts w:ascii="Times" w:hAnsi="Times"/>
          <w:color w:val="333333"/>
        </w:rPr>
        <w:t xml:space="preserve">an organization’s </w:t>
      </w:r>
      <w:r w:rsidR="00FF39EA">
        <w:rPr>
          <w:rFonts w:ascii="Times" w:hAnsi="Times"/>
          <w:color w:val="333333"/>
        </w:rPr>
        <w:t>directional policy</w:t>
      </w:r>
      <w:r w:rsidR="00785830">
        <w:rPr>
          <w:rFonts w:ascii="Times" w:hAnsi="Times"/>
          <w:color w:val="333333"/>
        </w:rPr>
        <w:t xml:space="preserve"> </w:t>
      </w:r>
      <w:r w:rsidR="005D2D04">
        <w:rPr>
          <w:rFonts w:ascii="Times" w:hAnsi="Times"/>
          <w:color w:val="333333"/>
        </w:rPr>
        <w:t>effectively.  The relatively recent introduction of online</w:t>
      </w:r>
      <w:r w:rsidR="00F059D9">
        <w:rPr>
          <w:rFonts w:ascii="Times" w:hAnsi="Times"/>
          <w:color w:val="333333"/>
        </w:rPr>
        <w:t>,</w:t>
      </w:r>
      <w:r w:rsidR="005D2D04">
        <w:rPr>
          <w:rFonts w:ascii="Times" w:hAnsi="Times"/>
          <w:color w:val="333333"/>
        </w:rPr>
        <w:t xml:space="preserve"> competitive business simulations offer</w:t>
      </w:r>
      <w:r w:rsidR="00F059D9">
        <w:rPr>
          <w:rFonts w:ascii="Times" w:hAnsi="Times"/>
          <w:color w:val="333333"/>
        </w:rPr>
        <w:t>s</w:t>
      </w:r>
      <w:r w:rsidR="005D2D04">
        <w:rPr>
          <w:rFonts w:ascii="Times" w:hAnsi="Times"/>
          <w:color w:val="333333"/>
        </w:rPr>
        <w:t xml:space="preserve"> faculty </w:t>
      </w:r>
      <w:r w:rsidR="00A44993">
        <w:rPr>
          <w:rFonts w:ascii="Times" w:hAnsi="Times"/>
          <w:color w:val="333333"/>
        </w:rPr>
        <w:t xml:space="preserve">new </w:t>
      </w:r>
      <w:r w:rsidR="005D2D04">
        <w:rPr>
          <w:rFonts w:ascii="Times" w:hAnsi="Times"/>
          <w:color w:val="333333"/>
        </w:rPr>
        <w:t xml:space="preserve">opportunities to leverage these developments </w:t>
      </w:r>
      <w:r w:rsidR="00785830">
        <w:rPr>
          <w:rFonts w:ascii="Times" w:hAnsi="Times"/>
          <w:color w:val="333333"/>
        </w:rPr>
        <w:t>in meeting the needs of new generations of business students who are digital natives.</w:t>
      </w:r>
      <w:r w:rsidR="00F059D9">
        <w:rPr>
          <w:rFonts w:ascii="Times" w:hAnsi="Times"/>
          <w:color w:val="333333"/>
        </w:rPr>
        <w:t xml:space="preserve">  </w:t>
      </w:r>
      <w:r w:rsidR="00D83366">
        <w:rPr>
          <w:rFonts w:ascii="Times" w:hAnsi="Times"/>
          <w:color w:val="333333"/>
        </w:rPr>
        <w:t>Faculty should seek to ensure that all students maximize their learning potential</w:t>
      </w:r>
      <w:r w:rsidR="00F059D9">
        <w:rPr>
          <w:rFonts w:ascii="Times" w:hAnsi="Times"/>
          <w:color w:val="333333"/>
        </w:rPr>
        <w:t xml:space="preserve"> by</w:t>
      </w:r>
      <w:r w:rsidR="00D83366">
        <w:rPr>
          <w:rFonts w:ascii="Times" w:hAnsi="Times"/>
          <w:color w:val="333333"/>
        </w:rPr>
        <w:t xml:space="preserve"> enhanc</w:t>
      </w:r>
      <w:r w:rsidR="00F059D9">
        <w:rPr>
          <w:rFonts w:ascii="Times" w:hAnsi="Times"/>
          <w:color w:val="333333"/>
        </w:rPr>
        <w:t>ing</w:t>
      </w:r>
      <w:r w:rsidR="00D83366">
        <w:rPr>
          <w:rFonts w:ascii="Times" w:hAnsi="Times"/>
          <w:color w:val="333333"/>
        </w:rPr>
        <w:t xml:space="preserve"> active engagement with </w:t>
      </w:r>
      <w:r w:rsidR="00F059D9">
        <w:rPr>
          <w:rFonts w:ascii="Times" w:hAnsi="Times"/>
          <w:color w:val="333333"/>
        </w:rPr>
        <w:t xml:space="preserve">challenging, </w:t>
      </w:r>
      <w:r w:rsidR="00D83366">
        <w:rPr>
          <w:rFonts w:ascii="Times" w:hAnsi="Times"/>
          <w:color w:val="333333"/>
        </w:rPr>
        <w:t>interactive assignments</w:t>
      </w:r>
      <w:r w:rsidR="00CE6A32">
        <w:rPr>
          <w:rFonts w:ascii="Times" w:hAnsi="Times"/>
          <w:color w:val="333333"/>
        </w:rPr>
        <w:t xml:space="preserve"> that provide timely feedback</w:t>
      </w:r>
      <w:r w:rsidR="00D83366">
        <w:rPr>
          <w:rFonts w:ascii="Times" w:hAnsi="Times"/>
          <w:color w:val="333333"/>
        </w:rPr>
        <w:t>.  It is tempting to see the delive</w:t>
      </w:r>
      <w:r w:rsidR="00A44993">
        <w:rPr>
          <w:rFonts w:ascii="Times" w:hAnsi="Times"/>
          <w:color w:val="333333"/>
        </w:rPr>
        <w:t xml:space="preserve">ry </w:t>
      </w:r>
      <w:r w:rsidR="00D83366">
        <w:rPr>
          <w:rFonts w:ascii="Times" w:hAnsi="Times"/>
          <w:color w:val="333333"/>
        </w:rPr>
        <w:t xml:space="preserve">method </w:t>
      </w:r>
      <w:r w:rsidR="000541C8">
        <w:rPr>
          <w:rFonts w:ascii="Times" w:hAnsi="Times"/>
          <w:color w:val="333333"/>
        </w:rPr>
        <w:t xml:space="preserve">or a new learning </w:t>
      </w:r>
      <w:r w:rsidR="00576229">
        <w:rPr>
          <w:rFonts w:ascii="Times" w:hAnsi="Times"/>
          <w:color w:val="333333"/>
        </w:rPr>
        <w:t xml:space="preserve">tool </w:t>
      </w:r>
      <w:r w:rsidR="00D83366">
        <w:rPr>
          <w:rFonts w:ascii="Times" w:hAnsi="Times"/>
          <w:color w:val="333333"/>
        </w:rPr>
        <w:t xml:space="preserve">as </w:t>
      </w:r>
      <w:r w:rsidR="00F059D9">
        <w:rPr>
          <w:rFonts w:ascii="Times" w:hAnsi="Times"/>
          <w:color w:val="333333"/>
        </w:rPr>
        <w:t>an end in itself</w:t>
      </w:r>
      <w:r w:rsidR="00A44993">
        <w:rPr>
          <w:rFonts w:ascii="Times" w:hAnsi="Times"/>
          <w:color w:val="333333"/>
        </w:rPr>
        <w:t xml:space="preserve">.  </w:t>
      </w:r>
      <w:r w:rsidR="00CE6A32">
        <w:rPr>
          <w:rFonts w:ascii="Times" w:hAnsi="Times"/>
          <w:color w:val="333333"/>
        </w:rPr>
        <w:t>However</w:t>
      </w:r>
      <w:r w:rsidR="00F059D9">
        <w:rPr>
          <w:rFonts w:ascii="Times" w:hAnsi="Times"/>
          <w:color w:val="333333"/>
        </w:rPr>
        <w:t>,</w:t>
      </w:r>
      <w:r w:rsidR="00D83366">
        <w:rPr>
          <w:rFonts w:ascii="Times" w:hAnsi="Times"/>
          <w:color w:val="333333"/>
        </w:rPr>
        <w:t xml:space="preserve"> educators must stay focused on achieving </w:t>
      </w:r>
      <w:r w:rsidR="00FF39EA">
        <w:rPr>
          <w:rFonts w:ascii="Times" w:hAnsi="Times"/>
          <w:color w:val="333333"/>
        </w:rPr>
        <w:t xml:space="preserve">important </w:t>
      </w:r>
      <w:r w:rsidR="00D83366">
        <w:rPr>
          <w:rFonts w:ascii="Times" w:hAnsi="Times"/>
          <w:color w:val="333333"/>
        </w:rPr>
        <w:t xml:space="preserve">learning objectives </w:t>
      </w:r>
      <w:r w:rsidR="00F059D9">
        <w:rPr>
          <w:rFonts w:ascii="Times" w:hAnsi="Times"/>
          <w:color w:val="333333"/>
        </w:rPr>
        <w:t xml:space="preserve">through </w:t>
      </w:r>
      <w:r w:rsidR="00F059D9">
        <w:rPr>
          <w:rFonts w:ascii="Times" w:hAnsi="Times"/>
          <w:color w:val="333333"/>
        </w:rPr>
        <w:lastRenderedPageBreak/>
        <w:t>continuous improvement</w:t>
      </w:r>
      <w:r w:rsidR="00D83366">
        <w:rPr>
          <w:rFonts w:ascii="Times" w:hAnsi="Times"/>
          <w:color w:val="333333"/>
        </w:rPr>
        <w:t xml:space="preserve"> </w:t>
      </w:r>
      <w:r w:rsidR="00CE6A32">
        <w:rPr>
          <w:rFonts w:ascii="Times" w:hAnsi="Times"/>
          <w:color w:val="333333"/>
        </w:rPr>
        <w:t xml:space="preserve">by examining learning assurance </w:t>
      </w:r>
      <w:r w:rsidR="00F059D9">
        <w:rPr>
          <w:rFonts w:ascii="Times" w:hAnsi="Times"/>
          <w:color w:val="333333"/>
        </w:rPr>
        <w:t xml:space="preserve">of </w:t>
      </w:r>
      <w:r w:rsidR="00FF39EA">
        <w:rPr>
          <w:rFonts w:ascii="Times" w:hAnsi="Times"/>
          <w:color w:val="333333"/>
        </w:rPr>
        <w:t xml:space="preserve">assignments, courses and curricula </w:t>
      </w:r>
      <w:r w:rsidR="00CE6A32">
        <w:rPr>
          <w:rFonts w:ascii="Times" w:hAnsi="Times"/>
          <w:color w:val="333333"/>
        </w:rPr>
        <w:t>that contribute to</w:t>
      </w:r>
      <w:r w:rsidR="00F059D9">
        <w:rPr>
          <w:rFonts w:ascii="Times" w:hAnsi="Times"/>
          <w:color w:val="333333"/>
        </w:rPr>
        <w:t xml:space="preserve"> rigorous</w:t>
      </w:r>
      <w:r w:rsidR="00D83366">
        <w:rPr>
          <w:rFonts w:ascii="Times" w:hAnsi="Times"/>
          <w:color w:val="333333"/>
        </w:rPr>
        <w:t xml:space="preserve"> program </w:t>
      </w:r>
      <w:r w:rsidR="00CE6A32">
        <w:rPr>
          <w:rFonts w:ascii="Times" w:hAnsi="Times"/>
          <w:color w:val="333333"/>
        </w:rPr>
        <w:t>enhancement</w:t>
      </w:r>
      <w:r w:rsidR="00F059D9">
        <w:rPr>
          <w:rFonts w:ascii="Times" w:hAnsi="Times"/>
          <w:color w:val="333333"/>
        </w:rPr>
        <w:t>.</w:t>
      </w:r>
    </w:p>
    <w:p w:rsidR="00F059D9" w:rsidRDefault="00F059D9">
      <w:pPr>
        <w:rPr>
          <w:rFonts w:ascii="Times" w:eastAsia="Times New Roman" w:hAnsi="Times" w:cs="Times New Roman"/>
          <w:color w:val="333333"/>
        </w:rPr>
      </w:pPr>
      <w:r>
        <w:rPr>
          <w:rFonts w:ascii="Times" w:hAnsi="Times"/>
          <w:color w:val="333333"/>
        </w:rPr>
        <w:br w:type="page"/>
      </w:r>
    </w:p>
    <w:p w:rsidR="008B6436" w:rsidRPr="008B6436" w:rsidRDefault="008B6436" w:rsidP="008B6436">
      <w:pPr>
        <w:pStyle w:val="NormalWeb"/>
        <w:spacing w:before="0" w:beforeAutospacing="0" w:after="0" w:afterAutospacing="0" w:line="480" w:lineRule="auto"/>
        <w:rPr>
          <w:rFonts w:ascii="Times" w:hAnsi="Times"/>
          <w:color w:val="333333"/>
        </w:rPr>
        <w:sectPr w:rsidR="008B6436" w:rsidRPr="008B6436" w:rsidSect="0010424C">
          <w:type w:val="continuous"/>
          <w:pgSz w:w="12240" w:h="15840"/>
          <w:pgMar w:top="1440" w:right="1440" w:bottom="1440" w:left="1440" w:header="720" w:footer="720" w:gutter="0"/>
          <w:cols w:space="720"/>
          <w:docGrid w:linePitch="360"/>
        </w:sectPr>
      </w:pPr>
    </w:p>
    <w:p w:rsidR="00D112DB" w:rsidRPr="00785830" w:rsidRDefault="006A1FB4" w:rsidP="000E0FA7">
      <w:pPr>
        <w:spacing w:line="480" w:lineRule="auto"/>
        <w:jc w:val="center"/>
        <w:rPr>
          <w:rFonts w:ascii="Times" w:eastAsia="Times New Roman" w:hAnsi="Times" w:cs="Times New Roman"/>
        </w:rPr>
      </w:pPr>
      <w:r w:rsidRPr="00785830">
        <w:rPr>
          <w:rFonts w:ascii="Times" w:eastAsia="Times New Roman" w:hAnsi="Times" w:cs="Times New Roman"/>
        </w:rPr>
        <w:lastRenderedPageBreak/>
        <w:t>References</w:t>
      </w:r>
    </w:p>
    <w:p w:rsidR="002622FF" w:rsidRPr="002622FF" w:rsidRDefault="00D112DB" w:rsidP="002622FF">
      <w:pPr>
        <w:pStyle w:val="EndNoteBibliography"/>
        <w:ind w:left="720" w:hanging="720"/>
        <w:rPr>
          <w:noProof/>
        </w:rPr>
      </w:pPr>
      <w:r>
        <w:rPr>
          <w:rFonts w:ascii="Times" w:hAnsi="Times"/>
        </w:rPr>
        <w:fldChar w:fldCharType="begin"/>
      </w:r>
      <w:r>
        <w:rPr>
          <w:rFonts w:ascii="Times" w:hAnsi="Times"/>
        </w:rPr>
        <w:instrText xml:space="preserve"> ADDIN EN.REFLIST </w:instrText>
      </w:r>
      <w:r>
        <w:rPr>
          <w:rFonts w:ascii="Times" w:hAnsi="Times"/>
        </w:rPr>
        <w:fldChar w:fldCharType="separate"/>
      </w:r>
      <w:r w:rsidR="002622FF" w:rsidRPr="002622FF">
        <w:rPr>
          <w:noProof/>
        </w:rPr>
        <w:t xml:space="preserve">Ali, S., Uppal, M. A., &amp; Gulliver, S. R. (2018). A conceptual framework highlighting e-learning implementation barriers. </w:t>
      </w:r>
      <w:r w:rsidR="002622FF" w:rsidRPr="002622FF">
        <w:rPr>
          <w:i/>
          <w:noProof/>
        </w:rPr>
        <w:t>Information Technology &amp; People, 31</w:t>
      </w:r>
      <w:r w:rsidR="002622FF" w:rsidRPr="002622FF">
        <w:rPr>
          <w:noProof/>
        </w:rPr>
        <w:t>(1), 156-180. doi:10.1108/ITP-10-2016-0246</w:t>
      </w:r>
    </w:p>
    <w:p w:rsidR="002622FF" w:rsidRPr="002622FF" w:rsidRDefault="002622FF" w:rsidP="002622FF">
      <w:pPr>
        <w:pStyle w:val="EndNoteBibliography"/>
        <w:ind w:left="720" w:hanging="720"/>
        <w:rPr>
          <w:noProof/>
        </w:rPr>
      </w:pPr>
      <w:r w:rsidRPr="002622FF">
        <w:rPr>
          <w:noProof/>
        </w:rPr>
        <w:t xml:space="preserve">Alstete, J. W., &amp; Beutell, N. (2004). Performance indicators in online distance learning courses: A study of management education. </w:t>
      </w:r>
      <w:r w:rsidRPr="002622FF">
        <w:rPr>
          <w:i/>
          <w:noProof/>
        </w:rPr>
        <w:t>Quality Assurance in Education, 12</w:t>
      </w:r>
      <w:r w:rsidRPr="002622FF">
        <w:rPr>
          <w:noProof/>
        </w:rPr>
        <w:t>(1), 6-14. doi:10.1108/09684880410517397</w:t>
      </w:r>
    </w:p>
    <w:p w:rsidR="002622FF" w:rsidRPr="002622FF" w:rsidRDefault="002622FF" w:rsidP="002622FF">
      <w:pPr>
        <w:pStyle w:val="EndNoteBibliography"/>
        <w:ind w:left="720" w:hanging="720"/>
        <w:rPr>
          <w:noProof/>
        </w:rPr>
      </w:pPr>
      <w:r w:rsidRPr="002622FF">
        <w:rPr>
          <w:noProof/>
        </w:rPr>
        <w:t xml:space="preserve">Alstete, J. W., &amp; Beutell, N. J. (2016). Balancing instructional techniques and delivery formats in capstone business strategy courses. </w:t>
      </w:r>
      <w:r w:rsidRPr="002622FF">
        <w:rPr>
          <w:i/>
          <w:noProof/>
        </w:rPr>
        <w:t>Quality Assurance in Education, 24</w:t>
      </w:r>
      <w:r w:rsidRPr="002622FF">
        <w:rPr>
          <w:noProof/>
        </w:rPr>
        <w:t>(2), 173-193. doi:10.1108/QAE-04-2014-0016</w:t>
      </w:r>
    </w:p>
    <w:p w:rsidR="002622FF" w:rsidRPr="002622FF" w:rsidRDefault="002622FF" w:rsidP="002622FF">
      <w:pPr>
        <w:pStyle w:val="EndNoteBibliography"/>
        <w:ind w:left="720" w:hanging="720"/>
        <w:rPr>
          <w:noProof/>
        </w:rPr>
      </w:pPr>
      <w:r w:rsidRPr="002622FF">
        <w:rPr>
          <w:noProof/>
        </w:rPr>
        <w:t xml:space="preserve">Aviles, M., &amp; Eastman, J. K. (2012). Utilizing technology effectively to improve Millennials' educational performance. </w:t>
      </w:r>
      <w:r w:rsidRPr="002622FF">
        <w:rPr>
          <w:i/>
          <w:noProof/>
        </w:rPr>
        <w:t>Journal of International Education in Business, 5</w:t>
      </w:r>
      <w:r w:rsidRPr="002622FF">
        <w:rPr>
          <w:noProof/>
        </w:rPr>
        <w:t>(2), 96-113. doi:</w:t>
      </w:r>
      <w:hyperlink r:id="rId13" w:history="1">
        <w:r w:rsidRPr="002622FF">
          <w:rPr>
            <w:rStyle w:val="Hyperlink"/>
            <w:noProof/>
          </w:rPr>
          <w:t>http://dx.doi.org/10.1108/18363261211281726</w:t>
        </w:r>
      </w:hyperlink>
    </w:p>
    <w:p w:rsidR="002622FF" w:rsidRPr="002622FF" w:rsidRDefault="002622FF" w:rsidP="002622FF">
      <w:pPr>
        <w:pStyle w:val="EndNoteBibliography"/>
        <w:ind w:left="720" w:hanging="720"/>
        <w:rPr>
          <w:noProof/>
        </w:rPr>
      </w:pPr>
      <w:r w:rsidRPr="002622FF">
        <w:rPr>
          <w:noProof/>
        </w:rPr>
        <w:t xml:space="preserve">Cater, J. J., III, Michel, N., &amp; Varela, O. E. (2012). Challenges of Online Learning in Management Education: An Empirical Study. </w:t>
      </w:r>
      <w:r w:rsidRPr="002622FF">
        <w:rPr>
          <w:i/>
          <w:noProof/>
        </w:rPr>
        <w:t>Journal of Applied Management and Entrepreneurship, 17</w:t>
      </w:r>
      <w:r w:rsidRPr="002622FF">
        <w:rPr>
          <w:noProof/>
        </w:rPr>
        <w:t xml:space="preserve">(4), 76-96. </w:t>
      </w:r>
    </w:p>
    <w:p w:rsidR="002622FF" w:rsidRPr="002622FF" w:rsidRDefault="002622FF" w:rsidP="002622FF">
      <w:pPr>
        <w:pStyle w:val="EndNoteBibliography"/>
        <w:ind w:left="720" w:hanging="720"/>
        <w:rPr>
          <w:noProof/>
        </w:rPr>
      </w:pPr>
      <w:r w:rsidRPr="002622FF">
        <w:rPr>
          <w:noProof/>
        </w:rPr>
        <w:t xml:space="preserve">Dodd, E. C. (2001). </w:t>
      </w:r>
      <w:r w:rsidRPr="002622FF">
        <w:rPr>
          <w:i/>
          <w:noProof/>
        </w:rPr>
        <w:t>An investigation of the learning outcomes of distance learning students versus traditional classroom students attempting the Masters of Business Administration.</w:t>
      </w:r>
      <w:r w:rsidRPr="002622FF">
        <w:rPr>
          <w:noProof/>
        </w:rPr>
        <w:t xml:space="preserve"> (3040001 Ed.D.), The University of Tennessee, Ann Arbor. Retrieved from </w:t>
      </w:r>
      <w:hyperlink r:id="rId14" w:history="1">
        <w:r w:rsidRPr="002622FF">
          <w:rPr>
            <w:rStyle w:val="Hyperlink"/>
            <w:noProof/>
          </w:rPr>
          <w:t>http://rocky.iona.edu:2048/login?url=https://search.proquest.com/docview/304734445?accountid=35757</w:t>
        </w:r>
      </w:hyperlink>
    </w:p>
    <w:p w:rsidR="002622FF" w:rsidRPr="002622FF" w:rsidRDefault="00203080" w:rsidP="002622FF">
      <w:pPr>
        <w:pStyle w:val="EndNoteBibliography"/>
        <w:ind w:left="720" w:hanging="720"/>
        <w:rPr>
          <w:noProof/>
        </w:rPr>
      </w:pPr>
      <w:hyperlink r:id="rId15" w:history="1">
        <w:r w:rsidR="002622FF" w:rsidRPr="002622FF">
          <w:rPr>
            <w:rStyle w:val="Hyperlink"/>
            <w:noProof/>
          </w:rPr>
          <w:t>http://iona.on.worldcat.org/atoztitles/link?sid=ProQ:&amp;issn=&amp;volume=&amp;issue=&amp;title=An+investigation+of+the+learning+outcomes+of+distance+learning+students+versus+traditional+cl</w:t>
        </w:r>
        <w:r w:rsidR="002622FF" w:rsidRPr="002622FF">
          <w:rPr>
            <w:rStyle w:val="Hyperlink"/>
            <w:noProof/>
          </w:rPr>
          <w:lastRenderedPageBreak/>
          <w:t>assroom+students+attempting+the+Masters+of+Business+Administration&amp;spage=&amp;date=2001-01-01&amp;atitle=An+investigation+of+the+learning+outcomes+of+distance+learning+students+versus+traditional+classroom+students+attempting+the+Masters+of+Business+Administration&amp;au=Dodd%2C+Elizabeth+Crawford&amp;id=doi</w:t>
        </w:r>
      </w:hyperlink>
      <w:r w:rsidR="002622FF" w:rsidRPr="002622FF">
        <w:rPr>
          <w:noProof/>
        </w:rPr>
        <w:t xml:space="preserve">: ABI/INFORM Collection database. </w:t>
      </w:r>
    </w:p>
    <w:p w:rsidR="002622FF" w:rsidRPr="002622FF" w:rsidRDefault="002622FF" w:rsidP="002622FF">
      <w:pPr>
        <w:pStyle w:val="EndNoteBibliography"/>
        <w:ind w:left="720" w:hanging="720"/>
        <w:rPr>
          <w:noProof/>
        </w:rPr>
      </w:pPr>
      <w:r w:rsidRPr="002622FF">
        <w:rPr>
          <w:noProof/>
        </w:rPr>
        <w:t xml:space="preserve">Furuta, J. j. s. e. (2017). Rationalization and Student/School Personhood in U.S. College Admissions: The Rise of Test-optional Policies, 1987 to 2015. </w:t>
      </w:r>
      <w:r w:rsidRPr="002622FF">
        <w:rPr>
          <w:i/>
          <w:noProof/>
        </w:rPr>
        <w:t>Sociology of Education, 90</w:t>
      </w:r>
      <w:r w:rsidRPr="002622FF">
        <w:rPr>
          <w:noProof/>
        </w:rPr>
        <w:t>(3), 236-254. doi:10.1177/0038040717713583</w:t>
      </w:r>
    </w:p>
    <w:p w:rsidR="002622FF" w:rsidRPr="002622FF" w:rsidRDefault="002622FF" w:rsidP="002622FF">
      <w:pPr>
        <w:pStyle w:val="EndNoteBibliography"/>
        <w:ind w:left="720" w:hanging="720"/>
        <w:rPr>
          <w:noProof/>
        </w:rPr>
      </w:pPr>
      <w:r w:rsidRPr="002622FF">
        <w:rPr>
          <w:noProof/>
        </w:rPr>
        <w:t xml:space="preserve">Gupta, N., &amp; Sangeeta Shah, B. (2013). Agility in business school education through richness and reach: a conceptual model. </w:t>
      </w:r>
      <w:r w:rsidRPr="002622FF">
        <w:rPr>
          <w:i/>
          <w:noProof/>
        </w:rPr>
        <w:t>Education &amp; Training, 55</w:t>
      </w:r>
      <w:r w:rsidRPr="002622FF">
        <w:rPr>
          <w:noProof/>
        </w:rPr>
        <w:t>(4/5), 370-384. doi:</w:t>
      </w:r>
      <w:hyperlink r:id="rId16" w:history="1">
        <w:r w:rsidRPr="002622FF">
          <w:rPr>
            <w:rStyle w:val="Hyperlink"/>
            <w:noProof/>
          </w:rPr>
          <w:t>http://dx.doi.org/10.1108/00400911311326018</w:t>
        </w:r>
      </w:hyperlink>
    </w:p>
    <w:p w:rsidR="002622FF" w:rsidRPr="002622FF" w:rsidRDefault="002622FF" w:rsidP="002622FF">
      <w:pPr>
        <w:pStyle w:val="EndNoteBibliography"/>
        <w:ind w:left="720" w:hanging="720"/>
        <w:rPr>
          <w:noProof/>
        </w:rPr>
      </w:pPr>
      <w:r w:rsidRPr="002622FF">
        <w:rPr>
          <w:noProof/>
        </w:rPr>
        <w:t xml:space="preserve">Guy, R. S., &amp; Lownes-Jackson, M. (2015). The Use of Computer Simulation to Compare Student Performance in Traditional Versus Distance Learning Environments. </w:t>
      </w:r>
      <w:r w:rsidRPr="002622FF">
        <w:rPr>
          <w:i/>
          <w:noProof/>
        </w:rPr>
        <w:t>Issues in Informing Science &amp; Information Technology, 12</w:t>
      </w:r>
      <w:r w:rsidRPr="002622FF">
        <w:rPr>
          <w:noProof/>
        </w:rPr>
        <w:t xml:space="preserve">, 95-109. </w:t>
      </w:r>
    </w:p>
    <w:p w:rsidR="002622FF" w:rsidRPr="002622FF" w:rsidRDefault="002622FF" w:rsidP="002622FF">
      <w:pPr>
        <w:pStyle w:val="EndNoteBibliography"/>
        <w:ind w:left="720" w:hanging="720"/>
        <w:rPr>
          <w:noProof/>
        </w:rPr>
      </w:pPr>
      <w:r w:rsidRPr="002622FF">
        <w:rPr>
          <w:noProof/>
        </w:rPr>
        <w:t xml:space="preserve">Karagozoglu, N. (2017). Antecedents of team performance on case studies in a strategic management capstone course. </w:t>
      </w:r>
      <w:r w:rsidRPr="002622FF">
        <w:rPr>
          <w:i/>
          <w:noProof/>
        </w:rPr>
        <w:t>International Journal of Management Education (Elsevier Science), 15</w:t>
      </w:r>
      <w:r w:rsidRPr="002622FF">
        <w:rPr>
          <w:noProof/>
        </w:rPr>
        <w:t>(1), 13-25. doi:10.1016/j.ijme.2016.11.001</w:t>
      </w:r>
    </w:p>
    <w:p w:rsidR="002622FF" w:rsidRPr="002622FF" w:rsidRDefault="002622FF" w:rsidP="002622FF">
      <w:pPr>
        <w:pStyle w:val="EndNoteBibliography"/>
        <w:ind w:left="720" w:hanging="720"/>
        <w:rPr>
          <w:noProof/>
        </w:rPr>
      </w:pPr>
      <w:r w:rsidRPr="002622FF">
        <w:rPr>
          <w:noProof/>
        </w:rPr>
        <w:t xml:space="preserve">Latta, M., Clark, P., &amp; Wathen, S. (2016). A Gender Based Examination of Assurance of Learning in a Marketing Capstone Course. </w:t>
      </w:r>
      <w:r w:rsidRPr="002622FF">
        <w:rPr>
          <w:i/>
          <w:noProof/>
        </w:rPr>
        <w:t>Journal of Higher Education Theory &amp; Practice, 16</w:t>
      </w:r>
      <w:r w:rsidRPr="002622FF">
        <w:rPr>
          <w:noProof/>
        </w:rPr>
        <w:t xml:space="preserve">(1), 75-83. </w:t>
      </w:r>
    </w:p>
    <w:p w:rsidR="002622FF" w:rsidRPr="002622FF" w:rsidRDefault="002622FF" w:rsidP="002622FF">
      <w:pPr>
        <w:pStyle w:val="EndNoteBibliography"/>
        <w:ind w:left="720" w:hanging="720"/>
        <w:rPr>
          <w:noProof/>
        </w:rPr>
      </w:pPr>
      <w:r w:rsidRPr="002622FF">
        <w:rPr>
          <w:noProof/>
        </w:rPr>
        <w:lastRenderedPageBreak/>
        <w:t xml:space="preserve">LeClair, D. (2016, 12/4/2016). Can Learning Agility Be Taught in Business Schools?  Retrieved from </w:t>
      </w:r>
      <w:hyperlink r:id="rId17" w:history="1">
        <w:r w:rsidRPr="002622FF">
          <w:rPr>
            <w:rStyle w:val="Hyperlink"/>
            <w:noProof/>
          </w:rPr>
          <w:t>https://www.aacsb.edu/blog/2016/december/can-learning-agility-be-taught-in-business-schools</w:t>
        </w:r>
      </w:hyperlink>
    </w:p>
    <w:p w:rsidR="002622FF" w:rsidRPr="002622FF" w:rsidRDefault="002622FF" w:rsidP="002622FF">
      <w:pPr>
        <w:pStyle w:val="EndNoteBibliography"/>
        <w:ind w:left="720" w:hanging="720"/>
        <w:rPr>
          <w:noProof/>
        </w:rPr>
      </w:pPr>
      <w:r w:rsidRPr="002622FF">
        <w:rPr>
          <w:noProof/>
        </w:rPr>
        <w:t xml:space="preserve">Neill, M. S., &amp; Jiang, H. (2017). Functional silos, integration &amp; encroachment in internal communication. </w:t>
      </w:r>
      <w:r w:rsidRPr="002622FF">
        <w:rPr>
          <w:i/>
          <w:noProof/>
        </w:rPr>
        <w:t>Public Relations Review, 43</w:t>
      </w:r>
      <w:r w:rsidRPr="002622FF">
        <w:rPr>
          <w:noProof/>
        </w:rPr>
        <w:t>(4), 850-862. doi:</w:t>
      </w:r>
      <w:hyperlink r:id="rId18" w:history="1">
        <w:r w:rsidRPr="002622FF">
          <w:rPr>
            <w:rStyle w:val="Hyperlink"/>
            <w:noProof/>
          </w:rPr>
          <w:t>https://doi.org/10.1016/j.pubrev.2017.06.009</w:t>
        </w:r>
      </w:hyperlink>
    </w:p>
    <w:p w:rsidR="002622FF" w:rsidRPr="002622FF" w:rsidRDefault="002622FF" w:rsidP="002622FF">
      <w:pPr>
        <w:pStyle w:val="EndNoteBibliography"/>
        <w:ind w:left="720" w:hanging="720"/>
        <w:rPr>
          <w:noProof/>
        </w:rPr>
      </w:pPr>
      <w:r w:rsidRPr="002622FF">
        <w:rPr>
          <w:noProof/>
        </w:rPr>
        <w:t xml:space="preserve">Pasricha, T. (2016). Sorry Harvard, but I don't like the Case Method. </w:t>
      </w:r>
      <w:r w:rsidRPr="002622FF">
        <w:rPr>
          <w:i/>
          <w:noProof/>
        </w:rPr>
        <w:t>International Journal of Higher Education Management, 3</w:t>
      </w:r>
      <w:r w:rsidRPr="002622FF">
        <w:rPr>
          <w:noProof/>
        </w:rPr>
        <w:t xml:space="preserve">(1). </w:t>
      </w:r>
    </w:p>
    <w:p w:rsidR="002622FF" w:rsidRPr="002622FF" w:rsidRDefault="002622FF" w:rsidP="002622FF">
      <w:pPr>
        <w:pStyle w:val="EndNoteBibliography"/>
        <w:ind w:left="720" w:hanging="720"/>
        <w:rPr>
          <w:noProof/>
        </w:rPr>
      </w:pPr>
      <w:r w:rsidRPr="002622FF">
        <w:rPr>
          <w:noProof/>
        </w:rPr>
        <w:t xml:space="preserve">Postolov, K., Sopova, M. M., &amp; Iliev, A. J. (2017). E-LEARNING IN THE HANDS OF GENERATION Y AND Z *. [E-uČenje u rukama generacije y i z *]. </w:t>
      </w:r>
      <w:r w:rsidRPr="002622FF">
        <w:rPr>
          <w:i/>
          <w:noProof/>
        </w:rPr>
        <w:t>Business Excellence, 11</w:t>
      </w:r>
      <w:r w:rsidRPr="002622FF">
        <w:rPr>
          <w:noProof/>
        </w:rPr>
        <w:t>(2), 107-120. doi:</w:t>
      </w:r>
      <w:hyperlink r:id="rId19" w:history="1">
        <w:r w:rsidRPr="002622FF">
          <w:rPr>
            <w:rStyle w:val="Hyperlink"/>
            <w:noProof/>
          </w:rPr>
          <w:t>http://dx.doi.org/10.22598/pi-be/2017.11.2.107</w:t>
        </w:r>
      </w:hyperlink>
    </w:p>
    <w:p w:rsidR="002622FF" w:rsidRPr="002622FF" w:rsidRDefault="002622FF" w:rsidP="002622FF">
      <w:pPr>
        <w:pStyle w:val="EndNoteBibliography"/>
        <w:ind w:left="720" w:hanging="720"/>
        <w:rPr>
          <w:noProof/>
        </w:rPr>
      </w:pPr>
      <w:r w:rsidRPr="002622FF">
        <w:rPr>
          <w:noProof/>
        </w:rPr>
        <w:t xml:space="preserve">Riley, J. M., Ellegood, W. A., Solomon, S., &amp; Baker, J. (2017). How mode of delivery affects comprehension of an operations management simulation. </w:t>
      </w:r>
      <w:r w:rsidRPr="002622FF">
        <w:rPr>
          <w:i/>
          <w:noProof/>
        </w:rPr>
        <w:t>Journal of International Education in Business, 10</w:t>
      </w:r>
      <w:r w:rsidRPr="002622FF">
        <w:rPr>
          <w:noProof/>
        </w:rPr>
        <w:t xml:space="preserve">(2), 183-200. </w:t>
      </w:r>
    </w:p>
    <w:p w:rsidR="002622FF" w:rsidRPr="002622FF" w:rsidRDefault="002622FF" w:rsidP="002622FF">
      <w:pPr>
        <w:pStyle w:val="EndNoteBibliography"/>
        <w:ind w:left="720" w:hanging="720"/>
        <w:rPr>
          <w:noProof/>
        </w:rPr>
      </w:pPr>
      <w:r w:rsidRPr="002622FF">
        <w:rPr>
          <w:noProof/>
        </w:rPr>
        <w:t xml:space="preserve">Ritchie, W. J., Fornaciari, C. J., Drew, S. A. W., &amp; Marlin, D. (2013). Team Culture and Business Strategy Simulation Performance. </w:t>
      </w:r>
      <w:r w:rsidRPr="002622FF">
        <w:rPr>
          <w:i/>
          <w:noProof/>
        </w:rPr>
        <w:t>Journal of Management Education, 37</w:t>
      </w:r>
      <w:r w:rsidRPr="002622FF">
        <w:rPr>
          <w:noProof/>
        </w:rPr>
        <w:t xml:space="preserve">(5), 601. </w:t>
      </w:r>
    </w:p>
    <w:p w:rsidR="002622FF" w:rsidRPr="002622FF" w:rsidRDefault="002622FF" w:rsidP="002622FF">
      <w:pPr>
        <w:pStyle w:val="EndNoteBibliography"/>
        <w:ind w:left="720" w:hanging="720"/>
        <w:rPr>
          <w:noProof/>
        </w:rPr>
      </w:pPr>
      <w:r w:rsidRPr="002622FF">
        <w:rPr>
          <w:noProof/>
        </w:rPr>
        <w:t xml:space="preserve">Shen, W. w. u. e., Sackett, P. R., Kuncel, N. R., Beatty, A. S., Rigdon, J. L., &amp; Kiger, T. B. (2012). All Validities are Not Created Equal: Determinants of Variation in SAT Validity Across Schools. </w:t>
      </w:r>
      <w:r w:rsidRPr="002622FF">
        <w:rPr>
          <w:i/>
          <w:noProof/>
        </w:rPr>
        <w:t>Applied Measurement in Education, 25</w:t>
      </w:r>
      <w:r w:rsidRPr="002622FF">
        <w:rPr>
          <w:noProof/>
        </w:rPr>
        <w:t>(3), 197-219. doi:10.1080/08957347.2012.687615</w:t>
      </w:r>
    </w:p>
    <w:p w:rsidR="002622FF" w:rsidRPr="002622FF" w:rsidRDefault="002622FF" w:rsidP="002622FF">
      <w:pPr>
        <w:pStyle w:val="EndNoteBibliography"/>
        <w:ind w:left="720" w:hanging="720"/>
        <w:rPr>
          <w:noProof/>
        </w:rPr>
      </w:pPr>
      <w:r w:rsidRPr="002622FF">
        <w:rPr>
          <w:noProof/>
        </w:rPr>
        <w:t xml:space="preserve">Sonner, B. S. (1999). Success in the Capstone business course--assessing the effectiveness of distance learning. </w:t>
      </w:r>
      <w:r w:rsidRPr="002622FF">
        <w:rPr>
          <w:i/>
          <w:noProof/>
        </w:rPr>
        <w:t>Journal of Education for Business, 74</w:t>
      </w:r>
      <w:r w:rsidRPr="002622FF">
        <w:rPr>
          <w:noProof/>
        </w:rPr>
        <w:t xml:space="preserve">(4), 243-247. </w:t>
      </w:r>
    </w:p>
    <w:p w:rsidR="002622FF" w:rsidRPr="002622FF" w:rsidRDefault="002622FF" w:rsidP="002622FF">
      <w:pPr>
        <w:pStyle w:val="EndNoteBibliography"/>
        <w:ind w:left="720" w:hanging="720"/>
        <w:rPr>
          <w:noProof/>
        </w:rPr>
      </w:pPr>
      <w:r w:rsidRPr="002622FF">
        <w:rPr>
          <w:noProof/>
        </w:rPr>
        <w:lastRenderedPageBreak/>
        <w:t xml:space="preserve">Thompson, A. A., Peteraf, M. A., Gamble, J. E., &amp; Strickland III, A. J. (2018). </w:t>
      </w:r>
      <w:r w:rsidRPr="002622FF">
        <w:rPr>
          <w:i/>
          <w:noProof/>
        </w:rPr>
        <w:t>Crafting and Executing Strategy: The Quest for Competitive Advantage: Concepts and Cases</w:t>
      </w:r>
      <w:r w:rsidRPr="002622FF">
        <w:rPr>
          <w:noProof/>
        </w:rPr>
        <w:t xml:space="preserve"> (21st ed.). New York: McGraw-Hill Education.</w:t>
      </w:r>
    </w:p>
    <w:p w:rsidR="002622FF" w:rsidRPr="002622FF" w:rsidRDefault="002622FF" w:rsidP="002622FF">
      <w:pPr>
        <w:pStyle w:val="EndNoteBibliography"/>
        <w:ind w:left="720" w:hanging="720"/>
        <w:rPr>
          <w:noProof/>
        </w:rPr>
      </w:pPr>
      <w:r w:rsidRPr="002622FF">
        <w:rPr>
          <w:noProof/>
        </w:rPr>
        <w:t xml:space="preserve">Weber, J. W., &amp; Englehart, S. W. (2011). Enhancing business education through integrated curriculum delivery. </w:t>
      </w:r>
      <w:r w:rsidRPr="002622FF">
        <w:rPr>
          <w:i/>
          <w:noProof/>
        </w:rPr>
        <w:t>The Journal of Management Development, 30</w:t>
      </w:r>
      <w:r w:rsidRPr="002622FF">
        <w:rPr>
          <w:noProof/>
        </w:rPr>
        <w:t>(6), 558-568. doi:</w:t>
      </w:r>
      <w:hyperlink r:id="rId20" w:history="1">
        <w:r w:rsidRPr="002622FF">
          <w:rPr>
            <w:rStyle w:val="Hyperlink"/>
            <w:noProof/>
          </w:rPr>
          <w:t>http://dx.doi.org/10.1108/02621711111135161</w:t>
        </w:r>
      </w:hyperlink>
    </w:p>
    <w:p w:rsidR="002B6FE0" w:rsidRDefault="00D112DB" w:rsidP="00F925AB">
      <w:pPr>
        <w:spacing w:line="480" w:lineRule="auto"/>
        <w:rPr>
          <w:rFonts w:ascii="Times" w:hAnsi="Times"/>
        </w:rPr>
        <w:sectPr w:rsidR="002B6FE0" w:rsidSect="0010424C">
          <w:type w:val="continuous"/>
          <w:pgSz w:w="12240" w:h="15840"/>
          <w:pgMar w:top="1440" w:right="1440" w:bottom="1440" w:left="1440" w:header="720" w:footer="720" w:gutter="0"/>
          <w:cols w:space="720"/>
          <w:docGrid w:linePitch="360"/>
        </w:sectPr>
      </w:pPr>
      <w:r>
        <w:rPr>
          <w:rFonts w:ascii="Times" w:hAnsi="Times"/>
        </w:rPr>
        <w:fldChar w:fldCharType="end"/>
      </w:r>
    </w:p>
    <w:p w:rsidR="002E6F91" w:rsidRDefault="002E6F91" w:rsidP="001064AC">
      <w:pPr>
        <w:spacing w:line="480" w:lineRule="auto"/>
        <w:rPr>
          <w:rFonts w:ascii="Times" w:hAnsi="Times"/>
        </w:rPr>
      </w:pPr>
    </w:p>
    <w:p w:rsidR="0095178D" w:rsidRDefault="0095178D" w:rsidP="0095178D">
      <w:pPr>
        <w:rPr>
          <w:rFonts w:ascii="Times" w:hAnsi="Times"/>
        </w:rPr>
      </w:pPr>
    </w:p>
    <w:p w:rsidR="0051316C" w:rsidRPr="0051316C" w:rsidRDefault="0051316C" w:rsidP="0051316C">
      <w:pPr>
        <w:rPr>
          <w:rFonts w:ascii="Cambria" w:eastAsia="MS Mincho" w:hAnsi="Cambria" w:cs="Times New Roman"/>
          <w:sz w:val="22"/>
          <w:szCs w:val="22"/>
        </w:rPr>
      </w:pPr>
      <w:r w:rsidRPr="0051316C">
        <w:rPr>
          <w:rFonts w:ascii="Cambria" w:eastAsia="MS Mincho" w:hAnsi="Cambria" w:cs="Times New Roman"/>
          <w:sz w:val="22"/>
          <w:szCs w:val="22"/>
        </w:rPr>
        <w:t>Table 1</w:t>
      </w:r>
    </w:p>
    <w:p w:rsidR="0051316C" w:rsidRPr="0051316C" w:rsidRDefault="0051316C" w:rsidP="0051316C">
      <w:pPr>
        <w:rPr>
          <w:rFonts w:ascii="Cambria" w:eastAsia="MS Mincho" w:hAnsi="Cambria" w:cs="Times New Roman"/>
          <w:sz w:val="22"/>
          <w:szCs w:val="22"/>
        </w:rPr>
      </w:pPr>
    </w:p>
    <w:p w:rsidR="0051316C" w:rsidRPr="0051316C" w:rsidRDefault="0051316C" w:rsidP="0051316C">
      <w:pPr>
        <w:rPr>
          <w:rFonts w:ascii="Cambria" w:eastAsia="MS Mincho" w:hAnsi="Cambria" w:cs="Times New Roman"/>
          <w:sz w:val="22"/>
          <w:szCs w:val="22"/>
        </w:rPr>
      </w:pPr>
      <w:r w:rsidRPr="0051316C">
        <w:rPr>
          <w:rFonts w:ascii="Cambria" w:eastAsia="MS Mincho" w:hAnsi="Cambria" w:cs="Times New Roman"/>
          <w:sz w:val="22"/>
          <w:szCs w:val="22"/>
        </w:rPr>
        <w:t xml:space="preserve">Means, </w:t>
      </w:r>
      <w:r w:rsidR="00061FF9">
        <w:rPr>
          <w:rFonts w:ascii="Cambria" w:eastAsia="MS Mincho" w:hAnsi="Cambria" w:cs="Times New Roman"/>
          <w:sz w:val="22"/>
          <w:szCs w:val="22"/>
        </w:rPr>
        <w:t>s</w:t>
      </w:r>
      <w:r w:rsidRPr="0051316C">
        <w:rPr>
          <w:rFonts w:ascii="Cambria" w:eastAsia="MS Mincho" w:hAnsi="Cambria" w:cs="Times New Roman"/>
          <w:sz w:val="22"/>
          <w:szCs w:val="22"/>
        </w:rPr>
        <w:t xml:space="preserve">tandard </w:t>
      </w:r>
      <w:r w:rsidR="00061FF9">
        <w:rPr>
          <w:rFonts w:ascii="Cambria" w:eastAsia="MS Mincho" w:hAnsi="Cambria" w:cs="Times New Roman"/>
          <w:sz w:val="22"/>
          <w:szCs w:val="22"/>
        </w:rPr>
        <w:t>d</w:t>
      </w:r>
      <w:r w:rsidRPr="0051316C">
        <w:rPr>
          <w:rFonts w:ascii="Cambria" w:eastAsia="MS Mincho" w:hAnsi="Cambria" w:cs="Times New Roman"/>
          <w:sz w:val="22"/>
          <w:szCs w:val="22"/>
        </w:rPr>
        <w:t xml:space="preserve">eviations, and Pearson correlations for </w:t>
      </w:r>
      <w:r w:rsidR="00061FF9">
        <w:rPr>
          <w:rFonts w:ascii="Cambria" w:eastAsia="MS Mincho" w:hAnsi="Cambria" w:cs="Times New Roman"/>
          <w:sz w:val="22"/>
          <w:szCs w:val="22"/>
        </w:rPr>
        <w:t>m</w:t>
      </w:r>
      <w:r w:rsidRPr="0051316C">
        <w:rPr>
          <w:rFonts w:ascii="Cambria" w:eastAsia="MS Mincho" w:hAnsi="Cambria" w:cs="Times New Roman"/>
          <w:sz w:val="22"/>
          <w:szCs w:val="22"/>
        </w:rPr>
        <w:t xml:space="preserve">ajor </w:t>
      </w:r>
      <w:r w:rsidR="00061FF9">
        <w:rPr>
          <w:rFonts w:ascii="Cambria" w:eastAsia="MS Mincho" w:hAnsi="Cambria" w:cs="Times New Roman"/>
          <w:sz w:val="22"/>
          <w:szCs w:val="22"/>
        </w:rPr>
        <w:t>s</w:t>
      </w:r>
      <w:r w:rsidRPr="0051316C">
        <w:rPr>
          <w:rFonts w:ascii="Cambria" w:eastAsia="MS Mincho" w:hAnsi="Cambria" w:cs="Times New Roman"/>
          <w:sz w:val="22"/>
          <w:szCs w:val="22"/>
        </w:rPr>
        <w:t xml:space="preserve">tudy </w:t>
      </w:r>
      <w:r w:rsidR="00061FF9">
        <w:rPr>
          <w:rFonts w:ascii="Cambria" w:eastAsia="MS Mincho" w:hAnsi="Cambria" w:cs="Times New Roman"/>
          <w:sz w:val="22"/>
          <w:szCs w:val="22"/>
        </w:rPr>
        <w:t>v</w:t>
      </w:r>
      <w:r w:rsidRPr="0051316C">
        <w:rPr>
          <w:rFonts w:ascii="Cambria" w:eastAsia="MS Mincho" w:hAnsi="Cambria" w:cs="Times New Roman"/>
          <w:sz w:val="22"/>
          <w:szCs w:val="22"/>
        </w:rPr>
        <w:t>ariables</w:t>
      </w:r>
    </w:p>
    <w:p w:rsidR="0051316C" w:rsidRPr="0051316C" w:rsidRDefault="0051316C" w:rsidP="0051316C">
      <w:pPr>
        <w:rPr>
          <w:rFonts w:ascii="Cambria" w:eastAsia="MS Mincho" w:hAnsi="Cambria" w:cs="Times New Roman"/>
          <w:sz w:val="22"/>
          <w:szCs w:val="22"/>
        </w:rPr>
      </w:pPr>
    </w:p>
    <w:p w:rsidR="0051316C" w:rsidRPr="0051316C" w:rsidRDefault="0051316C" w:rsidP="0051316C">
      <w:pPr>
        <w:pBdr>
          <w:bottom w:val="single" w:sz="12" w:space="1" w:color="auto"/>
        </w:pBdr>
        <w:rPr>
          <w:rFonts w:ascii="Cambria" w:eastAsia="MS Mincho" w:hAnsi="Cambria" w:cs="Times New Roman"/>
          <w:sz w:val="22"/>
          <w:szCs w:val="22"/>
        </w:rPr>
      </w:pPr>
    </w:p>
    <w:p w:rsidR="0051316C" w:rsidRPr="0051316C" w:rsidRDefault="0051316C" w:rsidP="0051316C">
      <w:pPr>
        <w:rPr>
          <w:rFonts w:ascii="Cambria" w:eastAsia="MS Mincho" w:hAnsi="Cambria" w:cs="Times New Roman"/>
          <w:sz w:val="20"/>
          <w:szCs w:val="20"/>
        </w:rPr>
      </w:pPr>
    </w:p>
    <w:p w:rsidR="0051316C" w:rsidRPr="0051316C" w:rsidRDefault="0051316C" w:rsidP="0051316C">
      <w:pPr>
        <w:rPr>
          <w:rFonts w:ascii="Cambria" w:eastAsia="MS Mincho" w:hAnsi="Cambria" w:cs="Times New Roman"/>
          <w:sz w:val="20"/>
          <w:szCs w:val="20"/>
        </w:rPr>
      </w:pPr>
      <w:r w:rsidRPr="0051316C">
        <w:rPr>
          <w:rFonts w:ascii="Cambria" w:eastAsia="MS Mincho" w:hAnsi="Cambria" w:cs="Times New Roman"/>
          <w:sz w:val="20"/>
          <w:szCs w:val="20"/>
        </w:rPr>
        <w:tab/>
      </w:r>
      <w:r w:rsidRPr="0051316C">
        <w:rPr>
          <w:rFonts w:ascii="Cambria" w:eastAsia="MS Mincho" w:hAnsi="Cambria" w:cs="Times New Roman"/>
          <w:sz w:val="20"/>
          <w:szCs w:val="20"/>
        </w:rPr>
        <w:tab/>
      </w:r>
      <w:r w:rsidRPr="0051316C">
        <w:rPr>
          <w:rFonts w:ascii="Cambria" w:eastAsia="MS Mincho" w:hAnsi="Cambria" w:cs="Times New Roman"/>
          <w:sz w:val="20"/>
          <w:szCs w:val="20"/>
        </w:rPr>
        <w:tab/>
        <w:t xml:space="preserve">Mean </w:t>
      </w:r>
      <w:proofErr w:type="gramStart"/>
      <w:r w:rsidRPr="0051316C">
        <w:rPr>
          <w:rFonts w:ascii="Cambria" w:eastAsia="MS Mincho" w:hAnsi="Cambria" w:cs="Times New Roman"/>
          <w:sz w:val="20"/>
          <w:szCs w:val="20"/>
        </w:rPr>
        <w:tab/>
        <w:t xml:space="preserve">  SD</w:t>
      </w:r>
      <w:proofErr w:type="gramEnd"/>
      <w:r w:rsidRPr="0051316C">
        <w:rPr>
          <w:rFonts w:ascii="Cambria" w:eastAsia="MS Mincho" w:hAnsi="Cambria" w:cs="Times New Roman"/>
          <w:sz w:val="20"/>
          <w:szCs w:val="20"/>
        </w:rPr>
        <w:tab/>
        <w:t xml:space="preserve">   1</w:t>
      </w:r>
      <w:r w:rsidRPr="0051316C">
        <w:rPr>
          <w:rFonts w:ascii="Cambria" w:eastAsia="MS Mincho" w:hAnsi="Cambria" w:cs="Times New Roman"/>
          <w:sz w:val="20"/>
          <w:szCs w:val="20"/>
        </w:rPr>
        <w:tab/>
        <w:t xml:space="preserve">    2</w:t>
      </w:r>
      <w:r w:rsidRPr="0051316C">
        <w:rPr>
          <w:rFonts w:ascii="Cambria" w:eastAsia="MS Mincho" w:hAnsi="Cambria" w:cs="Times New Roman"/>
          <w:sz w:val="20"/>
          <w:szCs w:val="20"/>
        </w:rPr>
        <w:tab/>
        <w:t xml:space="preserve">    3</w:t>
      </w:r>
      <w:r w:rsidRPr="0051316C">
        <w:rPr>
          <w:rFonts w:ascii="Cambria" w:eastAsia="MS Mincho" w:hAnsi="Cambria" w:cs="Times New Roman"/>
          <w:sz w:val="20"/>
          <w:szCs w:val="20"/>
        </w:rPr>
        <w:tab/>
        <w:t xml:space="preserve">    4</w:t>
      </w:r>
      <w:r w:rsidRPr="0051316C">
        <w:rPr>
          <w:rFonts w:ascii="Cambria" w:eastAsia="MS Mincho" w:hAnsi="Cambria" w:cs="Times New Roman"/>
          <w:sz w:val="20"/>
          <w:szCs w:val="20"/>
        </w:rPr>
        <w:tab/>
        <w:t xml:space="preserve">     5</w:t>
      </w:r>
      <w:r w:rsidRPr="0051316C">
        <w:rPr>
          <w:rFonts w:ascii="Cambria" w:eastAsia="MS Mincho" w:hAnsi="Cambria" w:cs="Times New Roman"/>
          <w:sz w:val="20"/>
          <w:szCs w:val="20"/>
        </w:rPr>
        <w:tab/>
        <w:t xml:space="preserve">      6</w:t>
      </w:r>
      <w:r w:rsidRPr="0051316C">
        <w:rPr>
          <w:rFonts w:ascii="Cambria" w:eastAsia="MS Mincho" w:hAnsi="Cambria" w:cs="Times New Roman"/>
          <w:sz w:val="20"/>
          <w:szCs w:val="20"/>
        </w:rPr>
        <w:tab/>
        <w:t xml:space="preserve">        7</w:t>
      </w:r>
      <w:r w:rsidRPr="0051316C">
        <w:rPr>
          <w:rFonts w:ascii="Cambria" w:eastAsia="MS Mincho" w:hAnsi="Cambria" w:cs="Times New Roman"/>
          <w:sz w:val="20"/>
          <w:szCs w:val="20"/>
        </w:rPr>
        <w:tab/>
        <w:t xml:space="preserve">         8</w:t>
      </w:r>
      <w:r w:rsidRPr="0051316C">
        <w:rPr>
          <w:rFonts w:ascii="Cambria" w:eastAsia="MS Mincho" w:hAnsi="Cambria" w:cs="Times New Roman"/>
          <w:sz w:val="20"/>
          <w:szCs w:val="20"/>
        </w:rPr>
        <w:tab/>
        <w:t xml:space="preserve">         9</w:t>
      </w:r>
      <w:r w:rsidRPr="0051316C">
        <w:rPr>
          <w:rFonts w:ascii="Cambria" w:eastAsia="MS Mincho" w:hAnsi="Cambria" w:cs="Times New Roman"/>
          <w:sz w:val="20"/>
          <w:szCs w:val="20"/>
        </w:rPr>
        <w:tab/>
        <w:t xml:space="preserve">          10            11           12</w:t>
      </w:r>
      <w:r w:rsidRPr="0051316C">
        <w:rPr>
          <w:rFonts w:ascii="Cambria" w:eastAsia="MS Mincho" w:hAnsi="Cambria" w:cs="Times New Roman"/>
          <w:sz w:val="20"/>
          <w:szCs w:val="20"/>
        </w:rPr>
        <w:tab/>
        <w:t xml:space="preserve">      </w:t>
      </w:r>
      <w:r w:rsidR="00D7503C">
        <w:rPr>
          <w:rFonts w:ascii="Cambria" w:eastAsia="MS Mincho" w:hAnsi="Cambria" w:cs="Times New Roman"/>
          <w:sz w:val="20"/>
          <w:szCs w:val="20"/>
        </w:rPr>
        <w:t xml:space="preserve"> 13</w:t>
      </w:r>
    </w:p>
    <w:p w:rsidR="0051316C" w:rsidRPr="0051316C" w:rsidRDefault="0051316C" w:rsidP="0051316C">
      <w:pPr>
        <w:tabs>
          <w:tab w:val="left" w:pos="2160"/>
          <w:tab w:val="left" w:pos="2700"/>
        </w:tabs>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 1. Lead</w:t>
      </w:r>
      <w:r w:rsidR="00744A6B">
        <w:rPr>
          <w:rFonts w:ascii="Cambria" w:eastAsia="MS Mincho" w:hAnsi="Cambria" w:cs="Times New Roman"/>
          <w:sz w:val="20"/>
          <w:szCs w:val="20"/>
        </w:rPr>
        <w:t>ership</w:t>
      </w:r>
      <w:r w:rsidRPr="0051316C">
        <w:rPr>
          <w:rFonts w:ascii="Cambria" w:eastAsia="MS Mincho" w:hAnsi="Cambria" w:cs="Times New Roman"/>
          <w:sz w:val="20"/>
          <w:szCs w:val="20"/>
        </w:rPr>
        <w:tab/>
        <w:t xml:space="preserve">67.65     29.66 </w:t>
      </w:r>
    </w:p>
    <w:p w:rsidR="0051316C" w:rsidRPr="0051316C" w:rsidRDefault="0051316C" w:rsidP="0051316C">
      <w:pPr>
        <w:tabs>
          <w:tab w:val="left" w:pos="2160"/>
          <w:tab w:val="left" w:pos="2700"/>
        </w:tabs>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 2. Teamwork</w:t>
      </w:r>
      <w:r w:rsidRPr="0051316C">
        <w:rPr>
          <w:rFonts w:ascii="Cambria" w:eastAsia="MS Mincho" w:hAnsi="Cambria" w:cs="Times New Roman"/>
          <w:sz w:val="20"/>
          <w:szCs w:val="20"/>
        </w:rPr>
        <w:tab/>
        <w:t>69.11</w:t>
      </w:r>
      <w:r w:rsidRPr="0051316C">
        <w:rPr>
          <w:rFonts w:ascii="Cambria" w:eastAsia="MS Mincho" w:hAnsi="Cambria" w:cs="Times New Roman"/>
          <w:sz w:val="20"/>
          <w:szCs w:val="20"/>
        </w:rPr>
        <w:tab/>
        <w:t xml:space="preserve">    30.33     </w:t>
      </w:r>
      <w:proofErr w:type="gramStart"/>
      <w:r w:rsidRPr="0051316C">
        <w:rPr>
          <w:rFonts w:ascii="Cambria" w:eastAsia="MS Mincho" w:hAnsi="Cambria" w:cs="Times New Roman"/>
          <w:sz w:val="20"/>
          <w:szCs w:val="20"/>
        </w:rPr>
        <w:tab/>
        <w:t xml:space="preserve">  .</w:t>
      </w:r>
      <w:proofErr w:type="gramEnd"/>
      <w:r w:rsidRPr="0051316C">
        <w:rPr>
          <w:rFonts w:ascii="Cambria" w:eastAsia="MS Mincho" w:hAnsi="Cambria" w:cs="Times New Roman"/>
          <w:sz w:val="20"/>
          <w:szCs w:val="20"/>
        </w:rPr>
        <w:t xml:space="preserve">80**        </w:t>
      </w:r>
      <w:r w:rsidRPr="0051316C">
        <w:rPr>
          <w:rFonts w:ascii="Cambria" w:eastAsia="MS Mincho" w:hAnsi="Cambria" w:cs="Times New Roman"/>
          <w:sz w:val="20"/>
          <w:szCs w:val="20"/>
        </w:rPr>
        <w:tab/>
      </w:r>
    </w:p>
    <w:p w:rsidR="0051316C" w:rsidRPr="0051316C" w:rsidRDefault="0051316C" w:rsidP="0051316C">
      <w:pPr>
        <w:tabs>
          <w:tab w:val="left" w:pos="2160"/>
          <w:tab w:val="left" w:pos="2700"/>
        </w:tabs>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 3. </w:t>
      </w:r>
      <w:proofErr w:type="spellStart"/>
      <w:r w:rsidRPr="0051316C">
        <w:rPr>
          <w:rFonts w:ascii="Cambria" w:eastAsia="MS Mincho" w:hAnsi="Cambria" w:cs="Times New Roman"/>
          <w:sz w:val="20"/>
          <w:szCs w:val="20"/>
        </w:rPr>
        <w:t>AnalSkills</w:t>
      </w:r>
      <w:proofErr w:type="spellEnd"/>
      <w:r w:rsidRPr="0051316C">
        <w:rPr>
          <w:rFonts w:ascii="Cambria" w:eastAsia="MS Mincho" w:hAnsi="Cambria" w:cs="Times New Roman"/>
          <w:sz w:val="20"/>
          <w:szCs w:val="20"/>
        </w:rPr>
        <w:tab/>
        <w:t>34.30</w:t>
      </w:r>
      <w:r w:rsidRPr="0051316C">
        <w:rPr>
          <w:rFonts w:ascii="Cambria" w:eastAsia="MS Mincho" w:hAnsi="Cambria" w:cs="Times New Roman"/>
          <w:sz w:val="20"/>
          <w:szCs w:val="20"/>
        </w:rPr>
        <w:tab/>
        <w:t xml:space="preserve">    30.40        .09</w:t>
      </w:r>
      <w:r w:rsidRPr="0051316C">
        <w:rPr>
          <w:rFonts w:ascii="Cambria" w:eastAsia="MS Mincho" w:hAnsi="Cambria" w:cs="Times New Roman"/>
          <w:sz w:val="20"/>
          <w:szCs w:val="20"/>
        </w:rPr>
        <w:tab/>
        <w:t xml:space="preserve">   .09 </w:t>
      </w:r>
      <w:r w:rsidRPr="0051316C">
        <w:rPr>
          <w:rFonts w:ascii="Cambria" w:eastAsia="MS Mincho" w:hAnsi="Cambria" w:cs="Times New Roman"/>
          <w:sz w:val="20"/>
          <w:szCs w:val="20"/>
        </w:rPr>
        <w:tab/>
        <w:t xml:space="preserve">    </w:t>
      </w:r>
    </w:p>
    <w:p w:rsidR="0051316C" w:rsidRPr="0051316C" w:rsidRDefault="0051316C" w:rsidP="0051316C">
      <w:pPr>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 4. </w:t>
      </w:r>
      <w:proofErr w:type="spellStart"/>
      <w:r w:rsidRPr="0051316C">
        <w:rPr>
          <w:rFonts w:ascii="Cambria" w:eastAsia="MS Mincho" w:hAnsi="Cambria" w:cs="Times New Roman"/>
          <w:sz w:val="20"/>
          <w:szCs w:val="20"/>
        </w:rPr>
        <w:t>FinMgt</w:t>
      </w:r>
      <w:proofErr w:type="spellEnd"/>
      <w:r w:rsidRPr="0051316C">
        <w:rPr>
          <w:rFonts w:ascii="Cambria" w:eastAsia="MS Mincho" w:hAnsi="Cambria" w:cs="Times New Roman"/>
          <w:sz w:val="20"/>
          <w:szCs w:val="20"/>
        </w:rPr>
        <w:t xml:space="preserve"> </w:t>
      </w:r>
      <w:r w:rsidRPr="0051316C">
        <w:rPr>
          <w:rFonts w:ascii="Cambria" w:eastAsia="MS Mincho" w:hAnsi="Cambria" w:cs="Times New Roman"/>
          <w:sz w:val="20"/>
          <w:szCs w:val="20"/>
        </w:rPr>
        <w:tab/>
      </w:r>
      <w:r w:rsidRPr="0051316C">
        <w:rPr>
          <w:rFonts w:ascii="Cambria" w:eastAsia="MS Mincho" w:hAnsi="Cambria" w:cs="Times New Roman"/>
          <w:sz w:val="20"/>
          <w:szCs w:val="20"/>
        </w:rPr>
        <w:tab/>
        <w:t xml:space="preserve">58.51      22.95      -.03           .02          .04            </w:t>
      </w:r>
    </w:p>
    <w:p w:rsidR="0051316C" w:rsidRPr="0051316C" w:rsidRDefault="0051316C" w:rsidP="0051316C">
      <w:pPr>
        <w:tabs>
          <w:tab w:val="left" w:pos="2160"/>
          <w:tab w:val="left" w:pos="2700"/>
          <w:tab w:val="left" w:pos="3600"/>
        </w:tabs>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 5. </w:t>
      </w:r>
      <w:proofErr w:type="spellStart"/>
      <w:r w:rsidRPr="0051316C">
        <w:rPr>
          <w:rFonts w:ascii="Cambria" w:eastAsia="MS Mincho" w:hAnsi="Cambria" w:cs="Times New Roman"/>
          <w:sz w:val="20"/>
          <w:szCs w:val="20"/>
        </w:rPr>
        <w:t>OpMgt</w:t>
      </w:r>
      <w:proofErr w:type="spellEnd"/>
      <w:r w:rsidRPr="0051316C">
        <w:rPr>
          <w:rFonts w:ascii="Cambria" w:eastAsia="MS Mincho" w:hAnsi="Cambria" w:cs="Times New Roman"/>
          <w:sz w:val="20"/>
          <w:szCs w:val="20"/>
        </w:rPr>
        <w:tab/>
        <w:t>59.20</w:t>
      </w:r>
      <w:r w:rsidRPr="0051316C">
        <w:rPr>
          <w:rFonts w:ascii="Cambria" w:eastAsia="MS Mincho" w:hAnsi="Cambria" w:cs="Times New Roman"/>
          <w:sz w:val="20"/>
          <w:szCs w:val="20"/>
        </w:rPr>
        <w:tab/>
        <w:t xml:space="preserve">    28.75      </w:t>
      </w:r>
      <w:r w:rsidR="006A32AB">
        <w:rPr>
          <w:rFonts w:ascii="Cambria" w:eastAsia="MS Mincho" w:hAnsi="Cambria" w:cs="Times New Roman"/>
          <w:sz w:val="20"/>
          <w:szCs w:val="20"/>
        </w:rPr>
        <w:t xml:space="preserve"> </w:t>
      </w:r>
      <w:r w:rsidRPr="0051316C">
        <w:rPr>
          <w:rFonts w:ascii="Cambria" w:eastAsia="MS Mincho" w:hAnsi="Cambria" w:cs="Times New Roman"/>
          <w:sz w:val="20"/>
          <w:szCs w:val="20"/>
        </w:rPr>
        <w:t xml:space="preserve">-.03         -.03         -.02         -.02   </w:t>
      </w:r>
      <w:r w:rsidRPr="0051316C">
        <w:rPr>
          <w:rFonts w:ascii="Cambria" w:eastAsia="MS Mincho" w:hAnsi="Cambria" w:cs="Times New Roman"/>
          <w:sz w:val="20"/>
          <w:szCs w:val="20"/>
        </w:rPr>
        <w:tab/>
        <w:t xml:space="preserve">   </w:t>
      </w:r>
    </w:p>
    <w:p w:rsidR="0051316C" w:rsidRPr="0051316C" w:rsidRDefault="0051316C" w:rsidP="0051316C">
      <w:pPr>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 6. </w:t>
      </w:r>
      <w:proofErr w:type="spellStart"/>
      <w:r w:rsidRPr="0051316C">
        <w:rPr>
          <w:rFonts w:ascii="Cambria" w:eastAsia="MS Mincho" w:hAnsi="Cambria" w:cs="Times New Roman"/>
          <w:sz w:val="20"/>
          <w:szCs w:val="20"/>
        </w:rPr>
        <w:t>MrkMgt</w:t>
      </w:r>
      <w:proofErr w:type="spellEnd"/>
      <w:r w:rsidRPr="0051316C">
        <w:rPr>
          <w:rFonts w:ascii="Cambria" w:eastAsia="MS Mincho" w:hAnsi="Cambria" w:cs="Times New Roman"/>
          <w:sz w:val="20"/>
          <w:szCs w:val="20"/>
        </w:rPr>
        <w:tab/>
        <w:t xml:space="preserve">      </w:t>
      </w:r>
      <w:r w:rsidRPr="0051316C">
        <w:rPr>
          <w:rFonts w:ascii="Cambria" w:eastAsia="MS Mincho" w:hAnsi="Cambria" w:cs="Times New Roman"/>
          <w:sz w:val="20"/>
          <w:szCs w:val="20"/>
        </w:rPr>
        <w:tab/>
        <w:t>53.19</w:t>
      </w:r>
      <w:r w:rsidRPr="0051316C">
        <w:rPr>
          <w:rFonts w:ascii="Cambria" w:eastAsia="MS Mincho" w:hAnsi="Cambria" w:cs="Times New Roman"/>
          <w:sz w:val="20"/>
          <w:szCs w:val="20"/>
        </w:rPr>
        <w:tab/>
        <w:t>21.63        .02          -.00        -.05</w:t>
      </w:r>
      <w:r w:rsidRPr="0051316C">
        <w:rPr>
          <w:rFonts w:ascii="Cambria" w:eastAsia="MS Mincho" w:hAnsi="Cambria" w:cs="Times New Roman"/>
          <w:sz w:val="20"/>
          <w:szCs w:val="20"/>
        </w:rPr>
        <w:tab/>
        <w:t xml:space="preserve">   .40**   </w:t>
      </w:r>
      <w:r w:rsidRPr="0051316C">
        <w:rPr>
          <w:rFonts w:ascii="Cambria" w:eastAsia="MS Mincho" w:hAnsi="Cambria" w:cs="Times New Roman"/>
          <w:sz w:val="20"/>
          <w:szCs w:val="20"/>
        </w:rPr>
        <w:tab/>
        <w:t xml:space="preserve">   -.11*     </w:t>
      </w:r>
      <w:r w:rsidRPr="0051316C">
        <w:rPr>
          <w:rFonts w:ascii="Cambria" w:eastAsia="MS Mincho" w:hAnsi="Cambria" w:cs="Times New Roman"/>
          <w:sz w:val="20"/>
          <w:szCs w:val="20"/>
        </w:rPr>
        <w:tab/>
        <w:t xml:space="preserve"> </w:t>
      </w:r>
    </w:p>
    <w:p w:rsidR="0051316C" w:rsidRPr="0051316C" w:rsidRDefault="0051316C" w:rsidP="0051316C">
      <w:pPr>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 7. HRM</w:t>
      </w:r>
      <w:r w:rsidRPr="0051316C">
        <w:rPr>
          <w:rFonts w:ascii="Cambria" w:eastAsia="MS Mincho" w:hAnsi="Cambria" w:cs="Times New Roman"/>
          <w:sz w:val="20"/>
          <w:szCs w:val="20"/>
        </w:rPr>
        <w:tab/>
      </w:r>
      <w:r w:rsidRPr="0051316C">
        <w:rPr>
          <w:rFonts w:ascii="Cambria" w:eastAsia="MS Mincho" w:hAnsi="Cambria" w:cs="Times New Roman"/>
          <w:sz w:val="20"/>
          <w:szCs w:val="20"/>
        </w:rPr>
        <w:tab/>
      </w:r>
      <w:r w:rsidRPr="0051316C">
        <w:rPr>
          <w:rFonts w:ascii="Cambria" w:eastAsia="MS Mincho" w:hAnsi="Cambria" w:cs="Times New Roman"/>
          <w:sz w:val="20"/>
          <w:szCs w:val="20"/>
        </w:rPr>
        <w:tab/>
        <w:t>39.29</w:t>
      </w:r>
      <w:r w:rsidRPr="0051316C">
        <w:rPr>
          <w:rFonts w:ascii="Cambria" w:eastAsia="MS Mincho" w:hAnsi="Cambria" w:cs="Times New Roman"/>
          <w:sz w:val="20"/>
          <w:szCs w:val="20"/>
        </w:rPr>
        <w:tab/>
        <w:t xml:space="preserve">28.14        .00           .01          .15**       .39**        .09          .29**           </w:t>
      </w:r>
    </w:p>
    <w:p w:rsidR="0051316C" w:rsidRPr="0051316C" w:rsidRDefault="0051316C" w:rsidP="0051316C">
      <w:pPr>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 8. </w:t>
      </w:r>
      <w:proofErr w:type="spellStart"/>
      <w:r w:rsidRPr="0051316C">
        <w:rPr>
          <w:rFonts w:ascii="Cambria" w:eastAsia="MS Mincho" w:hAnsi="Cambria" w:cs="Times New Roman"/>
          <w:sz w:val="20"/>
          <w:szCs w:val="20"/>
        </w:rPr>
        <w:t>StratAnal</w:t>
      </w:r>
      <w:proofErr w:type="spellEnd"/>
      <w:r w:rsidRPr="0051316C">
        <w:rPr>
          <w:rFonts w:ascii="Cambria" w:eastAsia="MS Mincho" w:hAnsi="Cambria" w:cs="Times New Roman"/>
          <w:sz w:val="20"/>
          <w:szCs w:val="20"/>
        </w:rPr>
        <w:tab/>
        <w:t xml:space="preserve"> </w:t>
      </w:r>
      <w:r w:rsidRPr="0051316C">
        <w:rPr>
          <w:rFonts w:ascii="Cambria" w:eastAsia="MS Mincho" w:hAnsi="Cambria" w:cs="Times New Roman"/>
          <w:sz w:val="20"/>
          <w:szCs w:val="20"/>
        </w:rPr>
        <w:tab/>
        <w:t>43.90      24.65        .06           .03          .24**       .62*       -.16**       .38**         .45**</w:t>
      </w:r>
    </w:p>
    <w:p w:rsidR="0051316C" w:rsidRPr="0051316C" w:rsidRDefault="0051316C" w:rsidP="0051316C">
      <w:pPr>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 9. CSR</w:t>
      </w:r>
      <w:r w:rsidRPr="0051316C">
        <w:rPr>
          <w:rFonts w:ascii="Cambria" w:eastAsia="MS Mincho" w:hAnsi="Cambria" w:cs="Times New Roman"/>
          <w:sz w:val="20"/>
          <w:szCs w:val="20"/>
        </w:rPr>
        <w:tab/>
      </w:r>
      <w:r w:rsidRPr="0051316C">
        <w:rPr>
          <w:rFonts w:ascii="Cambria" w:eastAsia="MS Mincho" w:hAnsi="Cambria" w:cs="Times New Roman"/>
          <w:sz w:val="20"/>
          <w:szCs w:val="20"/>
        </w:rPr>
        <w:tab/>
      </w:r>
      <w:r w:rsidRPr="0051316C">
        <w:rPr>
          <w:rFonts w:ascii="Cambria" w:eastAsia="MS Mincho" w:hAnsi="Cambria" w:cs="Times New Roman"/>
          <w:sz w:val="20"/>
          <w:szCs w:val="20"/>
        </w:rPr>
        <w:tab/>
        <w:t>51.17</w:t>
      </w:r>
      <w:r w:rsidRPr="0051316C">
        <w:rPr>
          <w:rFonts w:ascii="Cambria" w:eastAsia="MS Mincho" w:hAnsi="Cambria" w:cs="Times New Roman"/>
          <w:sz w:val="20"/>
          <w:szCs w:val="20"/>
        </w:rPr>
        <w:tab/>
        <w:t>28.97         .03</w:t>
      </w:r>
      <w:r w:rsidRPr="0051316C">
        <w:rPr>
          <w:rFonts w:ascii="Cambria" w:eastAsia="MS Mincho" w:hAnsi="Cambria" w:cs="Times New Roman"/>
          <w:sz w:val="20"/>
          <w:szCs w:val="20"/>
        </w:rPr>
        <w:tab/>
        <w:t xml:space="preserve">    .09</w:t>
      </w:r>
      <w:proofErr w:type="gramStart"/>
      <w:r w:rsidRPr="0051316C">
        <w:rPr>
          <w:rFonts w:ascii="Cambria" w:eastAsia="MS Mincho" w:hAnsi="Cambria" w:cs="Times New Roman"/>
          <w:sz w:val="20"/>
          <w:szCs w:val="20"/>
        </w:rPr>
        <w:tab/>
        <w:t xml:space="preserve">  -</w:t>
      </w:r>
      <w:proofErr w:type="gramEnd"/>
      <w:r w:rsidRPr="0051316C">
        <w:rPr>
          <w:rFonts w:ascii="Cambria" w:eastAsia="MS Mincho" w:hAnsi="Cambria" w:cs="Times New Roman"/>
          <w:sz w:val="20"/>
          <w:szCs w:val="20"/>
        </w:rPr>
        <w:t>.02          -.16**</w:t>
      </w:r>
      <w:r w:rsidRPr="0051316C">
        <w:rPr>
          <w:rFonts w:ascii="Cambria" w:eastAsia="MS Mincho" w:hAnsi="Cambria" w:cs="Times New Roman"/>
          <w:sz w:val="20"/>
          <w:szCs w:val="20"/>
        </w:rPr>
        <w:tab/>
        <w:t xml:space="preserve">   -.12*        -.22**       -.13**      -.18**         </w:t>
      </w:r>
    </w:p>
    <w:p w:rsidR="0051316C" w:rsidRPr="0051316C" w:rsidRDefault="0051316C" w:rsidP="0051316C">
      <w:pPr>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10. </w:t>
      </w:r>
      <w:proofErr w:type="spellStart"/>
      <w:r w:rsidRPr="0051316C">
        <w:rPr>
          <w:rFonts w:ascii="Cambria" w:eastAsia="MS Mincho" w:hAnsi="Cambria" w:cs="Times New Roman"/>
          <w:sz w:val="20"/>
          <w:szCs w:val="20"/>
        </w:rPr>
        <w:t>SimGrade</w:t>
      </w:r>
      <w:proofErr w:type="spellEnd"/>
      <w:r w:rsidRPr="0051316C">
        <w:rPr>
          <w:rFonts w:ascii="Cambria" w:eastAsia="MS Mincho" w:hAnsi="Cambria" w:cs="Times New Roman"/>
          <w:sz w:val="20"/>
          <w:szCs w:val="20"/>
        </w:rPr>
        <w:tab/>
      </w:r>
      <w:r w:rsidRPr="0051316C">
        <w:rPr>
          <w:rFonts w:ascii="Cambria" w:eastAsia="MS Mincho" w:hAnsi="Cambria" w:cs="Times New Roman"/>
          <w:sz w:val="20"/>
          <w:szCs w:val="20"/>
        </w:rPr>
        <w:tab/>
        <w:t>16.31</w:t>
      </w:r>
      <w:proofErr w:type="gramStart"/>
      <w:r w:rsidRPr="0051316C">
        <w:rPr>
          <w:rFonts w:ascii="Cambria" w:eastAsia="MS Mincho" w:hAnsi="Cambria" w:cs="Times New Roman"/>
          <w:sz w:val="20"/>
          <w:szCs w:val="20"/>
        </w:rPr>
        <w:tab/>
        <w:t xml:space="preserve">  3</w:t>
      </w:r>
      <w:proofErr w:type="gramEnd"/>
      <w:r w:rsidRPr="0051316C">
        <w:rPr>
          <w:rFonts w:ascii="Cambria" w:eastAsia="MS Mincho" w:hAnsi="Cambria" w:cs="Times New Roman"/>
          <w:sz w:val="20"/>
          <w:szCs w:val="20"/>
        </w:rPr>
        <w:t>.48</w:t>
      </w:r>
      <w:r w:rsidRPr="0051316C">
        <w:rPr>
          <w:rFonts w:ascii="Cambria" w:eastAsia="MS Mincho" w:hAnsi="Cambria" w:cs="Times New Roman"/>
          <w:sz w:val="20"/>
          <w:szCs w:val="20"/>
        </w:rPr>
        <w:tab/>
        <w:t xml:space="preserve">    .05</w:t>
      </w:r>
      <w:r w:rsidRPr="0051316C">
        <w:rPr>
          <w:rFonts w:ascii="Cambria" w:eastAsia="MS Mincho" w:hAnsi="Cambria" w:cs="Times New Roman"/>
          <w:sz w:val="20"/>
          <w:szCs w:val="20"/>
        </w:rPr>
        <w:tab/>
        <w:t xml:space="preserve">    .06</w:t>
      </w:r>
      <w:r w:rsidRPr="0051316C">
        <w:rPr>
          <w:rFonts w:ascii="Cambria" w:eastAsia="MS Mincho" w:hAnsi="Cambria" w:cs="Times New Roman"/>
          <w:sz w:val="20"/>
          <w:szCs w:val="20"/>
        </w:rPr>
        <w:tab/>
        <w:t xml:space="preserve">    .13**       .82**      -.08          .55**         .54**       .72**      -.22**        </w:t>
      </w:r>
    </w:p>
    <w:p w:rsidR="0051316C" w:rsidRPr="0051316C" w:rsidRDefault="0051316C" w:rsidP="0051316C">
      <w:pPr>
        <w:spacing w:line="360" w:lineRule="auto"/>
        <w:rPr>
          <w:rFonts w:ascii="Cambria" w:eastAsia="MS Mincho" w:hAnsi="Cambria" w:cs="Times New Roman"/>
          <w:sz w:val="20"/>
          <w:szCs w:val="20"/>
        </w:rPr>
      </w:pPr>
      <w:r w:rsidRPr="0051316C">
        <w:rPr>
          <w:rFonts w:ascii="Cambria" w:eastAsia="MS Mincho" w:hAnsi="Cambria" w:cs="Times New Roman"/>
          <w:sz w:val="20"/>
          <w:szCs w:val="20"/>
        </w:rPr>
        <w:t xml:space="preserve">11. </w:t>
      </w:r>
      <w:proofErr w:type="spellStart"/>
      <w:r w:rsidRPr="0051316C">
        <w:rPr>
          <w:rFonts w:ascii="Cambria" w:eastAsia="MS Mincho" w:hAnsi="Cambria" w:cs="Times New Roman"/>
          <w:sz w:val="20"/>
          <w:szCs w:val="20"/>
        </w:rPr>
        <w:t>CapGrade</w:t>
      </w:r>
      <w:proofErr w:type="spellEnd"/>
      <w:r w:rsidRPr="0051316C">
        <w:rPr>
          <w:rFonts w:ascii="Cambria" w:eastAsia="MS Mincho" w:hAnsi="Cambria" w:cs="Times New Roman"/>
          <w:sz w:val="20"/>
          <w:szCs w:val="20"/>
        </w:rPr>
        <w:tab/>
      </w:r>
      <w:r w:rsidRPr="0051316C">
        <w:rPr>
          <w:rFonts w:ascii="Cambria" w:eastAsia="MS Mincho" w:hAnsi="Cambria" w:cs="Times New Roman"/>
          <w:sz w:val="20"/>
          <w:szCs w:val="20"/>
        </w:rPr>
        <w:tab/>
        <w:t xml:space="preserve"> 3.17</w:t>
      </w:r>
      <w:r w:rsidRPr="0051316C">
        <w:rPr>
          <w:rFonts w:ascii="Cambria" w:eastAsia="MS Mincho" w:hAnsi="Cambria" w:cs="Times New Roman"/>
          <w:sz w:val="20"/>
          <w:szCs w:val="20"/>
        </w:rPr>
        <w:tab/>
        <w:t xml:space="preserve"> 0.94</w:t>
      </w:r>
      <w:r w:rsidRPr="0051316C">
        <w:rPr>
          <w:rFonts w:ascii="Cambria" w:eastAsia="MS Mincho" w:hAnsi="Cambria" w:cs="Times New Roman"/>
          <w:sz w:val="20"/>
          <w:szCs w:val="20"/>
        </w:rPr>
        <w:tab/>
        <w:t xml:space="preserve">    .20**</w:t>
      </w:r>
      <w:r w:rsidRPr="0051316C">
        <w:rPr>
          <w:rFonts w:ascii="Cambria" w:eastAsia="MS Mincho" w:hAnsi="Cambria" w:cs="Times New Roman"/>
          <w:sz w:val="20"/>
          <w:szCs w:val="20"/>
        </w:rPr>
        <w:tab/>
        <w:t xml:space="preserve">    .18**</w:t>
      </w:r>
      <w:r w:rsidRPr="0051316C">
        <w:rPr>
          <w:rFonts w:ascii="Cambria" w:eastAsia="MS Mincho" w:hAnsi="Cambria" w:cs="Times New Roman"/>
          <w:sz w:val="20"/>
          <w:szCs w:val="20"/>
        </w:rPr>
        <w:tab/>
        <w:t xml:space="preserve">    .12*         .28**      -.01          .12*           .13**       .30**      -.16**      .38**      </w:t>
      </w:r>
    </w:p>
    <w:p w:rsidR="0051316C" w:rsidRPr="0051316C" w:rsidRDefault="0051316C" w:rsidP="0051316C">
      <w:pPr>
        <w:spacing w:line="360" w:lineRule="auto"/>
        <w:rPr>
          <w:rFonts w:ascii="Cambria" w:eastAsia="MS Mincho" w:hAnsi="Cambria" w:cs="Times New Roman"/>
          <w:sz w:val="20"/>
          <w:szCs w:val="20"/>
        </w:rPr>
      </w:pPr>
      <w:r w:rsidRPr="0051316C">
        <w:rPr>
          <w:rFonts w:ascii="Cambria" w:eastAsia="MS Mincho" w:hAnsi="Cambria" w:cs="Times New Roman"/>
          <w:sz w:val="20"/>
          <w:szCs w:val="20"/>
        </w:rPr>
        <w:t>12. GPA</w:t>
      </w:r>
      <w:r w:rsidRPr="0051316C">
        <w:rPr>
          <w:rFonts w:ascii="Cambria" w:eastAsia="MS Mincho" w:hAnsi="Cambria" w:cs="Times New Roman"/>
          <w:sz w:val="20"/>
          <w:szCs w:val="20"/>
        </w:rPr>
        <w:tab/>
      </w:r>
      <w:r w:rsidRPr="0051316C">
        <w:rPr>
          <w:rFonts w:ascii="Cambria" w:eastAsia="MS Mincho" w:hAnsi="Cambria" w:cs="Times New Roman"/>
          <w:sz w:val="20"/>
          <w:szCs w:val="20"/>
        </w:rPr>
        <w:tab/>
      </w:r>
      <w:r w:rsidRPr="0051316C">
        <w:rPr>
          <w:rFonts w:ascii="Cambria" w:eastAsia="MS Mincho" w:hAnsi="Cambria" w:cs="Times New Roman"/>
          <w:sz w:val="20"/>
          <w:szCs w:val="20"/>
        </w:rPr>
        <w:tab/>
        <w:t xml:space="preserve"> 3.25</w:t>
      </w:r>
      <w:r w:rsidRPr="0051316C">
        <w:rPr>
          <w:rFonts w:ascii="Cambria" w:eastAsia="MS Mincho" w:hAnsi="Cambria" w:cs="Times New Roman"/>
          <w:sz w:val="20"/>
          <w:szCs w:val="20"/>
        </w:rPr>
        <w:tab/>
        <w:t xml:space="preserve"> 0.42</w:t>
      </w:r>
      <w:r w:rsidRPr="0051316C">
        <w:rPr>
          <w:rFonts w:ascii="Cambria" w:eastAsia="MS Mincho" w:hAnsi="Cambria" w:cs="Times New Roman"/>
          <w:sz w:val="20"/>
          <w:szCs w:val="20"/>
        </w:rPr>
        <w:tab/>
        <w:t xml:space="preserve">    .23**</w:t>
      </w:r>
      <w:r w:rsidRPr="0051316C">
        <w:rPr>
          <w:rFonts w:ascii="Cambria" w:eastAsia="MS Mincho" w:hAnsi="Cambria" w:cs="Times New Roman"/>
          <w:sz w:val="20"/>
          <w:szCs w:val="20"/>
        </w:rPr>
        <w:tab/>
        <w:t xml:space="preserve">    .22**</w:t>
      </w:r>
      <w:r w:rsidRPr="0051316C">
        <w:rPr>
          <w:rFonts w:ascii="Cambria" w:eastAsia="MS Mincho" w:hAnsi="Cambria" w:cs="Times New Roman"/>
          <w:sz w:val="20"/>
          <w:szCs w:val="20"/>
        </w:rPr>
        <w:tab/>
        <w:t xml:space="preserve">    .22**        .21**       .05          .04             .09           .18**      -.06          .22**      .55**      </w:t>
      </w:r>
    </w:p>
    <w:p w:rsidR="0051316C" w:rsidRDefault="0051316C" w:rsidP="0051316C">
      <w:pPr>
        <w:spacing w:line="360" w:lineRule="auto"/>
        <w:rPr>
          <w:rFonts w:ascii="Cambria" w:eastAsia="MS Mincho" w:hAnsi="Cambria" w:cs="Times New Roman"/>
          <w:sz w:val="20"/>
          <w:szCs w:val="20"/>
        </w:rPr>
      </w:pPr>
      <w:r w:rsidRPr="0051316C">
        <w:rPr>
          <w:rFonts w:ascii="Cambria" w:eastAsia="MS Mincho" w:hAnsi="Cambria" w:cs="Times New Roman"/>
          <w:sz w:val="20"/>
          <w:szCs w:val="20"/>
        </w:rPr>
        <w:t>13. Gender</w:t>
      </w:r>
      <w:r w:rsidRPr="0051316C">
        <w:rPr>
          <w:rFonts w:ascii="Cambria" w:eastAsia="MS Mincho" w:hAnsi="Cambria" w:cs="Times New Roman"/>
          <w:sz w:val="20"/>
          <w:szCs w:val="20"/>
        </w:rPr>
        <w:tab/>
      </w:r>
      <w:r w:rsidRPr="0051316C">
        <w:rPr>
          <w:rFonts w:ascii="Cambria" w:eastAsia="MS Mincho" w:hAnsi="Cambria" w:cs="Times New Roman"/>
          <w:sz w:val="20"/>
          <w:szCs w:val="20"/>
        </w:rPr>
        <w:tab/>
        <w:t xml:space="preserve"> 1.42        0.49</w:t>
      </w:r>
      <w:r w:rsidRPr="0051316C">
        <w:rPr>
          <w:rFonts w:ascii="Cambria" w:eastAsia="MS Mincho" w:hAnsi="Cambria" w:cs="Times New Roman"/>
          <w:sz w:val="20"/>
          <w:szCs w:val="20"/>
        </w:rPr>
        <w:tab/>
        <w:t xml:space="preserve">    .05</w:t>
      </w:r>
      <w:r w:rsidRPr="0051316C">
        <w:rPr>
          <w:rFonts w:ascii="Cambria" w:eastAsia="MS Mincho" w:hAnsi="Cambria" w:cs="Times New Roman"/>
          <w:sz w:val="20"/>
          <w:szCs w:val="20"/>
        </w:rPr>
        <w:tab/>
        <w:t xml:space="preserve">    .08</w:t>
      </w:r>
      <w:r w:rsidRPr="0051316C">
        <w:rPr>
          <w:rFonts w:ascii="Cambria" w:eastAsia="MS Mincho" w:hAnsi="Cambria" w:cs="Times New Roman"/>
          <w:sz w:val="20"/>
          <w:szCs w:val="20"/>
        </w:rPr>
        <w:tab/>
        <w:t xml:space="preserve">   -.03            .07          .10*</w:t>
      </w:r>
      <w:r w:rsidRPr="0051316C">
        <w:rPr>
          <w:rFonts w:ascii="Cambria" w:eastAsia="MS Mincho" w:hAnsi="Cambria" w:cs="Times New Roman"/>
          <w:sz w:val="20"/>
          <w:szCs w:val="20"/>
        </w:rPr>
        <w:tab/>
        <w:t xml:space="preserve">     -.05           -.02           .00           .09           .01         .13*       .26**     </w:t>
      </w:r>
    </w:p>
    <w:p w:rsidR="00D7503C" w:rsidRPr="0051316C" w:rsidRDefault="00D7503C" w:rsidP="0051316C">
      <w:pPr>
        <w:spacing w:line="360" w:lineRule="auto"/>
        <w:rPr>
          <w:rFonts w:ascii="Cambria" w:eastAsia="MS Mincho" w:hAnsi="Cambria" w:cs="Times New Roman"/>
          <w:sz w:val="20"/>
          <w:szCs w:val="20"/>
        </w:rPr>
      </w:pPr>
      <w:r>
        <w:rPr>
          <w:rFonts w:ascii="Cambria" w:eastAsia="MS Mincho" w:hAnsi="Cambria" w:cs="Times New Roman"/>
          <w:sz w:val="20"/>
          <w:szCs w:val="20"/>
        </w:rPr>
        <w:t xml:space="preserve">14. </w:t>
      </w:r>
      <w:r w:rsidR="00FF3F55">
        <w:rPr>
          <w:rFonts w:ascii="Cambria" w:eastAsia="MS Mincho" w:hAnsi="Cambria" w:cs="Times New Roman"/>
          <w:sz w:val="20"/>
          <w:szCs w:val="20"/>
        </w:rPr>
        <w:t>OG</w:t>
      </w:r>
      <w:r>
        <w:rPr>
          <w:rFonts w:ascii="Cambria" w:eastAsia="MS Mincho" w:hAnsi="Cambria" w:cs="Times New Roman"/>
          <w:sz w:val="20"/>
          <w:szCs w:val="20"/>
        </w:rPr>
        <w:t xml:space="preserve"> vs </w:t>
      </w:r>
      <w:r w:rsidR="00FF3F55">
        <w:rPr>
          <w:rFonts w:ascii="Cambria" w:eastAsia="MS Mincho" w:hAnsi="Cambria" w:cs="Times New Roman"/>
          <w:sz w:val="20"/>
          <w:szCs w:val="20"/>
        </w:rPr>
        <w:t>DL</w:t>
      </w:r>
      <w:r w:rsidR="00D24342">
        <w:rPr>
          <w:rFonts w:ascii="Cambria" w:eastAsia="MS Mincho" w:hAnsi="Cambria" w:cs="Times New Roman"/>
          <w:sz w:val="20"/>
          <w:szCs w:val="20"/>
        </w:rPr>
        <w:tab/>
      </w:r>
      <w:r w:rsidR="00D24342">
        <w:rPr>
          <w:rFonts w:ascii="Cambria" w:eastAsia="MS Mincho" w:hAnsi="Cambria" w:cs="Times New Roman"/>
          <w:sz w:val="20"/>
          <w:szCs w:val="20"/>
        </w:rPr>
        <w:tab/>
        <w:t xml:space="preserve"> 1.36</w:t>
      </w:r>
      <w:r w:rsidR="00D24342">
        <w:rPr>
          <w:rFonts w:ascii="Cambria" w:eastAsia="MS Mincho" w:hAnsi="Cambria" w:cs="Times New Roman"/>
          <w:sz w:val="20"/>
          <w:szCs w:val="20"/>
        </w:rPr>
        <w:tab/>
        <w:t xml:space="preserve"> 0.48</w:t>
      </w:r>
      <w:proofErr w:type="gramStart"/>
      <w:r w:rsidR="00D24342">
        <w:rPr>
          <w:rFonts w:ascii="Cambria" w:eastAsia="MS Mincho" w:hAnsi="Cambria" w:cs="Times New Roman"/>
          <w:sz w:val="20"/>
          <w:szCs w:val="20"/>
        </w:rPr>
        <w:tab/>
        <w:t xml:space="preserve">  -</w:t>
      </w:r>
      <w:proofErr w:type="gramEnd"/>
      <w:r w:rsidR="00D24342">
        <w:rPr>
          <w:rFonts w:ascii="Cambria" w:eastAsia="MS Mincho" w:hAnsi="Cambria" w:cs="Times New Roman"/>
          <w:sz w:val="20"/>
          <w:szCs w:val="20"/>
        </w:rPr>
        <w:t>.03</w:t>
      </w:r>
      <w:r w:rsidR="00D24342">
        <w:rPr>
          <w:rFonts w:ascii="Cambria" w:eastAsia="MS Mincho" w:hAnsi="Cambria" w:cs="Times New Roman"/>
          <w:sz w:val="20"/>
          <w:szCs w:val="20"/>
        </w:rPr>
        <w:tab/>
        <w:t xml:space="preserve">  -.05</w:t>
      </w:r>
      <w:r w:rsidR="00D24342">
        <w:rPr>
          <w:rFonts w:ascii="Cambria" w:eastAsia="MS Mincho" w:hAnsi="Cambria" w:cs="Times New Roman"/>
          <w:sz w:val="20"/>
          <w:szCs w:val="20"/>
        </w:rPr>
        <w:tab/>
        <w:t xml:space="preserve">  -.18**</w:t>
      </w:r>
      <w:r w:rsidR="00D24342">
        <w:rPr>
          <w:rFonts w:ascii="Cambria" w:eastAsia="MS Mincho" w:hAnsi="Cambria" w:cs="Times New Roman"/>
          <w:sz w:val="20"/>
          <w:szCs w:val="20"/>
        </w:rPr>
        <w:tab/>
        <w:t xml:space="preserve">      .32**</w:t>
      </w:r>
      <w:r w:rsidR="00D24342">
        <w:rPr>
          <w:rFonts w:ascii="Cambria" w:eastAsia="MS Mincho" w:hAnsi="Cambria" w:cs="Times New Roman"/>
          <w:sz w:val="20"/>
          <w:szCs w:val="20"/>
        </w:rPr>
        <w:tab/>
        <w:t xml:space="preserve">      .01</w:t>
      </w:r>
      <w:r w:rsidR="00D24342">
        <w:rPr>
          <w:rFonts w:ascii="Cambria" w:eastAsia="MS Mincho" w:hAnsi="Cambria" w:cs="Times New Roman"/>
          <w:sz w:val="20"/>
          <w:szCs w:val="20"/>
        </w:rPr>
        <w:tab/>
        <w:t xml:space="preserve">      .15**</w:t>
      </w:r>
      <w:r w:rsidR="00D24342">
        <w:rPr>
          <w:rFonts w:ascii="Cambria" w:eastAsia="MS Mincho" w:hAnsi="Cambria" w:cs="Times New Roman"/>
          <w:sz w:val="20"/>
          <w:szCs w:val="20"/>
        </w:rPr>
        <w:tab/>
        <w:t xml:space="preserve">        .16**      -.13**     -.01</w:t>
      </w:r>
      <w:r w:rsidR="00D24342">
        <w:rPr>
          <w:rFonts w:ascii="Cambria" w:eastAsia="MS Mincho" w:hAnsi="Cambria" w:cs="Times New Roman"/>
          <w:sz w:val="20"/>
          <w:szCs w:val="20"/>
        </w:rPr>
        <w:tab/>
        <w:t xml:space="preserve">         . 23**    -.01</w:t>
      </w:r>
      <w:r w:rsidR="00D24342">
        <w:rPr>
          <w:rFonts w:ascii="Cambria" w:eastAsia="MS Mincho" w:hAnsi="Cambria" w:cs="Times New Roman"/>
          <w:sz w:val="20"/>
          <w:szCs w:val="20"/>
        </w:rPr>
        <w:tab/>
        <w:t xml:space="preserve">       .12*</w:t>
      </w:r>
      <w:r w:rsidR="00D24342">
        <w:rPr>
          <w:rFonts w:ascii="Cambria" w:eastAsia="MS Mincho" w:hAnsi="Cambria" w:cs="Times New Roman"/>
          <w:sz w:val="20"/>
          <w:szCs w:val="20"/>
        </w:rPr>
        <w:tab/>
        <w:t xml:space="preserve">     .23**</w:t>
      </w:r>
    </w:p>
    <w:p w:rsidR="0051316C" w:rsidRPr="0051316C" w:rsidRDefault="0051316C" w:rsidP="0051316C">
      <w:pPr>
        <w:rPr>
          <w:rFonts w:ascii="Cambria" w:eastAsia="MS Mincho" w:hAnsi="Cambria" w:cs="Times New Roman"/>
          <w:i/>
          <w:sz w:val="22"/>
          <w:szCs w:val="22"/>
        </w:rPr>
      </w:pPr>
      <w:r w:rsidRPr="0051316C">
        <w:rPr>
          <w:rFonts w:ascii="Cambria" w:eastAsia="MS Mincho" w:hAnsi="Cambria" w:cs="Times New Roman"/>
          <w:sz w:val="22"/>
          <w:szCs w:val="22"/>
        </w:rPr>
        <w:t>______________________________________________________________________________________________________________________________________________________________</w:t>
      </w:r>
    </w:p>
    <w:p w:rsidR="0051316C" w:rsidRPr="0051316C" w:rsidRDefault="0051316C" w:rsidP="0051316C">
      <w:pPr>
        <w:ind w:right="-900"/>
        <w:rPr>
          <w:rFonts w:ascii="Cambria" w:eastAsia="MS Mincho" w:hAnsi="Cambria" w:cs="Times New Roman"/>
          <w:sz w:val="20"/>
          <w:szCs w:val="20"/>
        </w:rPr>
      </w:pPr>
      <w:r w:rsidRPr="0051316C">
        <w:rPr>
          <w:rFonts w:ascii="Cambria" w:eastAsia="MS Mincho" w:hAnsi="Cambria" w:cs="Times New Roman"/>
          <w:sz w:val="20"/>
          <w:szCs w:val="20"/>
        </w:rPr>
        <w:t>*</w:t>
      </w:r>
      <w:r w:rsidRPr="0051316C">
        <w:rPr>
          <w:rFonts w:ascii="Cambria" w:eastAsia="MS Mincho" w:hAnsi="Cambria" w:cs="Times New Roman"/>
          <w:i/>
          <w:sz w:val="20"/>
          <w:szCs w:val="20"/>
        </w:rPr>
        <w:t>p&lt;.</w:t>
      </w:r>
      <w:proofErr w:type="gramStart"/>
      <w:r w:rsidRPr="0051316C">
        <w:rPr>
          <w:rFonts w:ascii="Cambria" w:eastAsia="MS Mincho" w:hAnsi="Cambria" w:cs="Times New Roman"/>
          <w:i/>
          <w:sz w:val="20"/>
          <w:szCs w:val="20"/>
        </w:rPr>
        <w:t xml:space="preserve">05;  </w:t>
      </w:r>
      <w:r w:rsidRPr="0051316C">
        <w:rPr>
          <w:rFonts w:ascii="Cambria" w:eastAsia="MS Mincho" w:hAnsi="Cambria" w:cs="Times New Roman"/>
          <w:sz w:val="20"/>
          <w:szCs w:val="20"/>
        </w:rPr>
        <w:t>*</w:t>
      </w:r>
      <w:proofErr w:type="gramEnd"/>
      <w:r w:rsidRPr="0051316C">
        <w:rPr>
          <w:rFonts w:ascii="Cambria" w:eastAsia="MS Mincho" w:hAnsi="Cambria" w:cs="Times New Roman"/>
          <w:sz w:val="20"/>
          <w:szCs w:val="20"/>
        </w:rPr>
        <w:t>*</w:t>
      </w:r>
      <w:r w:rsidRPr="0051316C">
        <w:rPr>
          <w:rFonts w:ascii="Cambria" w:eastAsia="MS Mincho" w:hAnsi="Cambria" w:cs="Times New Roman"/>
          <w:i/>
          <w:sz w:val="20"/>
          <w:szCs w:val="20"/>
        </w:rPr>
        <w:t xml:space="preserve"> p&lt;.01</w:t>
      </w:r>
    </w:p>
    <w:p w:rsidR="0051316C" w:rsidRPr="0051316C" w:rsidRDefault="0051316C" w:rsidP="0051316C">
      <w:pPr>
        <w:ind w:right="-900"/>
        <w:rPr>
          <w:rFonts w:ascii="Cambria" w:eastAsia="MS Mincho" w:hAnsi="Cambria" w:cs="Times New Roman"/>
          <w:sz w:val="20"/>
          <w:szCs w:val="20"/>
        </w:rPr>
      </w:pPr>
      <w:r w:rsidRPr="0051316C">
        <w:rPr>
          <w:rFonts w:ascii="Cambria" w:eastAsia="MS Mincho" w:hAnsi="Cambria" w:cs="Times New Roman"/>
          <w:i/>
        </w:rPr>
        <w:br/>
      </w:r>
      <w:r w:rsidRPr="0051316C">
        <w:rPr>
          <w:rFonts w:ascii="Cambria" w:eastAsia="MS Mincho" w:hAnsi="Cambria" w:cs="Times New Roman"/>
          <w:i/>
          <w:sz w:val="22"/>
          <w:szCs w:val="22"/>
        </w:rPr>
        <w:t>Note</w:t>
      </w:r>
      <w:r w:rsidRPr="0051316C">
        <w:rPr>
          <w:rFonts w:ascii="Cambria" w:eastAsia="MS Mincho" w:hAnsi="Cambria" w:cs="Times New Roman"/>
          <w:sz w:val="22"/>
          <w:szCs w:val="22"/>
        </w:rPr>
        <w:t xml:space="preserve">. </w:t>
      </w:r>
      <w:proofErr w:type="spellStart"/>
      <w:r w:rsidRPr="0051316C">
        <w:rPr>
          <w:rFonts w:ascii="Cambria" w:eastAsia="MS Mincho" w:hAnsi="Cambria" w:cs="Times New Roman"/>
          <w:sz w:val="20"/>
          <w:szCs w:val="20"/>
        </w:rPr>
        <w:t>AnalSkills</w:t>
      </w:r>
      <w:proofErr w:type="spellEnd"/>
      <w:r w:rsidRPr="0051316C">
        <w:rPr>
          <w:rFonts w:ascii="Cambria" w:eastAsia="MS Mincho" w:hAnsi="Cambria" w:cs="Times New Roman"/>
          <w:sz w:val="20"/>
          <w:szCs w:val="20"/>
        </w:rPr>
        <w:t xml:space="preserve">=analytical skills; </w:t>
      </w:r>
      <w:proofErr w:type="spellStart"/>
      <w:r w:rsidRPr="0051316C">
        <w:rPr>
          <w:rFonts w:ascii="Cambria" w:eastAsia="MS Mincho" w:hAnsi="Cambria" w:cs="Times New Roman"/>
          <w:sz w:val="20"/>
          <w:szCs w:val="20"/>
        </w:rPr>
        <w:t>FinMgt</w:t>
      </w:r>
      <w:proofErr w:type="spellEnd"/>
      <w:r w:rsidRPr="0051316C">
        <w:rPr>
          <w:rFonts w:ascii="Cambria" w:eastAsia="MS Mincho" w:hAnsi="Cambria" w:cs="Times New Roman"/>
          <w:sz w:val="20"/>
          <w:szCs w:val="20"/>
        </w:rPr>
        <w:t xml:space="preserve">=financial management; </w:t>
      </w:r>
      <w:proofErr w:type="spellStart"/>
      <w:r w:rsidRPr="0051316C">
        <w:rPr>
          <w:rFonts w:ascii="Cambria" w:eastAsia="MS Mincho" w:hAnsi="Cambria" w:cs="Times New Roman"/>
          <w:sz w:val="20"/>
          <w:szCs w:val="20"/>
        </w:rPr>
        <w:t>OpMgt</w:t>
      </w:r>
      <w:proofErr w:type="spellEnd"/>
      <w:r w:rsidRPr="0051316C">
        <w:rPr>
          <w:rFonts w:ascii="Cambria" w:eastAsia="MS Mincho" w:hAnsi="Cambria" w:cs="Times New Roman"/>
          <w:sz w:val="20"/>
          <w:szCs w:val="20"/>
        </w:rPr>
        <w:t xml:space="preserve">=operations management; </w:t>
      </w:r>
      <w:proofErr w:type="spellStart"/>
      <w:r w:rsidRPr="0051316C">
        <w:rPr>
          <w:rFonts w:ascii="Cambria" w:eastAsia="MS Mincho" w:hAnsi="Cambria" w:cs="Times New Roman"/>
          <w:sz w:val="20"/>
          <w:szCs w:val="20"/>
        </w:rPr>
        <w:t>MrkMgt</w:t>
      </w:r>
      <w:proofErr w:type="spellEnd"/>
      <w:r w:rsidRPr="0051316C">
        <w:rPr>
          <w:rFonts w:ascii="Cambria" w:eastAsia="MS Mincho" w:hAnsi="Cambria" w:cs="Times New Roman"/>
          <w:sz w:val="20"/>
          <w:szCs w:val="20"/>
        </w:rPr>
        <w:t>=marketing management;</w:t>
      </w:r>
    </w:p>
    <w:p w:rsidR="0051316C" w:rsidRPr="0051316C" w:rsidRDefault="0051316C" w:rsidP="0051316C">
      <w:pPr>
        <w:ind w:right="-900"/>
        <w:rPr>
          <w:rFonts w:ascii="Cambria" w:eastAsia="MS Mincho" w:hAnsi="Cambria" w:cs="Times New Roman"/>
          <w:sz w:val="20"/>
          <w:szCs w:val="20"/>
        </w:rPr>
      </w:pPr>
      <w:r w:rsidRPr="0051316C">
        <w:rPr>
          <w:rFonts w:ascii="Cambria" w:eastAsia="MS Mincho" w:hAnsi="Cambria" w:cs="Times New Roman"/>
          <w:sz w:val="20"/>
          <w:szCs w:val="20"/>
        </w:rPr>
        <w:t xml:space="preserve">HRM=human resource management; </w:t>
      </w:r>
      <w:proofErr w:type="spellStart"/>
      <w:r w:rsidRPr="0051316C">
        <w:rPr>
          <w:rFonts w:ascii="Cambria" w:eastAsia="MS Mincho" w:hAnsi="Cambria" w:cs="Times New Roman"/>
          <w:sz w:val="20"/>
          <w:szCs w:val="20"/>
        </w:rPr>
        <w:t>StratAnal</w:t>
      </w:r>
      <w:proofErr w:type="spellEnd"/>
      <w:r w:rsidRPr="0051316C">
        <w:rPr>
          <w:rFonts w:ascii="Cambria" w:eastAsia="MS Mincho" w:hAnsi="Cambria" w:cs="Times New Roman"/>
          <w:sz w:val="20"/>
          <w:szCs w:val="20"/>
        </w:rPr>
        <w:t xml:space="preserve">=strategy analysis; CSR=corporate social responsibility; </w:t>
      </w:r>
      <w:proofErr w:type="spellStart"/>
      <w:r w:rsidRPr="0051316C">
        <w:rPr>
          <w:rFonts w:ascii="Cambria" w:eastAsia="MS Mincho" w:hAnsi="Cambria" w:cs="Times New Roman"/>
          <w:sz w:val="20"/>
          <w:szCs w:val="20"/>
        </w:rPr>
        <w:t>SimGrade</w:t>
      </w:r>
      <w:proofErr w:type="spellEnd"/>
      <w:r w:rsidRPr="0051316C">
        <w:rPr>
          <w:rFonts w:ascii="Cambria" w:eastAsia="MS Mincho" w:hAnsi="Cambria" w:cs="Times New Roman"/>
          <w:sz w:val="20"/>
          <w:szCs w:val="20"/>
        </w:rPr>
        <w:t xml:space="preserve">=simulation grade; </w:t>
      </w:r>
      <w:proofErr w:type="spellStart"/>
      <w:r w:rsidRPr="0051316C">
        <w:rPr>
          <w:rFonts w:ascii="Cambria" w:eastAsia="MS Mincho" w:hAnsi="Cambria" w:cs="Times New Roman"/>
          <w:sz w:val="20"/>
          <w:szCs w:val="20"/>
        </w:rPr>
        <w:t>CapGrade</w:t>
      </w:r>
      <w:proofErr w:type="spellEnd"/>
      <w:r w:rsidRPr="0051316C">
        <w:rPr>
          <w:rFonts w:ascii="Cambria" w:eastAsia="MS Mincho" w:hAnsi="Cambria" w:cs="Times New Roman"/>
          <w:sz w:val="20"/>
          <w:szCs w:val="20"/>
        </w:rPr>
        <w:t>=capstone</w:t>
      </w:r>
    </w:p>
    <w:p w:rsidR="0051316C" w:rsidRPr="0051316C" w:rsidRDefault="0051316C" w:rsidP="0051316C">
      <w:pPr>
        <w:ind w:right="-900"/>
        <w:rPr>
          <w:rFonts w:ascii="Cambria" w:eastAsia="MS Mincho" w:hAnsi="Cambria" w:cs="Times New Roman"/>
          <w:sz w:val="20"/>
          <w:szCs w:val="20"/>
        </w:rPr>
      </w:pPr>
      <w:r w:rsidRPr="0051316C">
        <w:rPr>
          <w:rFonts w:ascii="Cambria" w:eastAsia="MS Mincho" w:hAnsi="Cambria" w:cs="Times New Roman"/>
          <w:sz w:val="20"/>
          <w:szCs w:val="20"/>
        </w:rPr>
        <w:t>Course grade; GPA=grade point average (cumulative); Gender: 1=male; 2=female</w:t>
      </w:r>
      <w:r w:rsidR="00D7503C">
        <w:rPr>
          <w:rFonts w:ascii="Cambria" w:eastAsia="MS Mincho" w:hAnsi="Cambria" w:cs="Times New Roman"/>
          <w:sz w:val="20"/>
          <w:szCs w:val="20"/>
        </w:rPr>
        <w:t>; OG</w:t>
      </w:r>
      <w:r w:rsidR="00FF3F55">
        <w:rPr>
          <w:rFonts w:ascii="Cambria" w:eastAsia="MS Mincho" w:hAnsi="Cambria" w:cs="Times New Roman"/>
          <w:sz w:val="20"/>
          <w:szCs w:val="20"/>
        </w:rPr>
        <w:t xml:space="preserve"> vs DL</w:t>
      </w:r>
      <w:r w:rsidR="00D7503C">
        <w:rPr>
          <w:rFonts w:ascii="Cambria" w:eastAsia="MS Mincho" w:hAnsi="Cambria" w:cs="Times New Roman"/>
          <w:sz w:val="20"/>
          <w:szCs w:val="20"/>
        </w:rPr>
        <w:t>= on-ground</w:t>
      </w:r>
      <w:r w:rsidR="00FF3F55">
        <w:rPr>
          <w:rFonts w:ascii="Cambria" w:eastAsia="MS Mincho" w:hAnsi="Cambria" w:cs="Times New Roman"/>
          <w:sz w:val="20"/>
          <w:szCs w:val="20"/>
        </w:rPr>
        <w:t xml:space="preserve"> (OG=1) vs distance learning (DL=2)</w:t>
      </w:r>
      <w:r w:rsidR="00D7503C">
        <w:rPr>
          <w:rFonts w:ascii="Cambria" w:eastAsia="MS Mincho" w:hAnsi="Cambria" w:cs="Times New Roman"/>
          <w:sz w:val="20"/>
          <w:szCs w:val="20"/>
        </w:rPr>
        <w:t>.</w:t>
      </w:r>
    </w:p>
    <w:p w:rsidR="0095178D" w:rsidRDefault="0095178D" w:rsidP="0095178D">
      <w:pPr>
        <w:tabs>
          <w:tab w:val="left" w:pos="480"/>
        </w:tabs>
        <w:rPr>
          <w:rFonts w:ascii="Times" w:hAnsi="Times"/>
        </w:rPr>
      </w:pPr>
    </w:p>
    <w:p w:rsidR="00FA3628" w:rsidRPr="000A5F2C" w:rsidRDefault="004D08F8" w:rsidP="0095178D">
      <w:pPr>
        <w:tabs>
          <w:tab w:val="left" w:pos="480"/>
        </w:tabs>
        <w:rPr>
          <w:rFonts w:ascii="Times New Roman" w:hAnsi="Times New Roman" w:cs="Times New Roman"/>
          <w:sz w:val="22"/>
          <w:szCs w:val="22"/>
        </w:rPr>
      </w:pPr>
      <w:r w:rsidRPr="000A5F2C">
        <w:rPr>
          <w:rFonts w:ascii="Times New Roman" w:hAnsi="Times New Roman" w:cs="Times New Roman"/>
          <w:sz w:val="22"/>
          <w:szCs w:val="22"/>
        </w:rPr>
        <w:lastRenderedPageBreak/>
        <w:t>Table 2</w:t>
      </w:r>
    </w:p>
    <w:p w:rsidR="00FA3628" w:rsidRPr="000A5F2C" w:rsidRDefault="00FA3628" w:rsidP="0095178D">
      <w:pPr>
        <w:tabs>
          <w:tab w:val="left" w:pos="480"/>
        </w:tabs>
        <w:rPr>
          <w:rFonts w:ascii="Times New Roman" w:hAnsi="Times New Roman" w:cs="Times New Roman"/>
          <w:sz w:val="22"/>
          <w:szCs w:val="22"/>
        </w:rPr>
      </w:pPr>
    </w:p>
    <w:p w:rsidR="0095178D" w:rsidRPr="000A5F2C" w:rsidRDefault="00FA3628" w:rsidP="0095178D">
      <w:pPr>
        <w:tabs>
          <w:tab w:val="left" w:pos="480"/>
        </w:tabs>
        <w:rPr>
          <w:rFonts w:ascii="Times New Roman" w:hAnsi="Times New Roman" w:cs="Times New Roman"/>
          <w:sz w:val="22"/>
          <w:szCs w:val="22"/>
        </w:rPr>
      </w:pPr>
      <w:r w:rsidRPr="000A5F2C">
        <w:rPr>
          <w:rFonts w:ascii="Times New Roman" w:hAnsi="Times New Roman" w:cs="Times New Roman"/>
          <w:sz w:val="22"/>
          <w:szCs w:val="22"/>
        </w:rPr>
        <w:t>Learning assurance results for on-ground</w:t>
      </w:r>
      <w:r w:rsidR="00E932A7">
        <w:rPr>
          <w:rFonts w:ascii="Times New Roman" w:hAnsi="Times New Roman" w:cs="Times New Roman"/>
          <w:sz w:val="22"/>
          <w:szCs w:val="22"/>
        </w:rPr>
        <w:t xml:space="preserve"> (OG)</w:t>
      </w:r>
      <w:r w:rsidRPr="000A5F2C">
        <w:rPr>
          <w:rFonts w:ascii="Times New Roman" w:hAnsi="Times New Roman" w:cs="Times New Roman"/>
          <w:sz w:val="22"/>
          <w:szCs w:val="22"/>
        </w:rPr>
        <w:t xml:space="preserve"> and distance learning</w:t>
      </w:r>
      <w:r w:rsidR="00E932A7">
        <w:rPr>
          <w:rFonts w:ascii="Times New Roman" w:hAnsi="Times New Roman" w:cs="Times New Roman"/>
          <w:sz w:val="22"/>
          <w:szCs w:val="22"/>
        </w:rPr>
        <w:t xml:space="preserve"> (DL)</w:t>
      </w:r>
      <w:r w:rsidRPr="000A5F2C">
        <w:rPr>
          <w:rFonts w:ascii="Times New Roman" w:hAnsi="Times New Roman" w:cs="Times New Roman"/>
          <w:sz w:val="22"/>
          <w:szCs w:val="22"/>
        </w:rPr>
        <w:t xml:space="preserve"> cohorts</w:t>
      </w:r>
      <w:r w:rsidR="0095178D" w:rsidRPr="000A5F2C">
        <w:rPr>
          <w:rFonts w:ascii="Times New Roman" w:hAnsi="Times New Roman" w:cs="Times New Roman"/>
          <w:sz w:val="22"/>
          <w:szCs w:val="22"/>
        </w:rPr>
        <w:tab/>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p>
    <w:p w:rsidR="00FA3628" w:rsidRPr="00C26405" w:rsidRDefault="00FA3628" w:rsidP="0095178D">
      <w:pPr>
        <w:tabs>
          <w:tab w:val="left" w:pos="480"/>
        </w:tabs>
        <w:rPr>
          <w:rFonts w:ascii="Times New Roman" w:hAnsi="Times New Roman" w:cs="Times New Roman"/>
          <w:sz w:val="22"/>
          <w:szCs w:val="22"/>
        </w:rPr>
      </w:pPr>
      <w:r w:rsidRPr="000A5F2C">
        <w:rPr>
          <w:rFonts w:ascii="Times New Roman" w:hAnsi="Times New Roman" w:cs="Times New Roman"/>
          <w:sz w:val="22"/>
          <w:szCs w:val="22"/>
        </w:rPr>
        <w:tab/>
      </w:r>
      <w:r w:rsidRPr="000A5F2C">
        <w:rPr>
          <w:rFonts w:ascii="Times New Roman" w:hAnsi="Times New Roman" w:cs="Times New Roman"/>
          <w:sz w:val="22"/>
          <w:szCs w:val="22"/>
        </w:rPr>
        <w:tab/>
      </w:r>
      <w:r w:rsidRPr="000A5F2C">
        <w:rPr>
          <w:rFonts w:ascii="Times New Roman" w:hAnsi="Times New Roman" w:cs="Times New Roman"/>
          <w:sz w:val="22"/>
          <w:szCs w:val="22"/>
        </w:rPr>
        <w:tab/>
      </w:r>
      <w:r w:rsidRPr="000A5F2C">
        <w:rPr>
          <w:rFonts w:ascii="Times New Roman" w:hAnsi="Times New Roman" w:cs="Times New Roman"/>
          <w:sz w:val="22"/>
          <w:szCs w:val="22"/>
        </w:rPr>
        <w:tab/>
      </w:r>
      <w:r w:rsidRPr="000A5F2C">
        <w:rPr>
          <w:rFonts w:ascii="Times New Roman" w:hAnsi="Times New Roman" w:cs="Times New Roman"/>
          <w:sz w:val="22"/>
          <w:szCs w:val="22"/>
        </w:rPr>
        <w:tab/>
      </w:r>
      <w:r w:rsidR="00E731E3" w:rsidRPr="000A5F2C">
        <w:rPr>
          <w:rFonts w:ascii="Times New Roman" w:hAnsi="Times New Roman" w:cs="Times New Roman"/>
          <w:sz w:val="22"/>
          <w:szCs w:val="22"/>
        </w:rPr>
        <w:tab/>
      </w:r>
      <w:r w:rsidR="00AF4ACB" w:rsidRPr="000A5F2C">
        <w:rPr>
          <w:rFonts w:ascii="Times New Roman" w:hAnsi="Times New Roman" w:cs="Times New Roman"/>
          <w:sz w:val="22"/>
          <w:szCs w:val="22"/>
        </w:rPr>
        <w:t xml:space="preserve">  </w:t>
      </w:r>
      <w:r w:rsidR="000A5F2C" w:rsidRPr="000A5F2C">
        <w:rPr>
          <w:rFonts w:ascii="Times New Roman" w:hAnsi="Times New Roman" w:cs="Times New Roman"/>
          <w:sz w:val="22"/>
          <w:szCs w:val="22"/>
        </w:rPr>
        <w:t xml:space="preserve">      </w:t>
      </w:r>
      <w:r w:rsidRPr="000A5F2C">
        <w:rPr>
          <w:rFonts w:ascii="Times New Roman" w:hAnsi="Times New Roman" w:cs="Times New Roman"/>
          <w:sz w:val="22"/>
          <w:szCs w:val="22"/>
        </w:rPr>
        <w:t>OG</w:t>
      </w:r>
      <w:r w:rsidRPr="000A5F2C">
        <w:rPr>
          <w:rFonts w:ascii="Times New Roman" w:hAnsi="Times New Roman" w:cs="Times New Roman"/>
          <w:sz w:val="22"/>
          <w:szCs w:val="22"/>
        </w:rPr>
        <w:tab/>
      </w:r>
      <w:r w:rsidRPr="000A5F2C">
        <w:rPr>
          <w:rFonts w:ascii="Times New Roman" w:hAnsi="Times New Roman" w:cs="Times New Roman"/>
          <w:sz w:val="22"/>
          <w:szCs w:val="22"/>
        </w:rPr>
        <w:tab/>
      </w:r>
      <w:r w:rsidR="005A3225" w:rsidRPr="000A5F2C">
        <w:rPr>
          <w:rFonts w:ascii="Times New Roman" w:hAnsi="Times New Roman" w:cs="Times New Roman"/>
          <w:sz w:val="22"/>
          <w:szCs w:val="22"/>
        </w:rPr>
        <w:t xml:space="preserve">         </w:t>
      </w:r>
      <w:r w:rsidRPr="000A5F2C">
        <w:rPr>
          <w:rFonts w:ascii="Times New Roman" w:hAnsi="Times New Roman" w:cs="Times New Roman"/>
          <w:sz w:val="22"/>
          <w:szCs w:val="22"/>
        </w:rPr>
        <w:t>DL</w:t>
      </w:r>
      <w:r w:rsidR="00E731E3" w:rsidRPr="000A5F2C">
        <w:rPr>
          <w:rFonts w:ascii="Times New Roman" w:hAnsi="Times New Roman" w:cs="Times New Roman"/>
          <w:sz w:val="22"/>
          <w:szCs w:val="22"/>
        </w:rPr>
        <w:br/>
      </w:r>
      <w:r w:rsidR="00E731E3" w:rsidRPr="000A5F2C">
        <w:rPr>
          <w:rFonts w:ascii="Times New Roman" w:hAnsi="Times New Roman" w:cs="Times New Roman"/>
          <w:sz w:val="22"/>
          <w:szCs w:val="22"/>
        </w:rPr>
        <w:tab/>
      </w:r>
      <w:r w:rsidR="00E731E3" w:rsidRPr="000A5F2C">
        <w:rPr>
          <w:rFonts w:ascii="Times New Roman" w:hAnsi="Times New Roman" w:cs="Times New Roman"/>
          <w:sz w:val="22"/>
          <w:szCs w:val="22"/>
        </w:rPr>
        <w:tab/>
      </w:r>
      <w:r w:rsidR="00E731E3" w:rsidRPr="000A5F2C">
        <w:rPr>
          <w:rFonts w:ascii="Times New Roman" w:hAnsi="Times New Roman" w:cs="Times New Roman"/>
          <w:sz w:val="22"/>
          <w:szCs w:val="22"/>
        </w:rPr>
        <w:tab/>
      </w:r>
      <w:r w:rsidR="00E731E3" w:rsidRPr="000A5F2C">
        <w:rPr>
          <w:rFonts w:ascii="Times New Roman" w:hAnsi="Times New Roman" w:cs="Times New Roman"/>
          <w:sz w:val="22"/>
          <w:szCs w:val="22"/>
        </w:rPr>
        <w:tab/>
      </w:r>
      <w:r w:rsidR="00E731E3" w:rsidRPr="000A5F2C">
        <w:rPr>
          <w:rFonts w:ascii="Times New Roman" w:hAnsi="Times New Roman" w:cs="Times New Roman"/>
          <w:sz w:val="22"/>
          <w:szCs w:val="22"/>
        </w:rPr>
        <w:tab/>
      </w:r>
      <w:r w:rsidR="00E731E3" w:rsidRPr="000A5F2C">
        <w:rPr>
          <w:rFonts w:ascii="Times New Roman" w:hAnsi="Times New Roman" w:cs="Times New Roman"/>
          <w:sz w:val="22"/>
          <w:szCs w:val="22"/>
        </w:rPr>
        <w:tab/>
      </w:r>
      <w:r w:rsidR="005A3225" w:rsidRPr="00D30006">
        <w:rPr>
          <w:rFonts w:ascii="Times New Roman" w:hAnsi="Times New Roman" w:cs="Times New Roman"/>
          <w:i/>
          <w:sz w:val="22"/>
          <w:szCs w:val="22"/>
          <w:u w:val="single"/>
        </w:rPr>
        <w:t>Mean</w:t>
      </w:r>
      <w:r w:rsidR="005A3225" w:rsidRPr="00D30006">
        <w:rPr>
          <w:rFonts w:ascii="Times New Roman" w:hAnsi="Times New Roman" w:cs="Times New Roman"/>
          <w:i/>
          <w:sz w:val="22"/>
          <w:szCs w:val="22"/>
          <w:u w:val="single"/>
        </w:rPr>
        <w:tab/>
        <w:t xml:space="preserve">   SD</w:t>
      </w:r>
      <w:r w:rsidR="005A3225" w:rsidRPr="00D30006">
        <w:rPr>
          <w:rFonts w:ascii="Times New Roman" w:hAnsi="Times New Roman" w:cs="Times New Roman"/>
          <w:i/>
          <w:sz w:val="22"/>
          <w:szCs w:val="22"/>
          <w:u w:val="single"/>
        </w:rPr>
        <w:tab/>
      </w:r>
      <w:r w:rsidR="005A3225" w:rsidRPr="00D30006">
        <w:rPr>
          <w:rFonts w:ascii="Times New Roman" w:hAnsi="Times New Roman" w:cs="Times New Roman"/>
          <w:i/>
          <w:sz w:val="22"/>
          <w:szCs w:val="22"/>
          <w:u w:val="single"/>
        </w:rPr>
        <w:tab/>
        <w:t xml:space="preserve"> Mean     SD</w:t>
      </w:r>
      <w:r w:rsidR="00E731E3" w:rsidRPr="00C26405">
        <w:rPr>
          <w:rFonts w:ascii="Times New Roman" w:hAnsi="Times New Roman" w:cs="Times New Roman"/>
          <w:sz w:val="22"/>
          <w:szCs w:val="22"/>
          <w:u w:val="single"/>
        </w:rPr>
        <w:tab/>
      </w:r>
      <w:r w:rsidR="00C26405" w:rsidRPr="00C26405">
        <w:rPr>
          <w:rFonts w:ascii="Times New Roman" w:hAnsi="Times New Roman" w:cs="Times New Roman"/>
          <w:sz w:val="22"/>
          <w:szCs w:val="22"/>
          <w:u w:val="single"/>
        </w:rPr>
        <w:tab/>
        <w:t xml:space="preserve">   </w:t>
      </w:r>
      <w:r w:rsidR="00C26405" w:rsidRPr="00C26405">
        <w:rPr>
          <w:rFonts w:ascii="Times New Roman" w:hAnsi="Times New Roman" w:cs="Times New Roman"/>
          <w:i/>
          <w:sz w:val="22"/>
          <w:szCs w:val="22"/>
          <w:u w:val="single"/>
        </w:rPr>
        <w:t>F</w:t>
      </w:r>
      <w:r w:rsidR="00C26405">
        <w:rPr>
          <w:rFonts w:ascii="Times New Roman" w:hAnsi="Times New Roman" w:cs="Times New Roman"/>
          <w:i/>
          <w:sz w:val="22"/>
          <w:szCs w:val="22"/>
          <w:u w:val="single"/>
        </w:rPr>
        <w:t>________</w:t>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r w:rsidRPr="00D30006">
        <w:rPr>
          <w:rFonts w:ascii="Times New Roman" w:hAnsi="Times New Roman" w:cs="Times New Roman"/>
          <w:sz w:val="22"/>
          <w:szCs w:val="22"/>
          <w:u w:val="single"/>
        </w:rPr>
        <w:t xml:space="preserve">Learning </w:t>
      </w:r>
      <w:proofErr w:type="spellStart"/>
      <w:r w:rsidRPr="00D30006">
        <w:rPr>
          <w:rFonts w:ascii="Times New Roman" w:hAnsi="Times New Roman" w:cs="Times New Roman"/>
          <w:sz w:val="22"/>
          <w:szCs w:val="22"/>
          <w:u w:val="single"/>
        </w:rPr>
        <w:t>Assurance</w:t>
      </w:r>
      <w:r w:rsidR="00BA0774">
        <w:rPr>
          <w:rFonts w:ascii="Times New Roman" w:hAnsi="Times New Roman" w:cs="Times New Roman"/>
          <w:sz w:val="22"/>
          <w:szCs w:val="22"/>
          <w:u w:val="single"/>
          <w:vertAlign w:val="superscript"/>
        </w:rPr>
        <w:t>a</w:t>
      </w:r>
      <w:proofErr w:type="spellEnd"/>
      <w:r w:rsidRPr="000A5F2C">
        <w:rPr>
          <w:rFonts w:ascii="Times New Roman" w:hAnsi="Times New Roman" w:cs="Times New Roman"/>
          <w:sz w:val="22"/>
          <w:szCs w:val="22"/>
        </w:rPr>
        <w:tab/>
      </w:r>
      <w:r w:rsidR="00F411DA" w:rsidRPr="000A5F2C">
        <w:rPr>
          <w:rFonts w:ascii="Times New Roman" w:hAnsi="Times New Roman" w:cs="Times New Roman"/>
          <w:sz w:val="22"/>
          <w:szCs w:val="22"/>
        </w:rPr>
        <w:tab/>
      </w:r>
      <w:r w:rsidR="00F411DA" w:rsidRPr="000A5F2C">
        <w:rPr>
          <w:rFonts w:ascii="Times New Roman" w:hAnsi="Times New Roman" w:cs="Times New Roman"/>
          <w:sz w:val="22"/>
          <w:szCs w:val="22"/>
        </w:rPr>
        <w:tab/>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r w:rsidRPr="000A5F2C">
        <w:rPr>
          <w:rFonts w:ascii="Times New Roman" w:hAnsi="Times New Roman" w:cs="Times New Roman"/>
          <w:sz w:val="22"/>
          <w:szCs w:val="22"/>
        </w:rPr>
        <w:t>Leadership</w:t>
      </w:r>
      <w:r w:rsidRPr="000A5F2C">
        <w:rPr>
          <w:rFonts w:ascii="Times New Roman" w:hAnsi="Times New Roman" w:cs="Times New Roman"/>
          <w:sz w:val="22"/>
          <w:szCs w:val="22"/>
        </w:rPr>
        <w:tab/>
      </w:r>
      <w:r w:rsidR="000A5F2C">
        <w:rPr>
          <w:rFonts w:ascii="Times New Roman" w:hAnsi="Times New Roman" w:cs="Times New Roman"/>
          <w:sz w:val="22"/>
          <w:szCs w:val="22"/>
        </w:rPr>
        <w:tab/>
      </w:r>
      <w:r w:rsidR="000A5F2C">
        <w:rPr>
          <w:rFonts w:ascii="Times New Roman" w:hAnsi="Times New Roman" w:cs="Times New Roman"/>
          <w:sz w:val="22"/>
          <w:szCs w:val="22"/>
        </w:rPr>
        <w:tab/>
      </w:r>
      <w:r w:rsidR="000A5F2C">
        <w:rPr>
          <w:rFonts w:ascii="Times New Roman" w:hAnsi="Times New Roman" w:cs="Times New Roman"/>
          <w:sz w:val="22"/>
          <w:szCs w:val="22"/>
        </w:rPr>
        <w:tab/>
      </w:r>
      <w:r w:rsidR="00D30006" w:rsidRPr="000A5F2C">
        <w:rPr>
          <w:rFonts w:ascii="Times New Roman" w:hAnsi="Times New Roman" w:cs="Times New Roman"/>
          <w:sz w:val="22"/>
          <w:szCs w:val="22"/>
        </w:rPr>
        <w:t>67.94</w:t>
      </w:r>
      <w:r w:rsidR="00D30006" w:rsidRPr="000A5F2C">
        <w:rPr>
          <w:rFonts w:ascii="Times New Roman" w:hAnsi="Times New Roman" w:cs="Times New Roman"/>
          <w:sz w:val="22"/>
          <w:szCs w:val="22"/>
        </w:rPr>
        <w:tab/>
        <w:t>27.93</w:t>
      </w:r>
      <w:r w:rsidR="00D30006" w:rsidRPr="000A5F2C">
        <w:rPr>
          <w:rFonts w:ascii="Times New Roman" w:hAnsi="Times New Roman" w:cs="Times New Roman"/>
          <w:sz w:val="22"/>
          <w:szCs w:val="22"/>
        </w:rPr>
        <w:tab/>
      </w:r>
      <w:r w:rsidR="00D30006" w:rsidRPr="000A5F2C">
        <w:rPr>
          <w:rFonts w:ascii="Times New Roman" w:hAnsi="Times New Roman" w:cs="Times New Roman"/>
          <w:sz w:val="22"/>
          <w:szCs w:val="22"/>
        </w:rPr>
        <w:tab/>
        <w:t>66.52</w:t>
      </w:r>
      <w:r w:rsidR="00D30006" w:rsidRPr="000A5F2C">
        <w:rPr>
          <w:rFonts w:ascii="Times New Roman" w:hAnsi="Times New Roman" w:cs="Times New Roman"/>
          <w:sz w:val="22"/>
          <w:szCs w:val="22"/>
        </w:rPr>
        <w:tab/>
        <w:t>31.53</w:t>
      </w:r>
      <w:r w:rsidR="00C26405">
        <w:rPr>
          <w:rFonts w:ascii="Times New Roman" w:hAnsi="Times New Roman" w:cs="Times New Roman"/>
          <w:sz w:val="22"/>
          <w:szCs w:val="22"/>
        </w:rPr>
        <w:tab/>
      </w:r>
      <w:r w:rsidR="00C26405">
        <w:rPr>
          <w:rFonts w:ascii="Times New Roman" w:hAnsi="Times New Roman" w:cs="Times New Roman"/>
          <w:sz w:val="22"/>
          <w:szCs w:val="22"/>
        </w:rPr>
        <w:tab/>
      </w:r>
      <w:r w:rsidR="000015C3">
        <w:rPr>
          <w:rFonts w:ascii="Times New Roman" w:hAnsi="Times New Roman" w:cs="Times New Roman"/>
          <w:sz w:val="22"/>
          <w:szCs w:val="22"/>
        </w:rPr>
        <w:t xml:space="preserve">   .42</w:t>
      </w:r>
      <w:r w:rsidR="000015C3" w:rsidRPr="000015C3">
        <w:rPr>
          <w:rFonts w:ascii="Times New Roman" w:hAnsi="Times New Roman" w:cs="Times New Roman"/>
          <w:i/>
          <w:sz w:val="22"/>
          <w:szCs w:val="22"/>
        </w:rPr>
        <w:t>ns</w:t>
      </w:r>
      <w:r w:rsidRPr="000A5F2C">
        <w:rPr>
          <w:rFonts w:ascii="Times New Roman" w:hAnsi="Times New Roman" w:cs="Times New Roman"/>
          <w:sz w:val="22"/>
          <w:szCs w:val="22"/>
        </w:rPr>
        <w:tab/>
      </w:r>
      <w:r w:rsidRPr="000A5F2C">
        <w:rPr>
          <w:rFonts w:ascii="Times New Roman" w:hAnsi="Times New Roman" w:cs="Times New Roman"/>
          <w:sz w:val="22"/>
          <w:szCs w:val="22"/>
        </w:rPr>
        <w:tab/>
      </w:r>
      <w:r w:rsidRPr="000A5F2C">
        <w:rPr>
          <w:rFonts w:ascii="Times New Roman" w:hAnsi="Times New Roman" w:cs="Times New Roman"/>
          <w:sz w:val="22"/>
          <w:szCs w:val="22"/>
        </w:rPr>
        <w:tab/>
      </w:r>
      <w:r w:rsidRPr="000A5F2C">
        <w:rPr>
          <w:rFonts w:ascii="Times New Roman" w:hAnsi="Times New Roman" w:cs="Times New Roman"/>
          <w:sz w:val="22"/>
          <w:szCs w:val="22"/>
        </w:rPr>
        <w:tab/>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3A50D4" w:rsidP="0095178D">
      <w:pPr>
        <w:tabs>
          <w:tab w:val="left" w:pos="480"/>
        </w:tabs>
        <w:rPr>
          <w:rFonts w:ascii="Times New Roman" w:hAnsi="Times New Roman" w:cs="Times New Roman"/>
          <w:sz w:val="22"/>
          <w:szCs w:val="22"/>
        </w:rPr>
      </w:pPr>
      <w:r w:rsidRPr="000A5F2C">
        <w:rPr>
          <w:rFonts w:ascii="Times New Roman" w:hAnsi="Times New Roman" w:cs="Times New Roman"/>
          <w:sz w:val="22"/>
          <w:szCs w:val="22"/>
        </w:rPr>
        <w:t>Teamwork</w:t>
      </w:r>
      <w:r w:rsidR="006C4E67">
        <w:rPr>
          <w:rFonts w:ascii="Times New Roman" w:hAnsi="Times New Roman" w:cs="Times New Roman"/>
          <w:sz w:val="22"/>
          <w:szCs w:val="22"/>
        </w:rPr>
        <w:tab/>
      </w:r>
      <w:r w:rsidR="006C4E67">
        <w:rPr>
          <w:rFonts w:ascii="Times New Roman" w:hAnsi="Times New Roman" w:cs="Times New Roman"/>
          <w:sz w:val="22"/>
          <w:szCs w:val="22"/>
        </w:rPr>
        <w:tab/>
      </w:r>
      <w:r w:rsidR="006C4E67">
        <w:rPr>
          <w:rFonts w:ascii="Times New Roman" w:hAnsi="Times New Roman" w:cs="Times New Roman"/>
          <w:sz w:val="22"/>
          <w:szCs w:val="22"/>
        </w:rPr>
        <w:tab/>
      </w:r>
      <w:r w:rsidR="006C4E67">
        <w:rPr>
          <w:rFonts w:ascii="Times New Roman" w:hAnsi="Times New Roman" w:cs="Times New Roman"/>
          <w:sz w:val="22"/>
          <w:szCs w:val="22"/>
        </w:rPr>
        <w:tab/>
      </w:r>
      <w:r w:rsidR="00D30006">
        <w:rPr>
          <w:rFonts w:ascii="Times New Roman" w:hAnsi="Times New Roman" w:cs="Times New Roman"/>
          <w:sz w:val="22"/>
          <w:szCs w:val="22"/>
        </w:rPr>
        <w:t>69.83</w:t>
      </w:r>
      <w:r w:rsidR="00D30006">
        <w:rPr>
          <w:rFonts w:ascii="Times New Roman" w:hAnsi="Times New Roman" w:cs="Times New Roman"/>
          <w:sz w:val="22"/>
          <w:szCs w:val="22"/>
        </w:rPr>
        <w:tab/>
        <w:t>28.90</w:t>
      </w:r>
      <w:r w:rsidR="00D30006">
        <w:rPr>
          <w:rFonts w:ascii="Times New Roman" w:hAnsi="Times New Roman" w:cs="Times New Roman"/>
          <w:sz w:val="22"/>
          <w:szCs w:val="22"/>
        </w:rPr>
        <w:tab/>
      </w:r>
      <w:r w:rsidR="00D30006">
        <w:rPr>
          <w:rFonts w:ascii="Times New Roman" w:hAnsi="Times New Roman" w:cs="Times New Roman"/>
          <w:sz w:val="22"/>
          <w:szCs w:val="22"/>
        </w:rPr>
        <w:tab/>
        <w:t>67.20</w:t>
      </w:r>
      <w:r w:rsidR="00D30006">
        <w:rPr>
          <w:rFonts w:ascii="Times New Roman" w:hAnsi="Times New Roman" w:cs="Times New Roman"/>
          <w:sz w:val="22"/>
          <w:szCs w:val="22"/>
        </w:rPr>
        <w:tab/>
        <w:t>32.57</w:t>
      </w:r>
      <w:r w:rsidR="000015C3">
        <w:rPr>
          <w:rFonts w:ascii="Times New Roman" w:hAnsi="Times New Roman" w:cs="Times New Roman"/>
          <w:sz w:val="22"/>
          <w:szCs w:val="22"/>
        </w:rPr>
        <w:tab/>
      </w:r>
      <w:r w:rsidR="000015C3">
        <w:rPr>
          <w:rFonts w:ascii="Times New Roman" w:hAnsi="Times New Roman" w:cs="Times New Roman"/>
          <w:sz w:val="22"/>
          <w:szCs w:val="22"/>
        </w:rPr>
        <w:tab/>
        <w:t xml:space="preserve"> 1.46</w:t>
      </w:r>
      <w:r w:rsidR="000015C3" w:rsidRPr="000015C3">
        <w:rPr>
          <w:rFonts w:ascii="Times New Roman" w:hAnsi="Times New Roman" w:cs="Times New Roman"/>
          <w:i/>
          <w:sz w:val="22"/>
          <w:szCs w:val="22"/>
        </w:rPr>
        <w:t>ns</w:t>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Anal</w:t>
      </w:r>
      <w:r w:rsidR="003A50D4" w:rsidRPr="000A5F2C">
        <w:rPr>
          <w:rFonts w:ascii="Times New Roman" w:hAnsi="Times New Roman" w:cs="Times New Roman"/>
          <w:sz w:val="22"/>
          <w:szCs w:val="22"/>
        </w:rPr>
        <w:t>S</w:t>
      </w:r>
      <w:r w:rsidRPr="000A5F2C">
        <w:rPr>
          <w:rFonts w:ascii="Times New Roman" w:hAnsi="Times New Roman" w:cs="Times New Roman"/>
          <w:sz w:val="22"/>
          <w:szCs w:val="22"/>
        </w:rPr>
        <w:t>kills</w:t>
      </w:r>
      <w:proofErr w:type="spellEnd"/>
      <w:r w:rsidR="00D30006">
        <w:rPr>
          <w:rFonts w:ascii="Times New Roman" w:hAnsi="Times New Roman" w:cs="Times New Roman"/>
          <w:sz w:val="22"/>
          <w:szCs w:val="22"/>
        </w:rPr>
        <w:tab/>
      </w:r>
      <w:r w:rsidR="00D30006">
        <w:rPr>
          <w:rFonts w:ascii="Times New Roman" w:hAnsi="Times New Roman" w:cs="Times New Roman"/>
          <w:sz w:val="22"/>
          <w:szCs w:val="22"/>
        </w:rPr>
        <w:tab/>
      </w:r>
      <w:r w:rsidR="00D30006">
        <w:rPr>
          <w:rFonts w:ascii="Times New Roman" w:hAnsi="Times New Roman" w:cs="Times New Roman"/>
          <w:sz w:val="22"/>
          <w:szCs w:val="22"/>
        </w:rPr>
        <w:tab/>
      </w:r>
      <w:r w:rsidR="00D30006">
        <w:rPr>
          <w:rFonts w:ascii="Times New Roman" w:hAnsi="Times New Roman" w:cs="Times New Roman"/>
          <w:sz w:val="22"/>
          <w:szCs w:val="22"/>
        </w:rPr>
        <w:tab/>
        <w:t>38.27</w:t>
      </w:r>
      <w:r w:rsidR="00D30006">
        <w:rPr>
          <w:rFonts w:ascii="Times New Roman" w:hAnsi="Times New Roman" w:cs="Times New Roman"/>
          <w:sz w:val="22"/>
          <w:szCs w:val="22"/>
        </w:rPr>
        <w:tab/>
        <w:t>28.29</w:t>
      </w:r>
      <w:r w:rsidR="00D30006">
        <w:rPr>
          <w:rFonts w:ascii="Times New Roman" w:hAnsi="Times New Roman" w:cs="Times New Roman"/>
          <w:sz w:val="22"/>
          <w:szCs w:val="22"/>
        </w:rPr>
        <w:tab/>
      </w:r>
      <w:r w:rsidR="00D30006">
        <w:rPr>
          <w:rFonts w:ascii="Times New Roman" w:hAnsi="Times New Roman" w:cs="Times New Roman"/>
          <w:sz w:val="22"/>
          <w:szCs w:val="22"/>
        </w:rPr>
        <w:tab/>
        <w:t>27.22</w:t>
      </w:r>
      <w:r w:rsidR="00D30006">
        <w:rPr>
          <w:rFonts w:ascii="Times New Roman" w:hAnsi="Times New Roman" w:cs="Times New Roman"/>
          <w:sz w:val="22"/>
          <w:szCs w:val="22"/>
        </w:rPr>
        <w:tab/>
        <w:t>32.77</w:t>
      </w:r>
      <w:r w:rsidR="000015C3">
        <w:rPr>
          <w:rFonts w:ascii="Times New Roman" w:hAnsi="Times New Roman" w:cs="Times New Roman"/>
          <w:sz w:val="22"/>
          <w:szCs w:val="22"/>
        </w:rPr>
        <w:tab/>
      </w:r>
      <w:r w:rsidR="000015C3">
        <w:rPr>
          <w:rFonts w:ascii="Times New Roman" w:hAnsi="Times New Roman" w:cs="Times New Roman"/>
          <w:sz w:val="22"/>
          <w:szCs w:val="22"/>
        </w:rPr>
        <w:tab/>
        <w:t>12.45***</w:t>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FinMg</w:t>
      </w:r>
      <w:r w:rsidR="003A50D4" w:rsidRPr="000A5F2C">
        <w:rPr>
          <w:rFonts w:ascii="Times New Roman" w:hAnsi="Times New Roman" w:cs="Times New Roman"/>
          <w:sz w:val="22"/>
          <w:szCs w:val="22"/>
        </w:rPr>
        <w:t>t</w:t>
      </w:r>
      <w:proofErr w:type="spellEnd"/>
      <w:r w:rsidR="00D30006">
        <w:rPr>
          <w:rFonts w:ascii="Times New Roman" w:hAnsi="Times New Roman" w:cs="Times New Roman"/>
          <w:sz w:val="22"/>
          <w:szCs w:val="22"/>
        </w:rPr>
        <w:tab/>
      </w:r>
      <w:r w:rsidR="00D30006">
        <w:rPr>
          <w:rFonts w:ascii="Times New Roman" w:hAnsi="Times New Roman" w:cs="Times New Roman"/>
          <w:sz w:val="22"/>
          <w:szCs w:val="22"/>
        </w:rPr>
        <w:tab/>
      </w:r>
      <w:r w:rsidR="00D30006">
        <w:rPr>
          <w:rFonts w:ascii="Times New Roman" w:hAnsi="Times New Roman" w:cs="Times New Roman"/>
          <w:sz w:val="22"/>
          <w:szCs w:val="22"/>
        </w:rPr>
        <w:tab/>
      </w:r>
      <w:r w:rsidR="00D30006">
        <w:rPr>
          <w:rFonts w:ascii="Times New Roman" w:hAnsi="Times New Roman" w:cs="Times New Roman"/>
          <w:sz w:val="22"/>
          <w:szCs w:val="22"/>
        </w:rPr>
        <w:tab/>
      </w:r>
      <w:r w:rsidR="00D30006">
        <w:rPr>
          <w:rFonts w:ascii="Times New Roman" w:hAnsi="Times New Roman" w:cs="Times New Roman"/>
          <w:sz w:val="22"/>
          <w:szCs w:val="22"/>
        </w:rPr>
        <w:tab/>
        <w:t>53.02</w:t>
      </w:r>
      <w:r w:rsidR="00D30006">
        <w:rPr>
          <w:rFonts w:ascii="Times New Roman" w:hAnsi="Times New Roman" w:cs="Times New Roman"/>
          <w:sz w:val="22"/>
          <w:szCs w:val="22"/>
        </w:rPr>
        <w:tab/>
        <w:t>23.42</w:t>
      </w:r>
      <w:r w:rsidR="00D30006">
        <w:rPr>
          <w:rFonts w:ascii="Times New Roman" w:hAnsi="Times New Roman" w:cs="Times New Roman"/>
          <w:sz w:val="22"/>
          <w:szCs w:val="22"/>
        </w:rPr>
        <w:tab/>
      </w:r>
      <w:r w:rsidR="00D30006">
        <w:rPr>
          <w:rFonts w:ascii="Times New Roman" w:hAnsi="Times New Roman" w:cs="Times New Roman"/>
          <w:sz w:val="22"/>
          <w:szCs w:val="22"/>
        </w:rPr>
        <w:tab/>
        <w:t>68.29</w:t>
      </w:r>
      <w:r w:rsidR="00D30006">
        <w:rPr>
          <w:rFonts w:ascii="Times New Roman" w:hAnsi="Times New Roman" w:cs="Times New Roman"/>
          <w:sz w:val="22"/>
          <w:szCs w:val="22"/>
        </w:rPr>
        <w:tab/>
        <w:t>19.25</w:t>
      </w:r>
      <w:r w:rsidR="000015C3">
        <w:rPr>
          <w:rFonts w:ascii="Times New Roman" w:hAnsi="Times New Roman" w:cs="Times New Roman"/>
          <w:sz w:val="22"/>
          <w:szCs w:val="22"/>
        </w:rPr>
        <w:tab/>
      </w:r>
      <w:r w:rsidR="000015C3">
        <w:rPr>
          <w:rFonts w:ascii="Times New Roman" w:hAnsi="Times New Roman" w:cs="Times New Roman"/>
          <w:sz w:val="22"/>
          <w:szCs w:val="22"/>
        </w:rPr>
        <w:tab/>
        <w:t>43.84***</w:t>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OpMg</w:t>
      </w:r>
      <w:r w:rsidR="006A32AB" w:rsidRPr="000A5F2C">
        <w:rPr>
          <w:rFonts w:ascii="Times New Roman" w:hAnsi="Times New Roman" w:cs="Times New Roman"/>
          <w:sz w:val="22"/>
          <w:szCs w:val="22"/>
        </w:rPr>
        <w:t>t</w:t>
      </w:r>
      <w:proofErr w:type="spellEnd"/>
      <w:r w:rsidR="0050018C">
        <w:rPr>
          <w:rFonts w:ascii="Times New Roman" w:hAnsi="Times New Roman" w:cs="Times New Roman"/>
          <w:sz w:val="22"/>
          <w:szCs w:val="22"/>
        </w:rPr>
        <w:tab/>
      </w:r>
      <w:r w:rsidR="0050018C">
        <w:rPr>
          <w:rFonts w:ascii="Times New Roman" w:hAnsi="Times New Roman" w:cs="Times New Roman"/>
          <w:sz w:val="22"/>
          <w:szCs w:val="22"/>
        </w:rPr>
        <w:tab/>
      </w:r>
      <w:r w:rsidR="0050018C">
        <w:rPr>
          <w:rFonts w:ascii="Times New Roman" w:hAnsi="Times New Roman" w:cs="Times New Roman"/>
          <w:sz w:val="22"/>
          <w:szCs w:val="22"/>
        </w:rPr>
        <w:tab/>
      </w:r>
      <w:r w:rsidR="0050018C">
        <w:rPr>
          <w:rFonts w:ascii="Times New Roman" w:hAnsi="Times New Roman" w:cs="Times New Roman"/>
          <w:sz w:val="22"/>
          <w:szCs w:val="22"/>
        </w:rPr>
        <w:tab/>
      </w:r>
      <w:r w:rsidR="0050018C">
        <w:rPr>
          <w:rFonts w:ascii="Times New Roman" w:hAnsi="Times New Roman" w:cs="Times New Roman"/>
          <w:sz w:val="22"/>
          <w:szCs w:val="22"/>
        </w:rPr>
        <w:tab/>
        <w:t>59.09</w:t>
      </w:r>
      <w:r w:rsidR="0050018C">
        <w:rPr>
          <w:rFonts w:ascii="Times New Roman" w:hAnsi="Times New Roman" w:cs="Times New Roman"/>
          <w:sz w:val="22"/>
          <w:szCs w:val="22"/>
        </w:rPr>
        <w:tab/>
        <w:t>27.74</w:t>
      </w:r>
      <w:r w:rsidR="0050018C">
        <w:rPr>
          <w:rFonts w:ascii="Times New Roman" w:hAnsi="Times New Roman" w:cs="Times New Roman"/>
          <w:sz w:val="22"/>
          <w:szCs w:val="22"/>
        </w:rPr>
        <w:tab/>
      </w:r>
      <w:r w:rsidR="0050018C">
        <w:rPr>
          <w:rFonts w:ascii="Times New Roman" w:hAnsi="Times New Roman" w:cs="Times New Roman"/>
          <w:sz w:val="22"/>
          <w:szCs w:val="22"/>
        </w:rPr>
        <w:tab/>
        <w:t>59.72</w:t>
      </w:r>
      <w:r w:rsidR="0050018C">
        <w:rPr>
          <w:rFonts w:ascii="Times New Roman" w:hAnsi="Times New Roman" w:cs="Times New Roman"/>
          <w:sz w:val="22"/>
          <w:szCs w:val="22"/>
        </w:rPr>
        <w:tab/>
        <w:t>31.10</w:t>
      </w:r>
      <w:r w:rsidR="000015C3">
        <w:rPr>
          <w:rFonts w:ascii="Times New Roman" w:hAnsi="Times New Roman" w:cs="Times New Roman"/>
          <w:sz w:val="22"/>
          <w:szCs w:val="22"/>
        </w:rPr>
        <w:tab/>
      </w:r>
      <w:r w:rsidR="006276FC">
        <w:rPr>
          <w:rFonts w:ascii="Times New Roman" w:hAnsi="Times New Roman" w:cs="Times New Roman"/>
          <w:sz w:val="22"/>
          <w:szCs w:val="22"/>
        </w:rPr>
        <w:tab/>
        <w:t xml:space="preserve">    .08</w:t>
      </w:r>
      <w:r w:rsidR="00061FF9" w:rsidRPr="00061FF9">
        <w:rPr>
          <w:rFonts w:ascii="Times New Roman" w:hAnsi="Times New Roman" w:cs="Times New Roman"/>
          <w:i/>
          <w:sz w:val="22"/>
          <w:szCs w:val="22"/>
        </w:rPr>
        <w:t>ns</w:t>
      </w:r>
      <w:r w:rsidR="000015C3">
        <w:rPr>
          <w:rFonts w:ascii="Times New Roman" w:hAnsi="Times New Roman" w:cs="Times New Roman"/>
          <w:sz w:val="22"/>
          <w:szCs w:val="22"/>
        </w:rPr>
        <w:tab/>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M</w:t>
      </w:r>
      <w:r w:rsidR="006A32AB" w:rsidRPr="000A5F2C">
        <w:rPr>
          <w:rFonts w:ascii="Times New Roman" w:hAnsi="Times New Roman" w:cs="Times New Roman"/>
          <w:sz w:val="22"/>
          <w:szCs w:val="22"/>
        </w:rPr>
        <w:t>rk</w:t>
      </w:r>
      <w:proofErr w:type="spellEnd"/>
      <w:r w:rsidRPr="000A5F2C">
        <w:rPr>
          <w:rFonts w:ascii="Times New Roman" w:hAnsi="Times New Roman" w:cs="Times New Roman"/>
          <w:sz w:val="22"/>
          <w:szCs w:val="22"/>
        </w:rPr>
        <w:t xml:space="preserve"> </w:t>
      </w:r>
      <w:proofErr w:type="spellStart"/>
      <w:r w:rsidRPr="000A5F2C">
        <w:rPr>
          <w:rFonts w:ascii="Times New Roman" w:hAnsi="Times New Roman" w:cs="Times New Roman"/>
          <w:sz w:val="22"/>
          <w:szCs w:val="22"/>
        </w:rPr>
        <w:t>Mg</w:t>
      </w:r>
      <w:r w:rsidR="006A32AB" w:rsidRPr="000A5F2C">
        <w:rPr>
          <w:rFonts w:ascii="Times New Roman" w:hAnsi="Times New Roman" w:cs="Times New Roman"/>
          <w:sz w:val="22"/>
          <w:szCs w:val="22"/>
        </w:rPr>
        <w:t>t</w:t>
      </w:r>
      <w:proofErr w:type="spellEnd"/>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t>50.89</w:t>
      </w:r>
      <w:r w:rsidR="00FF0C33">
        <w:rPr>
          <w:rFonts w:ascii="Times New Roman" w:hAnsi="Times New Roman" w:cs="Times New Roman"/>
          <w:sz w:val="22"/>
          <w:szCs w:val="22"/>
        </w:rPr>
        <w:tab/>
        <w:t>22.99</w:t>
      </w:r>
      <w:r w:rsidR="00FF0C33">
        <w:rPr>
          <w:rFonts w:ascii="Times New Roman" w:hAnsi="Times New Roman" w:cs="Times New Roman"/>
          <w:sz w:val="22"/>
          <w:szCs w:val="22"/>
        </w:rPr>
        <w:tab/>
      </w:r>
      <w:r w:rsidR="00FF0C33">
        <w:rPr>
          <w:rFonts w:ascii="Times New Roman" w:hAnsi="Times New Roman" w:cs="Times New Roman"/>
          <w:sz w:val="22"/>
          <w:szCs w:val="22"/>
        </w:rPr>
        <w:tab/>
        <w:t>57.65</w:t>
      </w:r>
      <w:r w:rsidR="00FF0C33">
        <w:rPr>
          <w:rFonts w:ascii="Times New Roman" w:hAnsi="Times New Roman" w:cs="Times New Roman"/>
          <w:sz w:val="22"/>
          <w:szCs w:val="22"/>
        </w:rPr>
        <w:tab/>
        <w:t>19.07</w:t>
      </w:r>
      <w:r w:rsidR="006276FC">
        <w:rPr>
          <w:rFonts w:ascii="Times New Roman" w:hAnsi="Times New Roman" w:cs="Times New Roman"/>
          <w:sz w:val="22"/>
          <w:szCs w:val="22"/>
        </w:rPr>
        <w:tab/>
      </w:r>
      <w:r w:rsidR="006276FC">
        <w:rPr>
          <w:rFonts w:ascii="Times New Roman" w:hAnsi="Times New Roman" w:cs="Times New Roman"/>
          <w:sz w:val="22"/>
          <w:szCs w:val="22"/>
        </w:rPr>
        <w:tab/>
        <w:t>11.47**</w:t>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r w:rsidRPr="000A5F2C">
        <w:rPr>
          <w:rFonts w:ascii="Times New Roman" w:hAnsi="Times New Roman" w:cs="Times New Roman"/>
          <w:sz w:val="22"/>
          <w:szCs w:val="22"/>
        </w:rPr>
        <w:t>HRM</w:t>
      </w:r>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t>35.74</w:t>
      </w:r>
      <w:r w:rsidR="00FF0C33">
        <w:rPr>
          <w:rFonts w:ascii="Times New Roman" w:hAnsi="Times New Roman" w:cs="Times New Roman"/>
          <w:sz w:val="22"/>
          <w:szCs w:val="22"/>
        </w:rPr>
        <w:tab/>
        <w:t>28.06</w:t>
      </w:r>
      <w:r w:rsidR="00FF0C33">
        <w:rPr>
          <w:rFonts w:ascii="Times New Roman" w:hAnsi="Times New Roman" w:cs="Times New Roman"/>
          <w:sz w:val="22"/>
          <w:szCs w:val="22"/>
        </w:rPr>
        <w:tab/>
      </w:r>
      <w:r w:rsidR="00FF0C33">
        <w:rPr>
          <w:rFonts w:ascii="Times New Roman" w:hAnsi="Times New Roman" w:cs="Times New Roman"/>
          <w:sz w:val="22"/>
          <w:szCs w:val="22"/>
        </w:rPr>
        <w:tab/>
        <w:t>44.20</w:t>
      </w:r>
      <w:r w:rsidR="00FF0C33">
        <w:rPr>
          <w:rFonts w:ascii="Times New Roman" w:hAnsi="Times New Roman" w:cs="Times New Roman"/>
          <w:sz w:val="22"/>
          <w:szCs w:val="22"/>
        </w:rPr>
        <w:tab/>
        <w:t>27.05</w:t>
      </w:r>
      <w:r w:rsidR="006276FC">
        <w:rPr>
          <w:rFonts w:ascii="Times New Roman" w:hAnsi="Times New Roman" w:cs="Times New Roman"/>
          <w:sz w:val="22"/>
          <w:szCs w:val="22"/>
        </w:rPr>
        <w:tab/>
      </w:r>
      <w:r w:rsidR="006276FC">
        <w:rPr>
          <w:rFonts w:ascii="Times New Roman" w:hAnsi="Times New Roman" w:cs="Times New Roman"/>
          <w:sz w:val="22"/>
          <w:szCs w:val="22"/>
        </w:rPr>
        <w:tab/>
        <w:t>10.01**</w:t>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StratAnal</w:t>
      </w:r>
      <w:proofErr w:type="spellEnd"/>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t>41.44</w:t>
      </w:r>
      <w:r w:rsidR="00FF0C33">
        <w:rPr>
          <w:rFonts w:ascii="Times New Roman" w:hAnsi="Times New Roman" w:cs="Times New Roman"/>
          <w:sz w:val="22"/>
          <w:szCs w:val="22"/>
        </w:rPr>
        <w:tab/>
        <w:t>22.93</w:t>
      </w:r>
      <w:r w:rsidR="00FF0C33">
        <w:rPr>
          <w:rFonts w:ascii="Times New Roman" w:hAnsi="Times New Roman" w:cs="Times New Roman"/>
          <w:sz w:val="22"/>
          <w:szCs w:val="22"/>
        </w:rPr>
        <w:tab/>
      </w:r>
      <w:r w:rsidR="00FF0C33">
        <w:rPr>
          <w:rFonts w:ascii="Times New Roman" w:hAnsi="Times New Roman" w:cs="Times New Roman"/>
          <w:sz w:val="22"/>
          <w:szCs w:val="22"/>
        </w:rPr>
        <w:tab/>
        <w:t>48.28</w:t>
      </w:r>
      <w:r w:rsidR="00FF0C33">
        <w:rPr>
          <w:rFonts w:ascii="Times New Roman" w:hAnsi="Times New Roman" w:cs="Times New Roman"/>
          <w:sz w:val="22"/>
          <w:szCs w:val="22"/>
        </w:rPr>
        <w:tab/>
        <w:t>26.99</w:t>
      </w:r>
      <w:r w:rsidR="006276FC">
        <w:rPr>
          <w:rFonts w:ascii="Times New Roman" w:hAnsi="Times New Roman" w:cs="Times New Roman"/>
          <w:sz w:val="22"/>
          <w:szCs w:val="22"/>
        </w:rPr>
        <w:tab/>
      </w:r>
      <w:r w:rsidR="006276FC">
        <w:rPr>
          <w:rFonts w:ascii="Times New Roman" w:hAnsi="Times New Roman" w:cs="Times New Roman"/>
          <w:sz w:val="22"/>
          <w:szCs w:val="22"/>
        </w:rPr>
        <w:tab/>
        <w:t>23.78***</w:t>
      </w:r>
    </w:p>
    <w:p w:rsidR="00FA3628" w:rsidRPr="000A5F2C" w:rsidRDefault="00FA3628" w:rsidP="0095178D">
      <w:pPr>
        <w:tabs>
          <w:tab w:val="left" w:pos="480"/>
        </w:tabs>
        <w:rPr>
          <w:rFonts w:ascii="Times New Roman" w:hAnsi="Times New Roman" w:cs="Times New Roman"/>
          <w:sz w:val="22"/>
          <w:szCs w:val="22"/>
        </w:rPr>
      </w:pPr>
    </w:p>
    <w:p w:rsidR="00FA3628" w:rsidRPr="000A5F2C" w:rsidRDefault="00FA3628" w:rsidP="0095178D">
      <w:pPr>
        <w:tabs>
          <w:tab w:val="left" w:pos="480"/>
        </w:tabs>
        <w:rPr>
          <w:rFonts w:ascii="Times New Roman" w:hAnsi="Times New Roman" w:cs="Times New Roman"/>
          <w:sz w:val="22"/>
          <w:szCs w:val="22"/>
        </w:rPr>
      </w:pPr>
      <w:r w:rsidRPr="000A5F2C">
        <w:rPr>
          <w:rFonts w:ascii="Times New Roman" w:hAnsi="Times New Roman" w:cs="Times New Roman"/>
          <w:sz w:val="22"/>
          <w:szCs w:val="22"/>
        </w:rPr>
        <w:t>CSR</w:t>
      </w:r>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r>
      <w:r w:rsidR="00FF0C33">
        <w:rPr>
          <w:rFonts w:ascii="Times New Roman" w:hAnsi="Times New Roman" w:cs="Times New Roman"/>
          <w:sz w:val="22"/>
          <w:szCs w:val="22"/>
        </w:rPr>
        <w:tab/>
        <w:t>51.34</w:t>
      </w:r>
      <w:r w:rsidR="00FF0C33">
        <w:rPr>
          <w:rFonts w:ascii="Times New Roman" w:hAnsi="Times New Roman" w:cs="Times New Roman"/>
          <w:sz w:val="22"/>
          <w:szCs w:val="22"/>
        </w:rPr>
        <w:tab/>
        <w:t>29.03</w:t>
      </w:r>
      <w:r w:rsidR="00FF0C33">
        <w:rPr>
          <w:rFonts w:ascii="Times New Roman" w:hAnsi="Times New Roman" w:cs="Times New Roman"/>
          <w:sz w:val="22"/>
          <w:szCs w:val="22"/>
        </w:rPr>
        <w:tab/>
      </w:r>
      <w:r w:rsidR="00FF0C33">
        <w:rPr>
          <w:rFonts w:ascii="Times New Roman" w:hAnsi="Times New Roman" w:cs="Times New Roman"/>
          <w:sz w:val="22"/>
          <w:szCs w:val="22"/>
        </w:rPr>
        <w:tab/>
        <w:t>50.30</w:t>
      </w:r>
      <w:r w:rsidR="00FF0C33">
        <w:rPr>
          <w:rFonts w:ascii="Times New Roman" w:hAnsi="Times New Roman" w:cs="Times New Roman"/>
          <w:sz w:val="22"/>
          <w:szCs w:val="22"/>
        </w:rPr>
        <w:tab/>
        <w:t>29.35</w:t>
      </w:r>
      <w:r w:rsidR="006276FC">
        <w:rPr>
          <w:rFonts w:ascii="Times New Roman" w:hAnsi="Times New Roman" w:cs="Times New Roman"/>
          <w:sz w:val="22"/>
          <w:szCs w:val="22"/>
        </w:rPr>
        <w:tab/>
      </w:r>
      <w:r w:rsidR="006276FC">
        <w:rPr>
          <w:rFonts w:ascii="Times New Roman" w:hAnsi="Times New Roman" w:cs="Times New Roman"/>
          <w:sz w:val="22"/>
          <w:szCs w:val="22"/>
        </w:rPr>
        <w:tab/>
        <w:t xml:space="preserve">    .55</w:t>
      </w:r>
      <w:r w:rsidR="006276FC" w:rsidRPr="006276FC">
        <w:rPr>
          <w:rFonts w:ascii="Times New Roman" w:hAnsi="Times New Roman" w:cs="Times New Roman"/>
          <w:i/>
          <w:sz w:val="22"/>
          <w:szCs w:val="22"/>
        </w:rPr>
        <w:t>ns</w:t>
      </w:r>
    </w:p>
    <w:p w:rsidR="00FA3628" w:rsidRDefault="00FA3628" w:rsidP="0095178D">
      <w:pPr>
        <w:tabs>
          <w:tab w:val="left" w:pos="480"/>
        </w:tabs>
        <w:rPr>
          <w:rFonts w:ascii="Times" w:hAnsi="Times"/>
        </w:rPr>
      </w:pPr>
    </w:p>
    <w:p w:rsidR="00E91710" w:rsidRPr="0051316C" w:rsidRDefault="00E91710" w:rsidP="00E91710">
      <w:pPr>
        <w:rPr>
          <w:rFonts w:ascii="Cambria" w:eastAsia="MS Mincho" w:hAnsi="Cambria" w:cs="Times New Roman"/>
          <w:i/>
          <w:sz w:val="22"/>
          <w:szCs w:val="22"/>
        </w:rPr>
      </w:pPr>
      <w:r w:rsidRPr="0051316C">
        <w:rPr>
          <w:rFonts w:ascii="Cambria" w:eastAsia="MS Mincho" w:hAnsi="Cambria" w:cs="Times New Roman"/>
          <w:sz w:val="22"/>
          <w:szCs w:val="22"/>
        </w:rPr>
        <w:t>______________________________________________________________________________________________________________________________________________________________</w:t>
      </w:r>
    </w:p>
    <w:p w:rsidR="00E91710" w:rsidRPr="00BA0774" w:rsidRDefault="00E91710" w:rsidP="00E91710">
      <w:pPr>
        <w:ind w:right="-900"/>
        <w:rPr>
          <w:rFonts w:ascii="Times New Roman" w:eastAsia="MS Mincho" w:hAnsi="Times New Roman" w:cs="Times New Roman"/>
          <w:sz w:val="22"/>
          <w:szCs w:val="22"/>
        </w:rPr>
      </w:pPr>
      <w:r w:rsidRPr="00BA0774">
        <w:rPr>
          <w:rFonts w:ascii="Times New Roman" w:eastAsia="MS Mincho" w:hAnsi="Times New Roman" w:cs="Times New Roman"/>
          <w:sz w:val="22"/>
          <w:szCs w:val="22"/>
        </w:rPr>
        <w:t>*</w:t>
      </w:r>
      <w:r w:rsidRPr="00BA0774">
        <w:rPr>
          <w:rFonts w:ascii="Times New Roman" w:eastAsia="MS Mincho" w:hAnsi="Times New Roman" w:cs="Times New Roman"/>
          <w:i/>
          <w:sz w:val="22"/>
          <w:szCs w:val="22"/>
        </w:rPr>
        <w:t>p&lt;.</w:t>
      </w:r>
      <w:proofErr w:type="gramStart"/>
      <w:r w:rsidRPr="00BA0774">
        <w:rPr>
          <w:rFonts w:ascii="Times New Roman" w:eastAsia="MS Mincho" w:hAnsi="Times New Roman" w:cs="Times New Roman"/>
          <w:i/>
          <w:sz w:val="22"/>
          <w:szCs w:val="22"/>
        </w:rPr>
        <w:t xml:space="preserve">05;  </w:t>
      </w:r>
      <w:r w:rsidRPr="00BA0774">
        <w:rPr>
          <w:rFonts w:ascii="Times New Roman" w:eastAsia="MS Mincho" w:hAnsi="Times New Roman" w:cs="Times New Roman"/>
          <w:sz w:val="22"/>
          <w:szCs w:val="22"/>
        </w:rPr>
        <w:t>*</w:t>
      </w:r>
      <w:proofErr w:type="gramEnd"/>
      <w:r w:rsidRPr="00BA0774">
        <w:rPr>
          <w:rFonts w:ascii="Times New Roman" w:eastAsia="MS Mincho" w:hAnsi="Times New Roman" w:cs="Times New Roman"/>
          <w:sz w:val="22"/>
          <w:szCs w:val="22"/>
        </w:rPr>
        <w:t>*</w:t>
      </w:r>
      <w:r w:rsidRPr="00BA0774">
        <w:rPr>
          <w:rFonts w:ascii="Times New Roman" w:eastAsia="MS Mincho" w:hAnsi="Times New Roman" w:cs="Times New Roman"/>
          <w:i/>
          <w:sz w:val="22"/>
          <w:szCs w:val="22"/>
        </w:rPr>
        <w:t xml:space="preserve"> p&lt;.01</w:t>
      </w:r>
    </w:p>
    <w:p w:rsidR="00BA0774" w:rsidRPr="00BA0774" w:rsidRDefault="00BA0774" w:rsidP="00E91710">
      <w:pPr>
        <w:ind w:right="-900"/>
        <w:rPr>
          <w:rFonts w:ascii="Times New Roman" w:eastAsia="MS Mincho" w:hAnsi="Times New Roman" w:cs="Times New Roman"/>
          <w:i/>
          <w:sz w:val="22"/>
          <w:szCs w:val="22"/>
        </w:rPr>
      </w:pPr>
    </w:p>
    <w:p w:rsidR="00E91710" w:rsidRPr="00BA0774" w:rsidRDefault="00BA0774" w:rsidP="00E91710">
      <w:pPr>
        <w:ind w:right="-900"/>
        <w:rPr>
          <w:rFonts w:ascii="Times New Roman" w:eastAsia="MS Mincho" w:hAnsi="Times New Roman" w:cs="Times New Roman"/>
          <w:sz w:val="22"/>
          <w:szCs w:val="22"/>
        </w:rPr>
      </w:pPr>
      <w:r w:rsidRPr="00BA0774">
        <w:rPr>
          <w:rFonts w:ascii="Times New Roman" w:eastAsia="MS Mincho" w:hAnsi="Times New Roman" w:cs="Times New Roman"/>
          <w:i/>
          <w:sz w:val="22"/>
          <w:szCs w:val="22"/>
          <w:vertAlign w:val="superscript"/>
        </w:rPr>
        <w:t>a</w:t>
      </w:r>
      <w:r>
        <w:rPr>
          <w:rFonts w:ascii="Times New Roman" w:eastAsia="MS Mincho" w:hAnsi="Times New Roman" w:cs="Times New Roman"/>
          <w:i/>
          <w:sz w:val="22"/>
          <w:szCs w:val="22"/>
          <w:vertAlign w:val="superscript"/>
        </w:rPr>
        <w:t xml:space="preserve"> </w:t>
      </w:r>
      <w:r>
        <w:rPr>
          <w:rFonts w:ascii="Times New Roman" w:eastAsia="MS Mincho" w:hAnsi="Times New Roman" w:cs="Times New Roman"/>
          <w:sz w:val="22"/>
          <w:szCs w:val="22"/>
        </w:rPr>
        <w:t>Controlling for gender.</w:t>
      </w:r>
      <w:r>
        <w:rPr>
          <w:rFonts w:ascii="Times New Roman" w:eastAsia="MS Mincho" w:hAnsi="Times New Roman" w:cs="Times New Roman"/>
          <w:i/>
          <w:sz w:val="22"/>
          <w:szCs w:val="22"/>
        </w:rPr>
        <w:br/>
      </w:r>
      <w:r w:rsidR="00E91710" w:rsidRPr="00BA0774">
        <w:rPr>
          <w:rFonts w:ascii="Times New Roman" w:eastAsia="MS Mincho" w:hAnsi="Times New Roman" w:cs="Times New Roman"/>
          <w:i/>
          <w:sz w:val="22"/>
          <w:szCs w:val="22"/>
        </w:rPr>
        <w:br/>
        <w:t>Note</w:t>
      </w:r>
      <w:r w:rsidR="00E91710" w:rsidRPr="00BA0774">
        <w:rPr>
          <w:rFonts w:ascii="Times New Roman" w:eastAsia="MS Mincho" w:hAnsi="Times New Roman" w:cs="Times New Roman"/>
          <w:sz w:val="22"/>
          <w:szCs w:val="22"/>
        </w:rPr>
        <w:t xml:space="preserve">. </w:t>
      </w:r>
      <w:proofErr w:type="spellStart"/>
      <w:r w:rsidR="00E91710" w:rsidRPr="00BA0774">
        <w:rPr>
          <w:rFonts w:ascii="Times New Roman" w:eastAsia="MS Mincho" w:hAnsi="Times New Roman" w:cs="Times New Roman"/>
          <w:sz w:val="22"/>
          <w:szCs w:val="22"/>
        </w:rPr>
        <w:t>AnalSkills</w:t>
      </w:r>
      <w:proofErr w:type="spellEnd"/>
      <w:r w:rsidR="00E91710" w:rsidRPr="00BA0774">
        <w:rPr>
          <w:rFonts w:ascii="Times New Roman" w:eastAsia="MS Mincho" w:hAnsi="Times New Roman" w:cs="Times New Roman"/>
          <w:sz w:val="22"/>
          <w:szCs w:val="22"/>
        </w:rPr>
        <w:t xml:space="preserve">=analytical skills; </w:t>
      </w:r>
      <w:proofErr w:type="spellStart"/>
      <w:r w:rsidR="00E91710" w:rsidRPr="00BA0774">
        <w:rPr>
          <w:rFonts w:ascii="Times New Roman" w:eastAsia="MS Mincho" w:hAnsi="Times New Roman" w:cs="Times New Roman"/>
          <w:sz w:val="22"/>
          <w:szCs w:val="22"/>
        </w:rPr>
        <w:t>FinMgt</w:t>
      </w:r>
      <w:proofErr w:type="spellEnd"/>
      <w:r w:rsidR="00E91710" w:rsidRPr="00BA0774">
        <w:rPr>
          <w:rFonts w:ascii="Times New Roman" w:eastAsia="MS Mincho" w:hAnsi="Times New Roman" w:cs="Times New Roman"/>
          <w:sz w:val="22"/>
          <w:szCs w:val="22"/>
        </w:rPr>
        <w:t xml:space="preserve">=financial management; </w:t>
      </w:r>
      <w:proofErr w:type="spellStart"/>
      <w:r w:rsidR="00E91710" w:rsidRPr="00BA0774">
        <w:rPr>
          <w:rFonts w:ascii="Times New Roman" w:eastAsia="MS Mincho" w:hAnsi="Times New Roman" w:cs="Times New Roman"/>
          <w:sz w:val="22"/>
          <w:szCs w:val="22"/>
        </w:rPr>
        <w:t>OpMgt</w:t>
      </w:r>
      <w:proofErr w:type="spellEnd"/>
      <w:r w:rsidR="00E91710" w:rsidRPr="00BA0774">
        <w:rPr>
          <w:rFonts w:ascii="Times New Roman" w:eastAsia="MS Mincho" w:hAnsi="Times New Roman" w:cs="Times New Roman"/>
          <w:sz w:val="22"/>
          <w:szCs w:val="22"/>
        </w:rPr>
        <w:t xml:space="preserve">=operations management; </w:t>
      </w:r>
      <w:proofErr w:type="spellStart"/>
      <w:r w:rsidR="00E91710" w:rsidRPr="00BA0774">
        <w:rPr>
          <w:rFonts w:ascii="Times New Roman" w:eastAsia="MS Mincho" w:hAnsi="Times New Roman" w:cs="Times New Roman"/>
          <w:sz w:val="22"/>
          <w:szCs w:val="22"/>
        </w:rPr>
        <w:t>MrkMgt</w:t>
      </w:r>
      <w:proofErr w:type="spellEnd"/>
      <w:r w:rsidR="00E91710" w:rsidRPr="00BA0774">
        <w:rPr>
          <w:rFonts w:ascii="Times New Roman" w:eastAsia="MS Mincho" w:hAnsi="Times New Roman" w:cs="Times New Roman"/>
          <w:sz w:val="22"/>
          <w:szCs w:val="22"/>
        </w:rPr>
        <w:t>=marketing management;</w:t>
      </w:r>
    </w:p>
    <w:p w:rsidR="00E91710" w:rsidRPr="00BA0774" w:rsidRDefault="00E91710" w:rsidP="00E91710">
      <w:pPr>
        <w:ind w:right="-900"/>
        <w:rPr>
          <w:rFonts w:ascii="Times New Roman" w:eastAsia="MS Mincho" w:hAnsi="Times New Roman" w:cs="Times New Roman"/>
          <w:sz w:val="22"/>
          <w:szCs w:val="22"/>
        </w:rPr>
      </w:pPr>
      <w:r w:rsidRPr="00BA0774">
        <w:rPr>
          <w:rFonts w:ascii="Times New Roman" w:eastAsia="MS Mincho" w:hAnsi="Times New Roman" w:cs="Times New Roman"/>
          <w:sz w:val="22"/>
          <w:szCs w:val="22"/>
        </w:rPr>
        <w:t xml:space="preserve">HRM=human resource management; </w:t>
      </w:r>
      <w:proofErr w:type="spellStart"/>
      <w:r w:rsidRPr="00BA0774">
        <w:rPr>
          <w:rFonts w:ascii="Times New Roman" w:eastAsia="MS Mincho" w:hAnsi="Times New Roman" w:cs="Times New Roman"/>
          <w:sz w:val="22"/>
          <w:szCs w:val="22"/>
        </w:rPr>
        <w:t>StratAnal</w:t>
      </w:r>
      <w:proofErr w:type="spellEnd"/>
      <w:r w:rsidRPr="00BA0774">
        <w:rPr>
          <w:rFonts w:ascii="Times New Roman" w:eastAsia="MS Mincho" w:hAnsi="Times New Roman" w:cs="Times New Roman"/>
          <w:sz w:val="22"/>
          <w:szCs w:val="22"/>
        </w:rPr>
        <w:t xml:space="preserve">=strategy analysis; CSR=corporate social responsibility; OG vs DL= on-ground (OG=1) </w:t>
      </w:r>
    </w:p>
    <w:p w:rsidR="006276FC" w:rsidRDefault="00E91710" w:rsidP="00E33447">
      <w:pPr>
        <w:ind w:right="-900"/>
        <w:rPr>
          <w:rFonts w:ascii="Cambria" w:eastAsia="MS Mincho" w:hAnsi="Cambria" w:cs="Times New Roman"/>
          <w:sz w:val="20"/>
          <w:szCs w:val="20"/>
        </w:rPr>
      </w:pPr>
      <w:r w:rsidRPr="00BA0774">
        <w:rPr>
          <w:rFonts w:ascii="Times New Roman" w:eastAsia="MS Mincho" w:hAnsi="Times New Roman" w:cs="Times New Roman"/>
          <w:sz w:val="22"/>
          <w:szCs w:val="22"/>
        </w:rPr>
        <w:t>vs distance learning (DL=2).</w:t>
      </w:r>
      <w:r w:rsidR="006276FC">
        <w:rPr>
          <w:rFonts w:ascii="Cambria" w:eastAsia="MS Mincho" w:hAnsi="Cambria" w:cs="Times New Roman"/>
          <w:sz w:val="20"/>
          <w:szCs w:val="20"/>
        </w:rPr>
        <w:br w:type="page"/>
      </w:r>
    </w:p>
    <w:p w:rsidR="006276FC" w:rsidRPr="000A5F2C" w:rsidRDefault="006276FC" w:rsidP="006276FC">
      <w:pPr>
        <w:tabs>
          <w:tab w:val="left" w:pos="480"/>
        </w:tabs>
        <w:rPr>
          <w:rFonts w:ascii="Times New Roman" w:hAnsi="Times New Roman" w:cs="Times New Roman"/>
          <w:sz w:val="22"/>
          <w:szCs w:val="22"/>
        </w:rPr>
      </w:pPr>
      <w:r w:rsidRPr="000A5F2C">
        <w:rPr>
          <w:rFonts w:ascii="Times New Roman" w:hAnsi="Times New Roman" w:cs="Times New Roman"/>
          <w:sz w:val="22"/>
          <w:szCs w:val="22"/>
        </w:rPr>
        <w:lastRenderedPageBreak/>
        <w:t xml:space="preserve">Table </w:t>
      </w:r>
      <w:r>
        <w:rPr>
          <w:rFonts w:ascii="Times New Roman" w:hAnsi="Times New Roman" w:cs="Times New Roman"/>
          <w:sz w:val="22"/>
          <w:szCs w:val="22"/>
        </w:rPr>
        <w:t>3</w:t>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r w:rsidRPr="000A5F2C">
        <w:rPr>
          <w:rFonts w:ascii="Times New Roman" w:hAnsi="Times New Roman" w:cs="Times New Roman"/>
          <w:sz w:val="22"/>
          <w:szCs w:val="22"/>
        </w:rPr>
        <w:t>Learning assurance results for on-ground</w:t>
      </w:r>
      <w:r>
        <w:rPr>
          <w:rFonts w:ascii="Times New Roman" w:hAnsi="Times New Roman" w:cs="Times New Roman"/>
          <w:sz w:val="22"/>
          <w:szCs w:val="22"/>
        </w:rPr>
        <w:t xml:space="preserve"> (OG)</w:t>
      </w:r>
      <w:r w:rsidRPr="000A5F2C">
        <w:rPr>
          <w:rFonts w:ascii="Times New Roman" w:hAnsi="Times New Roman" w:cs="Times New Roman"/>
          <w:sz w:val="22"/>
          <w:szCs w:val="22"/>
        </w:rPr>
        <w:t xml:space="preserve"> and distance learning</w:t>
      </w:r>
      <w:r>
        <w:rPr>
          <w:rFonts w:ascii="Times New Roman" w:hAnsi="Times New Roman" w:cs="Times New Roman"/>
          <w:sz w:val="22"/>
          <w:szCs w:val="22"/>
        </w:rPr>
        <w:t xml:space="preserve"> (DL)</w:t>
      </w:r>
      <w:r w:rsidRPr="000A5F2C">
        <w:rPr>
          <w:rFonts w:ascii="Times New Roman" w:hAnsi="Times New Roman" w:cs="Times New Roman"/>
          <w:sz w:val="22"/>
          <w:szCs w:val="22"/>
        </w:rPr>
        <w:t xml:space="preserve"> cohorts</w:t>
      </w:r>
      <w:r w:rsidR="00061FF9">
        <w:rPr>
          <w:rFonts w:ascii="Times New Roman" w:hAnsi="Times New Roman" w:cs="Times New Roman"/>
          <w:sz w:val="22"/>
          <w:szCs w:val="22"/>
        </w:rPr>
        <w:t xml:space="preserve"> by gender</w:t>
      </w:r>
      <w:r w:rsidRPr="000A5F2C">
        <w:rPr>
          <w:rFonts w:ascii="Times New Roman" w:hAnsi="Times New Roman" w:cs="Times New Roman"/>
          <w:sz w:val="22"/>
          <w:szCs w:val="22"/>
        </w:rPr>
        <w:tab/>
      </w:r>
    </w:p>
    <w:p w:rsidR="006276FC" w:rsidRPr="000A5F2C" w:rsidRDefault="006276FC" w:rsidP="006276FC">
      <w:pPr>
        <w:tabs>
          <w:tab w:val="left" w:pos="480"/>
        </w:tabs>
        <w:rPr>
          <w:rFonts w:ascii="Times New Roman" w:hAnsi="Times New Roman" w:cs="Times New Roman"/>
          <w:sz w:val="22"/>
          <w:szCs w:val="22"/>
        </w:rPr>
      </w:pPr>
    </w:p>
    <w:p w:rsidR="00C554E9" w:rsidRDefault="006276FC" w:rsidP="00C554E9">
      <w:pPr>
        <w:tabs>
          <w:tab w:val="left" w:pos="480"/>
        </w:tabs>
        <w:rPr>
          <w:rFonts w:ascii="Times New Roman" w:hAnsi="Times New Roman" w:cs="Times New Roman"/>
          <w:sz w:val="22"/>
          <w:szCs w:val="22"/>
        </w:rPr>
      </w:pPr>
      <w:r w:rsidRPr="000A5F2C">
        <w:rPr>
          <w:rFonts w:ascii="Times New Roman" w:hAnsi="Times New Roman" w:cs="Times New Roman"/>
          <w:sz w:val="22"/>
          <w:szCs w:val="22"/>
        </w:rPr>
        <w:tab/>
      </w:r>
      <w:r w:rsidRPr="000A5F2C">
        <w:rPr>
          <w:rFonts w:ascii="Times New Roman" w:hAnsi="Times New Roman" w:cs="Times New Roman"/>
          <w:sz w:val="22"/>
          <w:szCs w:val="22"/>
        </w:rPr>
        <w:tab/>
      </w:r>
      <w:r w:rsidRPr="000A5F2C">
        <w:rPr>
          <w:rFonts w:ascii="Times New Roman" w:hAnsi="Times New Roman" w:cs="Times New Roman"/>
          <w:sz w:val="22"/>
          <w:szCs w:val="22"/>
        </w:rPr>
        <w:tab/>
      </w:r>
      <w:r w:rsidRPr="000A5F2C">
        <w:rPr>
          <w:rFonts w:ascii="Times New Roman" w:hAnsi="Times New Roman" w:cs="Times New Roman"/>
          <w:sz w:val="22"/>
          <w:szCs w:val="22"/>
        </w:rPr>
        <w:tab/>
      </w:r>
      <w:r w:rsidRPr="000A5F2C">
        <w:rPr>
          <w:rFonts w:ascii="Times New Roman" w:hAnsi="Times New Roman" w:cs="Times New Roman"/>
          <w:sz w:val="22"/>
          <w:szCs w:val="22"/>
        </w:rPr>
        <w:tab/>
      </w:r>
      <w:r w:rsidR="00C554E9">
        <w:rPr>
          <w:rFonts w:ascii="Times New Roman" w:hAnsi="Times New Roman" w:cs="Times New Roman"/>
          <w:sz w:val="22"/>
          <w:szCs w:val="22"/>
        </w:rPr>
        <w:t xml:space="preserve">        </w:t>
      </w:r>
      <w:r w:rsidRPr="000A5F2C">
        <w:rPr>
          <w:rFonts w:ascii="Times New Roman" w:hAnsi="Times New Roman" w:cs="Times New Roman"/>
          <w:sz w:val="22"/>
          <w:szCs w:val="22"/>
        </w:rPr>
        <w:t>OG</w:t>
      </w:r>
      <w:r w:rsidRPr="000A5F2C">
        <w:rPr>
          <w:rFonts w:ascii="Times New Roman" w:hAnsi="Times New Roman" w:cs="Times New Roman"/>
          <w:sz w:val="22"/>
          <w:szCs w:val="22"/>
        </w:rPr>
        <w:tab/>
      </w:r>
      <w:r w:rsidRPr="000A5F2C">
        <w:rPr>
          <w:rFonts w:ascii="Times New Roman" w:hAnsi="Times New Roman" w:cs="Times New Roman"/>
          <w:sz w:val="22"/>
          <w:szCs w:val="22"/>
        </w:rPr>
        <w:tab/>
        <w:t xml:space="preserve">         </w:t>
      </w:r>
      <w:r w:rsidR="00C554E9">
        <w:rPr>
          <w:rFonts w:ascii="Times New Roman" w:hAnsi="Times New Roman" w:cs="Times New Roman"/>
          <w:sz w:val="22"/>
          <w:szCs w:val="22"/>
        </w:rPr>
        <w:tab/>
      </w:r>
      <w:r w:rsidR="00C554E9">
        <w:rPr>
          <w:rFonts w:ascii="Times New Roman" w:hAnsi="Times New Roman" w:cs="Times New Roman"/>
          <w:sz w:val="22"/>
          <w:szCs w:val="22"/>
        </w:rPr>
        <w:tab/>
      </w:r>
      <w:r w:rsidR="00D9490C">
        <w:rPr>
          <w:rFonts w:ascii="Times New Roman" w:hAnsi="Times New Roman" w:cs="Times New Roman"/>
          <w:sz w:val="22"/>
          <w:szCs w:val="22"/>
        </w:rPr>
        <w:t xml:space="preserve">      </w:t>
      </w:r>
      <w:r w:rsidRPr="000A5F2C">
        <w:rPr>
          <w:rFonts w:ascii="Times New Roman" w:hAnsi="Times New Roman" w:cs="Times New Roman"/>
          <w:sz w:val="22"/>
          <w:szCs w:val="22"/>
        </w:rPr>
        <w:t>DL</w:t>
      </w:r>
    </w:p>
    <w:p w:rsidR="006276FC" w:rsidRPr="00C26405" w:rsidRDefault="00C554E9" w:rsidP="00C554E9">
      <w:pPr>
        <w:tabs>
          <w:tab w:val="left" w:pos="48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C554E9">
        <w:rPr>
          <w:rFonts w:ascii="Times New Roman" w:hAnsi="Times New Roman" w:cs="Times New Roman"/>
          <w:sz w:val="22"/>
          <w:szCs w:val="22"/>
          <w:u w:val="single"/>
        </w:rPr>
        <w:t>Men</w:t>
      </w:r>
      <w:r w:rsidR="00694F49">
        <w:rPr>
          <w:rFonts w:ascii="Times New Roman" w:hAnsi="Times New Roman" w:cs="Times New Roman"/>
          <w:sz w:val="22"/>
          <w:szCs w:val="22"/>
          <w:u w:val="single"/>
        </w:rPr>
        <w:t xml:space="preserve"> (1)</w:t>
      </w:r>
      <w:r>
        <w:rPr>
          <w:rFonts w:ascii="Times New Roman" w:hAnsi="Times New Roman" w:cs="Times New Roman"/>
          <w:sz w:val="22"/>
          <w:szCs w:val="22"/>
        </w:rPr>
        <w:tab/>
        <w:t xml:space="preserve">   </w:t>
      </w:r>
      <w:r w:rsidRPr="00C554E9">
        <w:rPr>
          <w:rFonts w:ascii="Times New Roman" w:hAnsi="Times New Roman" w:cs="Times New Roman"/>
          <w:sz w:val="22"/>
          <w:szCs w:val="22"/>
          <w:u w:val="single"/>
        </w:rPr>
        <w:t>Women</w:t>
      </w:r>
      <w:r w:rsidR="00694F49">
        <w:rPr>
          <w:rFonts w:ascii="Times New Roman" w:hAnsi="Times New Roman" w:cs="Times New Roman"/>
          <w:sz w:val="22"/>
          <w:szCs w:val="22"/>
          <w:u w:val="single"/>
        </w:rPr>
        <w:t xml:space="preserve"> (2)</w:t>
      </w:r>
      <w:r>
        <w:rPr>
          <w:rFonts w:ascii="Times New Roman" w:hAnsi="Times New Roman" w:cs="Times New Roman"/>
          <w:sz w:val="22"/>
          <w:szCs w:val="22"/>
        </w:rPr>
        <w:tab/>
      </w:r>
      <w:r>
        <w:rPr>
          <w:rFonts w:ascii="Times New Roman" w:hAnsi="Times New Roman" w:cs="Times New Roman"/>
          <w:sz w:val="22"/>
          <w:szCs w:val="22"/>
        </w:rPr>
        <w:tab/>
        <w:t xml:space="preserve">     </w:t>
      </w:r>
      <w:r w:rsidRPr="00C554E9">
        <w:rPr>
          <w:rFonts w:ascii="Times New Roman" w:hAnsi="Times New Roman" w:cs="Times New Roman"/>
          <w:sz w:val="22"/>
          <w:szCs w:val="22"/>
          <w:u w:val="single"/>
        </w:rPr>
        <w:t>Men</w:t>
      </w:r>
      <w:r w:rsidR="00694F49">
        <w:rPr>
          <w:rFonts w:ascii="Times New Roman" w:hAnsi="Times New Roman" w:cs="Times New Roman"/>
          <w:sz w:val="22"/>
          <w:szCs w:val="22"/>
          <w:u w:val="single"/>
        </w:rPr>
        <w:t xml:space="preserve"> (3)</w:t>
      </w:r>
      <w:r>
        <w:rPr>
          <w:rFonts w:ascii="Times New Roman" w:hAnsi="Times New Roman" w:cs="Times New Roman"/>
          <w:sz w:val="22"/>
          <w:szCs w:val="22"/>
        </w:rPr>
        <w:tab/>
      </w:r>
      <w:r w:rsidR="00D9490C">
        <w:rPr>
          <w:rFonts w:ascii="Times New Roman" w:hAnsi="Times New Roman" w:cs="Times New Roman"/>
          <w:sz w:val="22"/>
          <w:szCs w:val="22"/>
        </w:rPr>
        <w:t xml:space="preserve"> </w:t>
      </w:r>
      <w:r w:rsidRPr="00C554E9">
        <w:rPr>
          <w:rFonts w:ascii="Times New Roman" w:hAnsi="Times New Roman" w:cs="Times New Roman"/>
          <w:sz w:val="22"/>
          <w:szCs w:val="22"/>
          <w:u w:val="single"/>
        </w:rPr>
        <w:t>Women</w:t>
      </w:r>
      <w:r w:rsidR="00694F49">
        <w:rPr>
          <w:rFonts w:ascii="Times New Roman" w:hAnsi="Times New Roman" w:cs="Times New Roman"/>
          <w:sz w:val="22"/>
          <w:szCs w:val="22"/>
          <w:u w:val="single"/>
        </w:rPr>
        <w:t xml:space="preserve"> (4)</w:t>
      </w:r>
      <w:r w:rsidR="006276FC" w:rsidRPr="000A5F2C">
        <w:rPr>
          <w:rFonts w:ascii="Times New Roman" w:hAnsi="Times New Roman" w:cs="Times New Roman"/>
          <w:sz w:val="22"/>
          <w:szCs w:val="22"/>
        </w:rPr>
        <w:br/>
      </w:r>
      <w:r w:rsidR="006276FC" w:rsidRPr="000A5F2C">
        <w:rPr>
          <w:rFonts w:ascii="Times New Roman" w:hAnsi="Times New Roman" w:cs="Times New Roman"/>
          <w:sz w:val="22"/>
          <w:szCs w:val="22"/>
        </w:rPr>
        <w:tab/>
      </w:r>
      <w:r w:rsidR="006276FC" w:rsidRPr="000A5F2C">
        <w:rPr>
          <w:rFonts w:ascii="Times New Roman" w:hAnsi="Times New Roman" w:cs="Times New Roman"/>
          <w:sz w:val="22"/>
          <w:szCs w:val="22"/>
        </w:rPr>
        <w:tab/>
      </w:r>
      <w:r w:rsidR="006276FC" w:rsidRPr="000A5F2C">
        <w:rPr>
          <w:rFonts w:ascii="Times New Roman" w:hAnsi="Times New Roman" w:cs="Times New Roman"/>
          <w:sz w:val="22"/>
          <w:szCs w:val="22"/>
        </w:rPr>
        <w:tab/>
      </w:r>
      <w:r w:rsidR="006276FC" w:rsidRPr="000A5F2C">
        <w:rPr>
          <w:rFonts w:ascii="Times New Roman" w:hAnsi="Times New Roman" w:cs="Times New Roman"/>
          <w:sz w:val="22"/>
          <w:szCs w:val="22"/>
        </w:rPr>
        <w:tab/>
      </w:r>
      <w:r w:rsidR="006276FC" w:rsidRPr="00D30006">
        <w:rPr>
          <w:rFonts w:ascii="Times New Roman" w:hAnsi="Times New Roman" w:cs="Times New Roman"/>
          <w:i/>
          <w:sz w:val="22"/>
          <w:szCs w:val="22"/>
          <w:u w:val="single"/>
        </w:rPr>
        <w:t>Mean</w:t>
      </w:r>
      <w:r w:rsidR="006276FC" w:rsidRPr="00D30006">
        <w:rPr>
          <w:rFonts w:ascii="Times New Roman" w:hAnsi="Times New Roman" w:cs="Times New Roman"/>
          <w:i/>
          <w:sz w:val="22"/>
          <w:szCs w:val="22"/>
          <w:u w:val="single"/>
        </w:rPr>
        <w:tab/>
        <w:t xml:space="preserve">   SD</w:t>
      </w:r>
      <w:r w:rsidR="00B67475">
        <w:rPr>
          <w:rFonts w:ascii="Times New Roman" w:hAnsi="Times New Roman" w:cs="Times New Roman"/>
          <w:i/>
          <w:sz w:val="22"/>
          <w:szCs w:val="22"/>
          <w:u w:val="single"/>
        </w:rPr>
        <w:t xml:space="preserve">       Mean</w:t>
      </w:r>
      <w:r w:rsidR="006276FC" w:rsidRPr="00D30006">
        <w:rPr>
          <w:rFonts w:ascii="Times New Roman" w:hAnsi="Times New Roman" w:cs="Times New Roman"/>
          <w:i/>
          <w:sz w:val="22"/>
          <w:szCs w:val="22"/>
          <w:u w:val="single"/>
        </w:rPr>
        <w:t xml:space="preserve">     SD</w:t>
      </w:r>
      <w:r w:rsidR="006276FC" w:rsidRPr="00C26405">
        <w:rPr>
          <w:rFonts w:ascii="Times New Roman" w:hAnsi="Times New Roman" w:cs="Times New Roman"/>
          <w:sz w:val="22"/>
          <w:szCs w:val="22"/>
          <w:u w:val="single"/>
        </w:rPr>
        <w:tab/>
      </w:r>
      <w:r w:rsidR="006276FC" w:rsidRPr="00C26405">
        <w:rPr>
          <w:rFonts w:ascii="Times New Roman" w:hAnsi="Times New Roman" w:cs="Times New Roman"/>
          <w:sz w:val="22"/>
          <w:szCs w:val="22"/>
          <w:u w:val="single"/>
        </w:rPr>
        <w:tab/>
        <w:t xml:space="preserve"> </w:t>
      </w:r>
      <w:r w:rsidRPr="00D30006">
        <w:rPr>
          <w:rFonts w:ascii="Times New Roman" w:hAnsi="Times New Roman" w:cs="Times New Roman"/>
          <w:i/>
          <w:sz w:val="22"/>
          <w:szCs w:val="22"/>
          <w:u w:val="single"/>
        </w:rPr>
        <w:t>Mean</w:t>
      </w:r>
      <w:r w:rsidRPr="00D30006">
        <w:rPr>
          <w:rFonts w:ascii="Times New Roman" w:hAnsi="Times New Roman" w:cs="Times New Roman"/>
          <w:i/>
          <w:sz w:val="22"/>
          <w:szCs w:val="22"/>
          <w:u w:val="single"/>
        </w:rPr>
        <w:tab/>
        <w:t xml:space="preserve">   SD</w:t>
      </w:r>
      <w:r w:rsidRPr="00D30006">
        <w:rPr>
          <w:rFonts w:ascii="Times New Roman" w:hAnsi="Times New Roman" w:cs="Times New Roman"/>
          <w:i/>
          <w:sz w:val="22"/>
          <w:szCs w:val="22"/>
          <w:u w:val="single"/>
        </w:rPr>
        <w:tab/>
        <w:t xml:space="preserve"> Mean     SD</w:t>
      </w:r>
      <w:r w:rsidRPr="00C26405">
        <w:rPr>
          <w:rFonts w:ascii="Times New Roman" w:hAnsi="Times New Roman" w:cs="Times New Roman"/>
          <w:sz w:val="22"/>
          <w:szCs w:val="22"/>
          <w:u w:val="single"/>
        </w:rPr>
        <w:tab/>
      </w:r>
      <w:r w:rsidR="008B1D85">
        <w:rPr>
          <w:rFonts w:ascii="Times New Roman" w:hAnsi="Times New Roman" w:cs="Times New Roman"/>
          <w:sz w:val="22"/>
          <w:szCs w:val="22"/>
          <w:u w:val="single"/>
        </w:rPr>
        <w:t xml:space="preserve">   </w:t>
      </w:r>
      <w:r w:rsidR="00D67C34">
        <w:rPr>
          <w:rFonts w:ascii="Times New Roman" w:hAnsi="Times New Roman" w:cs="Times New Roman"/>
          <w:sz w:val="22"/>
          <w:szCs w:val="22"/>
          <w:u w:val="single"/>
        </w:rPr>
        <w:t xml:space="preserve"> </w:t>
      </w:r>
      <w:r w:rsidR="00BA0774" w:rsidRPr="00BA0774">
        <w:rPr>
          <w:rFonts w:ascii="Times New Roman" w:hAnsi="Times New Roman" w:cs="Times New Roman"/>
          <w:i/>
          <w:sz w:val="22"/>
          <w:szCs w:val="22"/>
          <w:u w:val="single"/>
        </w:rPr>
        <w:t>F</w:t>
      </w:r>
      <w:r w:rsidRPr="00C26405">
        <w:rPr>
          <w:rFonts w:ascii="Times New Roman" w:hAnsi="Times New Roman" w:cs="Times New Roman"/>
          <w:sz w:val="22"/>
          <w:szCs w:val="22"/>
          <w:u w:val="single"/>
        </w:rPr>
        <w:tab/>
      </w:r>
      <w:r w:rsidRPr="00C26405">
        <w:rPr>
          <w:rFonts w:ascii="Times New Roman" w:hAnsi="Times New Roman" w:cs="Times New Roman"/>
          <w:sz w:val="22"/>
          <w:szCs w:val="22"/>
          <w:u w:val="single"/>
        </w:rPr>
        <w:tab/>
      </w:r>
      <w:r w:rsidR="008F0543" w:rsidRPr="008F0543">
        <w:rPr>
          <w:rFonts w:ascii="Times New Roman" w:hAnsi="Times New Roman" w:cs="Times New Roman"/>
          <w:i/>
          <w:sz w:val="22"/>
          <w:szCs w:val="22"/>
          <w:u w:val="single"/>
        </w:rPr>
        <w:t>Pairwise Comparisons</w:t>
      </w:r>
      <w:r w:rsidRPr="00C26405">
        <w:rPr>
          <w:rFonts w:ascii="Times New Roman" w:hAnsi="Times New Roman" w:cs="Times New Roman"/>
          <w:sz w:val="22"/>
          <w:szCs w:val="22"/>
          <w:u w:val="single"/>
        </w:rPr>
        <w:tab/>
      </w:r>
      <w:r w:rsidR="00BB10BD" w:rsidRPr="00BB10BD">
        <w:rPr>
          <w:rFonts w:ascii="Times New Roman" w:hAnsi="Times New Roman" w:cs="Times New Roman"/>
          <w:sz w:val="22"/>
          <w:szCs w:val="22"/>
        </w:rPr>
        <w:t>_</w:t>
      </w:r>
      <w:r w:rsidR="006276FC" w:rsidRPr="00C26405">
        <w:rPr>
          <w:rFonts w:ascii="Times New Roman" w:hAnsi="Times New Roman" w:cs="Times New Roman"/>
          <w:sz w:val="22"/>
          <w:szCs w:val="22"/>
          <w:u w:val="single"/>
        </w:rPr>
        <w:t xml:space="preserve"> </w:t>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r w:rsidRPr="00D30006">
        <w:rPr>
          <w:rFonts w:ascii="Times New Roman" w:hAnsi="Times New Roman" w:cs="Times New Roman"/>
          <w:sz w:val="22"/>
          <w:szCs w:val="22"/>
          <w:u w:val="single"/>
        </w:rPr>
        <w:t>Learning Assurance</w:t>
      </w:r>
      <w:r w:rsidRPr="000A5F2C">
        <w:rPr>
          <w:rFonts w:ascii="Times New Roman" w:hAnsi="Times New Roman" w:cs="Times New Roman"/>
          <w:sz w:val="22"/>
          <w:szCs w:val="22"/>
        </w:rPr>
        <w:tab/>
      </w:r>
      <w:r w:rsidRPr="000A5F2C">
        <w:rPr>
          <w:rFonts w:ascii="Times New Roman" w:hAnsi="Times New Roman" w:cs="Times New Roman"/>
          <w:sz w:val="22"/>
          <w:szCs w:val="22"/>
        </w:rPr>
        <w:tab/>
      </w:r>
      <w:r w:rsidRPr="000A5F2C">
        <w:rPr>
          <w:rFonts w:ascii="Times New Roman" w:hAnsi="Times New Roman" w:cs="Times New Roman"/>
          <w:sz w:val="22"/>
          <w:szCs w:val="22"/>
        </w:rPr>
        <w:tab/>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r w:rsidRPr="000A5F2C">
        <w:rPr>
          <w:rFonts w:ascii="Times New Roman" w:hAnsi="Times New Roman" w:cs="Times New Roman"/>
          <w:sz w:val="22"/>
          <w:szCs w:val="22"/>
        </w:rPr>
        <w:t>Leadership</w:t>
      </w:r>
      <w:r>
        <w:rPr>
          <w:rFonts w:ascii="Times New Roman" w:hAnsi="Times New Roman" w:cs="Times New Roman"/>
          <w:sz w:val="22"/>
          <w:szCs w:val="22"/>
        </w:rPr>
        <w:tab/>
      </w:r>
      <w:r>
        <w:rPr>
          <w:rFonts w:ascii="Times New Roman" w:hAnsi="Times New Roman" w:cs="Times New Roman"/>
          <w:sz w:val="22"/>
          <w:szCs w:val="22"/>
        </w:rPr>
        <w:tab/>
      </w:r>
      <w:r w:rsidRPr="000A5F2C">
        <w:rPr>
          <w:rFonts w:ascii="Times New Roman" w:hAnsi="Times New Roman" w:cs="Times New Roman"/>
          <w:sz w:val="22"/>
          <w:szCs w:val="22"/>
        </w:rPr>
        <w:t>67.</w:t>
      </w:r>
      <w:r w:rsidR="0001662A">
        <w:rPr>
          <w:rFonts w:ascii="Times New Roman" w:hAnsi="Times New Roman" w:cs="Times New Roman"/>
          <w:sz w:val="22"/>
          <w:szCs w:val="22"/>
        </w:rPr>
        <w:t>12</w:t>
      </w:r>
      <w:r w:rsidRPr="000A5F2C">
        <w:rPr>
          <w:rFonts w:ascii="Times New Roman" w:hAnsi="Times New Roman" w:cs="Times New Roman"/>
          <w:sz w:val="22"/>
          <w:szCs w:val="22"/>
        </w:rPr>
        <w:tab/>
        <w:t>2</w:t>
      </w:r>
      <w:r w:rsidR="0001662A">
        <w:rPr>
          <w:rFonts w:ascii="Times New Roman" w:hAnsi="Times New Roman" w:cs="Times New Roman"/>
          <w:sz w:val="22"/>
          <w:szCs w:val="22"/>
        </w:rPr>
        <w:t>8</w:t>
      </w:r>
      <w:r w:rsidRPr="000A5F2C">
        <w:rPr>
          <w:rFonts w:ascii="Times New Roman" w:hAnsi="Times New Roman" w:cs="Times New Roman"/>
          <w:sz w:val="22"/>
          <w:szCs w:val="22"/>
        </w:rPr>
        <w:t>.</w:t>
      </w:r>
      <w:r w:rsidR="0001662A">
        <w:rPr>
          <w:rFonts w:ascii="Times New Roman" w:hAnsi="Times New Roman" w:cs="Times New Roman"/>
          <w:sz w:val="22"/>
          <w:szCs w:val="22"/>
        </w:rPr>
        <w:t>06</w:t>
      </w:r>
      <w:r w:rsidRPr="000A5F2C">
        <w:rPr>
          <w:rFonts w:ascii="Times New Roman" w:hAnsi="Times New Roman" w:cs="Times New Roman"/>
          <w:sz w:val="22"/>
          <w:szCs w:val="22"/>
        </w:rPr>
        <w:tab/>
        <w:t>6</w:t>
      </w:r>
      <w:r w:rsidR="0001662A">
        <w:rPr>
          <w:rFonts w:ascii="Times New Roman" w:hAnsi="Times New Roman" w:cs="Times New Roman"/>
          <w:sz w:val="22"/>
          <w:szCs w:val="22"/>
        </w:rPr>
        <w:t>9</w:t>
      </w:r>
      <w:r w:rsidRPr="000A5F2C">
        <w:rPr>
          <w:rFonts w:ascii="Times New Roman" w:hAnsi="Times New Roman" w:cs="Times New Roman"/>
          <w:sz w:val="22"/>
          <w:szCs w:val="22"/>
        </w:rPr>
        <w:t>.5</w:t>
      </w:r>
      <w:r w:rsidR="0001662A">
        <w:rPr>
          <w:rFonts w:ascii="Times New Roman" w:hAnsi="Times New Roman" w:cs="Times New Roman"/>
          <w:sz w:val="22"/>
          <w:szCs w:val="22"/>
        </w:rPr>
        <w:t>8</w:t>
      </w:r>
      <w:r w:rsidRPr="000A5F2C">
        <w:rPr>
          <w:rFonts w:ascii="Times New Roman" w:hAnsi="Times New Roman" w:cs="Times New Roman"/>
          <w:sz w:val="22"/>
          <w:szCs w:val="22"/>
        </w:rPr>
        <w:tab/>
      </w:r>
      <w:r w:rsidR="0001662A">
        <w:rPr>
          <w:rFonts w:ascii="Times New Roman" w:hAnsi="Times New Roman" w:cs="Times New Roman"/>
          <w:sz w:val="22"/>
          <w:szCs w:val="22"/>
        </w:rPr>
        <w:t>27</w:t>
      </w:r>
      <w:r w:rsidRPr="000A5F2C">
        <w:rPr>
          <w:rFonts w:ascii="Times New Roman" w:hAnsi="Times New Roman" w:cs="Times New Roman"/>
          <w:sz w:val="22"/>
          <w:szCs w:val="22"/>
        </w:rPr>
        <w:t>.</w:t>
      </w:r>
      <w:r w:rsidR="0001662A">
        <w:rPr>
          <w:rFonts w:ascii="Times New Roman" w:hAnsi="Times New Roman" w:cs="Times New Roman"/>
          <w:sz w:val="22"/>
          <w:szCs w:val="22"/>
        </w:rPr>
        <w:t>74</w:t>
      </w:r>
      <w:r w:rsidR="0001662A">
        <w:rPr>
          <w:rFonts w:ascii="Times New Roman" w:hAnsi="Times New Roman" w:cs="Times New Roman"/>
          <w:sz w:val="22"/>
          <w:szCs w:val="22"/>
        </w:rPr>
        <w:tab/>
      </w:r>
      <w:r w:rsidR="0001662A">
        <w:rPr>
          <w:rFonts w:ascii="Times New Roman" w:hAnsi="Times New Roman" w:cs="Times New Roman"/>
          <w:sz w:val="22"/>
          <w:szCs w:val="22"/>
        </w:rPr>
        <w:tab/>
        <w:t>65.16</w:t>
      </w:r>
      <w:r w:rsidR="0001662A">
        <w:rPr>
          <w:rFonts w:ascii="Times New Roman" w:hAnsi="Times New Roman" w:cs="Times New Roman"/>
          <w:sz w:val="22"/>
          <w:szCs w:val="22"/>
        </w:rPr>
        <w:tab/>
        <w:t>32.99</w:t>
      </w:r>
      <w:r w:rsidR="0001662A">
        <w:rPr>
          <w:rFonts w:ascii="Times New Roman" w:hAnsi="Times New Roman" w:cs="Times New Roman"/>
          <w:sz w:val="22"/>
          <w:szCs w:val="22"/>
        </w:rPr>
        <w:tab/>
        <w:t>67.53</w:t>
      </w:r>
      <w:r w:rsidR="0001662A">
        <w:rPr>
          <w:rFonts w:ascii="Times New Roman" w:hAnsi="Times New Roman" w:cs="Times New Roman"/>
          <w:sz w:val="22"/>
          <w:szCs w:val="22"/>
        </w:rPr>
        <w:tab/>
        <w:t>29.24</w:t>
      </w:r>
      <w:r>
        <w:rPr>
          <w:rFonts w:ascii="Times New Roman" w:hAnsi="Times New Roman" w:cs="Times New Roman"/>
          <w:sz w:val="22"/>
          <w:szCs w:val="22"/>
        </w:rPr>
        <w:tab/>
      </w:r>
      <w:r w:rsidR="00B939F0">
        <w:rPr>
          <w:rFonts w:ascii="Times New Roman" w:hAnsi="Times New Roman" w:cs="Times New Roman"/>
          <w:sz w:val="22"/>
          <w:szCs w:val="22"/>
        </w:rPr>
        <w:t xml:space="preserve">   .29</w:t>
      </w:r>
      <w:r w:rsidR="00B939F0" w:rsidRPr="00B939F0">
        <w:rPr>
          <w:rFonts w:ascii="Times New Roman" w:hAnsi="Times New Roman" w:cs="Times New Roman"/>
          <w:i/>
          <w:sz w:val="22"/>
          <w:szCs w:val="22"/>
        </w:rPr>
        <w:t>ns</w:t>
      </w:r>
      <w:r>
        <w:rPr>
          <w:rFonts w:ascii="Times New Roman" w:hAnsi="Times New Roman" w:cs="Times New Roman"/>
          <w:sz w:val="22"/>
          <w:szCs w:val="22"/>
        </w:rPr>
        <w:tab/>
      </w:r>
      <w:r w:rsidR="00C554E9">
        <w:rPr>
          <w:rFonts w:ascii="Times New Roman" w:hAnsi="Times New Roman" w:cs="Times New Roman"/>
          <w:sz w:val="22"/>
          <w:szCs w:val="22"/>
        </w:rPr>
        <w:tab/>
      </w:r>
      <w:r>
        <w:rPr>
          <w:rFonts w:ascii="Times New Roman" w:hAnsi="Times New Roman" w:cs="Times New Roman"/>
          <w:sz w:val="22"/>
          <w:szCs w:val="22"/>
        </w:rPr>
        <w:t xml:space="preserve">   </w:t>
      </w:r>
      <w:r w:rsidRPr="000A5F2C">
        <w:rPr>
          <w:rFonts w:ascii="Times New Roman" w:hAnsi="Times New Roman" w:cs="Times New Roman"/>
          <w:sz w:val="22"/>
          <w:szCs w:val="22"/>
        </w:rPr>
        <w:tab/>
      </w:r>
      <w:r w:rsidRPr="000A5F2C">
        <w:rPr>
          <w:rFonts w:ascii="Times New Roman" w:hAnsi="Times New Roman" w:cs="Times New Roman"/>
          <w:sz w:val="22"/>
          <w:szCs w:val="22"/>
        </w:rPr>
        <w:tab/>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r w:rsidRPr="000A5F2C">
        <w:rPr>
          <w:rFonts w:ascii="Times New Roman" w:hAnsi="Times New Roman" w:cs="Times New Roman"/>
          <w:sz w:val="22"/>
          <w:szCs w:val="22"/>
        </w:rPr>
        <w:t>Teamwor</w:t>
      </w:r>
      <w:r w:rsidR="00061FF9">
        <w:rPr>
          <w:rFonts w:ascii="Times New Roman" w:hAnsi="Times New Roman" w:cs="Times New Roman"/>
          <w:sz w:val="22"/>
          <w:szCs w:val="22"/>
        </w:rPr>
        <w:t>k</w:t>
      </w:r>
      <w:r>
        <w:rPr>
          <w:rFonts w:ascii="Times New Roman" w:hAnsi="Times New Roman" w:cs="Times New Roman"/>
          <w:sz w:val="22"/>
          <w:szCs w:val="22"/>
        </w:rPr>
        <w:tab/>
      </w:r>
      <w:r>
        <w:rPr>
          <w:rFonts w:ascii="Times New Roman" w:hAnsi="Times New Roman" w:cs="Times New Roman"/>
          <w:sz w:val="22"/>
          <w:szCs w:val="22"/>
        </w:rPr>
        <w:tab/>
        <w:t>6</w:t>
      </w:r>
      <w:r w:rsidR="0001662A">
        <w:rPr>
          <w:rFonts w:ascii="Times New Roman" w:hAnsi="Times New Roman" w:cs="Times New Roman"/>
          <w:sz w:val="22"/>
          <w:szCs w:val="22"/>
        </w:rPr>
        <w:t>8</w:t>
      </w:r>
      <w:r>
        <w:rPr>
          <w:rFonts w:ascii="Times New Roman" w:hAnsi="Times New Roman" w:cs="Times New Roman"/>
          <w:sz w:val="22"/>
          <w:szCs w:val="22"/>
        </w:rPr>
        <w:t>.</w:t>
      </w:r>
      <w:r w:rsidR="0001662A">
        <w:rPr>
          <w:rFonts w:ascii="Times New Roman" w:hAnsi="Times New Roman" w:cs="Times New Roman"/>
          <w:sz w:val="22"/>
          <w:szCs w:val="22"/>
        </w:rPr>
        <w:t>76</w:t>
      </w:r>
      <w:r>
        <w:rPr>
          <w:rFonts w:ascii="Times New Roman" w:hAnsi="Times New Roman" w:cs="Times New Roman"/>
          <w:sz w:val="22"/>
          <w:szCs w:val="22"/>
        </w:rPr>
        <w:tab/>
        <w:t>2</w:t>
      </w:r>
      <w:r w:rsidR="0001662A">
        <w:rPr>
          <w:rFonts w:ascii="Times New Roman" w:hAnsi="Times New Roman" w:cs="Times New Roman"/>
          <w:sz w:val="22"/>
          <w:szCs w:val="22"/>
        </w:rPr>
        <w:t>9</w:t>
      </w:r>
      <w:r>
        <w:rPr>
          <w:rFonts w:ascii="Times New Roman" w:hAnsi="Times New Roman" w:cs="Times New Roman"/>
          <w:sz w:val="22"/>
          <w:szCs w:val="22"/>
        </w:rPr>
        <w:t>.</w:t>
      </w:r>
      <w:r w:rsidR="0001662A">
        <w:rPr>
          <w:rFonts w:ascii="Times New Roman" w:hAnsi="Times New Roman" w:cs="Times New Roman"/>
          <w:sz w:val="22"/>
          <w:szCs w:val="22"/>
        </w:rPr>
        <w:t>33</w:t>
      </w:r>
      <w:r>
        <w:rPr>
          <w:rFonts w:ascii="Times New Roman" w:hAnsi="Times New Roman" w:cs="Times New Roman"/>
          <w:sz w:val="22"/>
          <w:szCs w:val="22"/>
        </w:rPr>
        <w:tab/>
      </w:r>
      <w:r w:rsidR="0001662A">
        <w:rPr>
          <w:rFonts w:ascii="Times New Roman" w:hAnsi="Times New Roman" w:cs="Times New Roman"/>
          <w:sz w:val="22"/>
          <w:szCs w:val="22"/>
        </w:rPr>
        <w:t>71</w:t>
      </w:r>
      <w:r>
        <w:rPr>
          <w:rFonts w:ascii="Times New Roman" w:hAnsi="Times New Roman" w:cs="Times New Roman"/>
          <w:sz w:val="22"/>
          <w:szCs w:val="22"/>
        </w:rPr>
        <w:t>.</w:t>
      </w:r>
      <w:r w:rsidR="0001662A">
        <w:rPr>
          <w:rFonts w:ascii="Times New Roman" w:hAnsi="Times New Roman" w:cs="Times New Roman"/>
          <w:sz w:val="22"/>
          <w:szCs w:val="22"/>
        </w:rPr>
        <w:t>99</w:t>
      </w:r>
      <w:r>
        <w:rPr>
          <w:rFonts w:ascii="Times New Roman" w:hAnsi="Times New Roman" w:cs="Times New Roman"/>
          <w:sz w:val="22"/>
          <w:szCs w:val="22"/>
        </w:rPr>
        <w:tab/>
      </w:r>
      <w:r w:rsidR="00615BFE">
        <w:rPr>
          <w:rFonts w:ascii="Times New Roman" w:hAnsi="Times New Roman" w:cs="Times New Roman"/>
          <w:sz w:val="22"/>
          <w:szCs w:val="22"/>
        </w:rPr>
        <w:t>28</w:t>
      </w:r>
      <w:r>
        <w:rPr>
          <w:rFonts w:ascii="Times New Roman" w:hAnsi="Times New Roman" w:cs="Times New Roman"/>
          <w:sz w:val="22"/>
          <w:szCs w:val="22"/>
        </w:rPr>
        <w:t>.</w:t>
      </w:r>
      <w:r w:rsidR="00615BFE">
        <w:rPr>
          <w:rFonts w:ascii="Times New Roman" w:hAnsi="Times New Roman" w:cs="Times New Roman"/>
          <w:sz w:val="22"/>
          <w:szCs w:val="22"/>
        </w:rPr>
        <w:t>0</w:t>
      </w:r>
      <w:r>
        <w:rPr>
          <w:rFonts w:ascii="Times New Roman" w:hAnsi="Times New Roman" w:cs="Times New Roman"/>
          <w:sz w:val="22"/>
          <w:szCs w:val="22"/>
        </w:rPr>
        <w:t>5</w:t>
      </w:r>
      <w:r w:rsidR="00615BFE">
        <w:rPr>
          <w:rFonts w:ascii="Times New Roman" w:hAnsi="Times New Roman" w:cs="Times New Roman"/>
          <w:sz w:val="22"/>
          <w:szCs w:val="22"/>
        </w:rPr>
        <w:tab/>
      </w:r>
      <w:r w:rsidR="00615BFE">
        <w:rPr>
          <w:rFonts w:ascii="Times New Roman" w:hAnsi="Times New Roman" w:cs="Times New Roman"/>
          <w:sz w:val="22"/>
          <w:szCs w:val="22"/>
        </w:rPr>
        <w:tab/>
        <w:t>62.54</w:t>
      </w:r>
      <w:r w:rsidR="00615BFE">
        <w:rPr>
          <w:rFonts w:ascii="Times New Roman" w:hAnsi="Times New Roman" w:cs="Times New Roman"/>
          <w:sz w:val="22"/>
          <w:szCs w:val="22"/>
        </w:rPr>
        <w:tab/>
        <w:t>34.53</w:t>
      </w:r>
      <w:r w:rsidR="00615BFE">
        <w:rPr>
          <w:rFonts w:ascii="Times New Roman" w:hAnsi="Times New Roman" w:cs="Times New Roman"/>
          <w:sz w:val="22"/>
          <w:szCs w:val="22"/>
        </w:rPr>
        <w:tab/>
        <w:t>70.66</w:t>
      </w:r>
      <w:r w:rsidR="00615BFE">
        <w:rPr>
          <w:rFonts w:ascii="Times New Roman" w:hAnsi="Times New Roman" w:cs="Times New Roman"/>
          <w:sz w:val="22"/>
          <w:szCs w:val="22"/>
        </w:rPr>
        <w:tab/>
        <w:t>30.78</w:t>
      </w:r>
      <w:r w:rsidR="00B939F0">
        <w:rPr>
          <w:rFonts w:ascii="Times New Roman" w:hAnsi="Times New Roman" w:cs="Times New Roman"/>
          <w:sz w:val="22"/>
          <w:szCs w:val="22"/>
        </w:rPr>
        <w:tab/>
        <w:t xml:space="preserve"> 1.33</w:t>
      </w:r>
      <w:r w:rsidR="00B939F0" w:rsidRPr="00B939F0">
        <w:rPr>
          <w:rFonts w:ascii="Times New Roman" w:hAnsi="Times New Roman" w:cs="Times New Roman"/>
          <w:i/>
          <w:sz w:val="22"/>
          <w:szCs w:val="22"/>
        </w:rPr>
        <w:t>ns</w:t>
      </w:r>
      <w:r>
        <w:rPr>
          <w:rFonts w:ascii="Times New Roman" w:hAnsi="Times New Roman" w:cs="Times New Roman"/>
          <w:sz w:val="22"/>
          <w:szCs w:val="22"/>
        </w:rPr>
        <w:tab/>
      </w:r>
      <w:r>
        <w:rPr>
          <w:rFonts w:ascii="Times New Roman" w:hAnsi="Times New Roman" w:cs="Times New Roman"/>
          <w:sz w:val="22"/>
          <w:szCs w:val="22"/>
        </w:rPr>
        <w:tab/>
        <w:t xml:space="preserve"> </w:t>
      </w:r>
      <w:r w:rsidR="00061FF9">
        <w:rPr>
          <w:rFonts w:ascii="Times New Roman" w:hAnsi="Times New Roman" w:cs="Times New Roman"/>
          <w:sz w:val="22"/>
          <w:szCs w:val="22"/>
        </w:rPr>
        <w:br/>
      </w:r>
    </w:p>
    <w:p w:rsidR="006276FC" w:rsidRPr="000A5F2C" w:rsidRDefault="006276FC" w:rsidP="006276FC">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AnalSkills</w:t>
      </w:r>
      <w:proofErr w:type="spellEnd"/>
      <w:r>
        <w:rPr>
          <w:rFonts w:ascii="Times New Roman" w:hAnsi="Times New Roman" w:cs="Times New Roman"/>
          <w:sz w:val="22"/>
          <w:szCs w:val="22"/>
        </w:rPr>
        <w:tab/>
      </w:r>
      <w:r>
        <w:rPr>
          <w:rFonts w:ascii="Times New Roman" w:hAnsi="Times New Roman" w:cs="Times New Roman"/>
          <w:sz w:val="22"/>
          <w:szCs w:val="22"/>
        </w:rPr>
        <w:tab/>
        <w:t>3</w:t>
      </w:r>
      <w:r w:rsidR="00615BFE">
        <w:rPr>
          <w:rFonts w:ascii="Times New Roman" w:hAnsi="Times New Roman" w:cs="Times New Roman"/>
          <w:sz w:val="22"/>
          <w:szCs w:val="22"/>
        </w:rPr>
        <w:t>6</w:t>
      </w:r>
      <w:r>
        <w:rPr>
          <w:rFonts w:ascii="Times New Roman" w:hAnsi="Times New Roman" w:cs="Times New Roman"/>
          <w:sz w:val="22"/>
          <w:szCs w:val="22"/>
        </w:rPr>
        <w:t>.</w:t>
      </w:r>
      <w:r w:rsidR="00615BFE">
        <w:rPr>
          <w:rFonts w:ascii="Times New Roman" w:hAnsi="Times New Roman" w:cs="Times New Roman"/>
          <w:sz w:val="22"/>
          <w:szCs w:val="22"/>
        </w:rPr>
        <w:t>82</w:t>
      </w:r>
      <w:r>
        <w:rPr>
          <w:rFonts w:ascii="Times New Roman" w:hAnsi="Times New Roman" w:cs="Times New Roman"/>
          <w:sz w:val="22"/>
          <w:szCs w:val="22"/>
        </w:rPr>
        <w:tab/>
        <w:t>28.</w:t>
      </w:r>
      <w:r w:rsidR="00615BFE">
        <w:rPr>
          <w:rFonts w:ascii="Times New Roman" w:hAnsi="Times New Roman" w:cs="Times New Roman"/>
          <w:sz w:val="22"/>
          <w:szCs w:val="22"/>
        </w:rPr>
        <w:t>4</w:t>
      </w:r>
      <w:r>
        <w:rPr>
          <w:rFonts w:ascii="Times New Roman" w:hAnsi="Times New Roman" w:cs="Times New Roman"/>
          <w:sz w:val="22"/>
          <w:szCs w:val="22"/>
        </w:rPr>
        <w:t>9</w:t>
      </w:r>
      <w:r>
        <w:rPr>
          <w:rFonts w:ascii="Times New Roman" w:hAnsi="Times New Roman" w:cs="Times New Roman"/>
          <w:sz w:val="22"/>
          <w:szCs w:val="22"/>
        </w:rPr>
        <w:tab/>
      </w:r>
      <w:r w:rsidR="00615BFE">
        <w:rPr>
          <w:rFonts w:ascii="Times New Roman" w:hAnsi="Times New Roman" w:cs="Times New Roman"/>
          <w:sz w:val="22"/>
          <w:szCs w:val="22"/>
        </w:rPr>
        <w:t>41</w:t>
      </w:r>
      <w:r>
        <w:rPr>
          <w:rFonts w:ascii="Times New Roman" w:hAnsi="Times New Roman" w:cs="Times New Roman"/>
          <w:sz w:val="22"/>
          <w:szCs w:val="22"/>
        </w:rPr>
        <w:t>.</w:t>
      </w:r>
      <w:r w:rsidR="00615BFE">
        <w:rPr>
          <w:rFonts w:ascii="Times New Roman" w:hAnsi="Times New Roman" w:cs="Times New Roman"/>
          <w:sz w:val="22"/>
          <w:szCs w:val="22"/>
        </w:rPr>
        <w:t>17</w:t>
      </w:r>
      <w:r>
        <w:rPr>
          <w:rFonts w:ascii="Times New Roman" w:hAnsi="Times New Roman" w:cs="Times New Roman"/>
          <w:sz w:val="22"/>
          <w:szCs w:val="22"/>
        </w:rPr>
        <w:tab/>
      </w:r>
      <w:r w:rsidR="00615BFE">
        <w:rPr>
          <w:rFonts w:ascii="Times New Roman" w:hAnsi="Times New Roman" w:cs="Times New Roman"/>
          <w:sz w:val="22"/>
          <w:szCs w:val="22"/>
        </w:rPr>
        <w:t>27</w:t>
      </w:r>
      <w:r>
        <w:rPr>
          <w:rFonts w:ascii="Times New Roman" w:hAnsi="Times New Roman" w:cs="Times New Roman"/>
          <w:sz w:val="22"/>
          <w:szCs w:val="22"/>
        </w:rPr>
        <w:t>.</w:t>
      </w:r>
      <w:r w:rsidR="00615BFE">
        <w:rPr>
          <w:rFonts w:ascii="Times New Roman" w:hAnsi="Times New Roman" w:cs="Times New Roman"/>
          <w:sz w:val="22"/>
          <w:szCs w:val="22"/>
        </w:rPr>
        <w:t>80</w:t>
      </w:r>
      <w:r w:rsidR="00615BFE">
        <w:rPr>
          <w:rFonts w:ascii="Times New Roman" w:hAnsi="Times New Roman" w:cs="Times New Roman"/>
          <w:sz w:val="22"/>
          <w:szCs w:val="22"/>
        </w:rPr>
        <w:tab/>
      </w:r>
      <w:r w:rsidR="00615BFE">
        <w:rPr>
          <w:rFonts w:ascii="Times New Roman" w:hAnsi="Times New Roman" w:cs="Times New Roman"/>
          <w:sz w:val="22"/>
          <w:szCs w:val="22"/>
        </w:rPr>
        <w:tab/>
        <w:t>30.46</w:t>
      </w:r>
      <w:r w:rsidR="00615BFE">
        <w:rPr>
          <w:rFonts w:ascii="Times New Roman" w:hAnsi="Times New Roman" w:cs="Times New Roman"/>
          <w:sz w:val="22"/>
          <w:szCs w:val="22"/>
        </w:rPr>
        <w:tab/>
        <w:t>35.36</w:t>
      </w:r>
      <w:r w:rsidR="00615BFE">
        <w:rPr>
          <w:rFonts w:ascii="Times New Roman" w:hAnsi="Times New Roman" w:cs="Times New Roman"/>
          <w:sz w:val="22"/>
          <w:szCs w:val="22"/>
        </w:rPr>
        <w:tab/>
        <w:t>24.81</w:t>
      </w:r>
      <w:r w:rsidR="00615BFE">
        <w:rPr>
          <w:rFonts w:ascii="Times New Roman" w:hAnsi="Times New Roman" w:cs="Times New Roman"/>
          <w:sz w:val="22"/>
          <w:szCs w:val="22"/>
        </w:rPr>
        <w:tab/>
        <w:t>30.70</w:t>
      </w:r>
      <w:r>
        <w:rPr>
          <w:rFonts w:ascii="Times New Roman" w:hAnsi="Times New Roman" w:cs="Times New Roman"/>
          <w:sz w:val="22"/>
          <w:szCs w:val="22"/>
        </w:rPr>
        <w:tab/>
      </w:r>
      <w:r w:rsidR="00B939F0">
        <w:rPr>
          <w:rFonts w:ascii="Times New Roman" w:hAnsi="Times New Roman" w:cs="Times New Roman"/>
          <w:sz w:val="22"/>
          <w:szCs w:val="22"/>
        </w:rPr>
        <w:t xml:space="preserve"> 5.15**</w:t>
      </w:r>
      <w:r>
        <w:rPr>
          <w:rFonts w:ascii="Times New Roman" w:hAnsi="Times New Roman" w:cs="Times New Roman"/>
          <w:sz w:val="22"/>
          <w:szCs w:val="22"/>
        </w:rPr>
        <w:tab/>
      </w:r>
      <w:r w:rsidR="00720D3D">
        <w:rPr>
          <w:rFonts w:ascii="Times New Roman" w:hAnsi="Times New Roman" w:cs="Times New Roman"/>
          <w:sz w:val="22"/>
          <w:szCs w:val="22"/>
        </w:rPr>
        <w:tab/>
        <w:t>1&gt;</w:t>
      </w:r>
      <w:r w:rsidR="00EC2BA6">
        <w:rPr>
          <w:rFonts w:ascii="Times New Roman" w:hAnsi="Times New Roman" w:cs="Times New Roman"/>
          <w:sz w:val="22"/>
          <w:szCs w:val="22"/>
        </w:rPr>
        <w:t>4; 2&gt;3,4</w:t>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FinMgt</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w:t>
      </w:r>
      <w:r w:rsidR="005D039A">
        <w:rPr>
          <w:rFonts w:ascii="Times New Roman" w:hAnsi="Times New Roman" w:cs="Times New Roman"/>
          <w:sz w:val="22"/>
          <w:szCs w:val="22"/>
        </w:rPr>
        <w:t>2</w:t>
      </w:r>
      <w:r>
        <w:rPr>
          <w:rFonts w:ascii="Times New Roman" w:hAnsi="Times New Roman" w:cs="Times New Roman"/>
          <w:sz w:val="22"/>
          <w:szCs w:val="22"/>
        </w:rPr>
        <w:t>.</w:t>
      </w:r>
      <w:r w:rsidR="005D039A">
        <w:rPr>
          <w:rFonts w:ascii="Times New Roman" w:hAnsi="Times New Roman" w:cs="Times New Roman"/>
          <w:sz w:val="22"/>
          <w:szCs w:val="22"/>
        </w:rPr>
        <w:t>57</w:t>
      </w:r>
      <w:r>
        <w:rPr>
          <w:rFonts w:ascii="Times New Roman" w:hAnsi="Times New Roman" w:cs="Times New Roman"/>
          <w:sz w:val="22"/>
          <w:szCs w:val="22"/>
        </w:rPr>
        <w:tab/>
        <w:t>23.</w:t>
      </w:r>
      <w:r w:rsidR="005D039A">
        <w:rPr>
          <w:rFonts w:ascii="Times New Roman" w:hAnsi="Times New Roman" w:cs="Times New Roman"/>
          <w:sz w:val="22"/>
          <w:szCs w:val="22"/>
        </w:rPr>
        <w:t>58</w:t>
      </w:r>
      <w:r>
        <w:rPr>
          <w:rFonts w:ascii="Times New Roman" w:hAnsi="Times New Roman" w:cs="Times New Roman"/>
          <w:sz w:val="22"/>
          <w:szCs w:val="22"/>
        </w:rPr>
        <w:tab/>
      </w:r>
      <w:r w:rsidR="000528B4">
        <w:rPr>
          <w:rFonts w:ascii="Times New Roman" w:hAnsi="Times New Roman" w:cs="Times New Roman"/>
          <w:sz w:val="22"/>
          <w:szCs w:val="22"/>
        </w:rPr>
        <w:t>53</w:t>
      </w:r>
      <w:r>
        <w:rPr>
          <w:rFonts w:ascii="Times New Roman" w:hAnsi="Times New Roman" w:cs="Times New Roman"/>
          <w:sz w:val="22"/>
          <w:szCs w:val="22"/>
        </w:rPr>
        <w:t>.9</w:t>
      </w:r>
      <w:r w:rsidR="000528B4">
        <w:rPr>
          <w:rFonts w:ascii="Times New Roman" w:hAnsi="Times New Roman" w:cs="Times New Roman"/>
          <w:sz w:val="22"/>
          <w:szCs w:val="22"/>
        </w:rPr>
        <w:t>1</w:t>
      </w:r>
      <w:r>
        <w:rPr>
          <w:rFonts w:ascii="Times New Roman" w:hAnsi="Times New Roman" w:cs="Times New Roman"/>
          <w:sz w:val="22"/>
          <w:szCs w:val="22"/>
        </w:rPr>
        <w:tab/>
      </w:r>
      <w:r w:rsidR="000528B4">
        <w:rPr>
          <w:rFonts w:ascii="Times New Roman" w:hAnsi="Times New Roman" w:cs="Times New Roman"/>
          <w:sz w:val="22"/>
          <w:szCs w:val="22"/>
        </w:rPr>
        <w:t>23</w:t>
      </w:r>
      <w:r>
        <w:rPr>
          <w:rFonts w:ascii="Times New Roman" w:hAnsi="Times New Roman" w:cs="Times New Roman"/>
          <w:sz w:val="22"/>
          <w:szCs w:val="22"/>
        </w:rPr>
        <w:t>.</w:t>
      </w:r>
      <w:r w:rsidR="000528B4">
        <w:rPr>
          <w:rFonts w:ascii="Times New Roman" w:hAnsi="Times New Roman" w:cs="Times New Roman"/>
          <w:sz w:val="22"/>
          <w:szCs w:val="22"/>
        </w:rPr>
        <w:t>19</w:t>
      </w:r>
      <w:r w:rsidR="000528B4">
        <w:rPr>
          <w:rFonts w:ascii="Times New Roman" w:hAnsi="Times New Roman" w:cs="Times New Roman"/>
          <w:sz w:val="22"/>
          <w:szCs w:val="22"/>
        </w:rPr>
        <w:tab/>
      </w:r>
      <w:r w:rsidR="000528B4">
        <w:rPr>
          <w:rFonts w:ascii="Times New Roman" w:hAnsi="Times New Roman" w:cs="Times New Roman"/>
          <w:sz w:val="22"/>
          <w:szCs w:val="22"/>
        </w:rPr>
        <w:tab/>
        <w:t>70.38</w:t>
      </w:r>
      <w:r w:rsidR="000528B4">
        <w:rPr>
          <w:rFonts w:ascii="Times New Roman" w:hAnsi="Times New Roman" w:cs="Times New Roman"/>
          <w:sz w:val="22"/>
          <w:szCs w:val="22"/>
        </w:rPr>
        <w:tab/>
        <w:t>18.18</w:t>
      </w:r>
      <w:r w:rsidR="000528B4">
        <w:rPr>
          <w:rFonts w:ascii="Times New Roman" w:hAnsi="Times New Roman" w:cs="Times New Roman"/>
          <w:sz w:val="22"/>
          <w:szCs w:val="22"/>
        </w:rPr>
        <w:tab/>
        <w:t>66.74</w:t>
      </w:r>
      <w:r w:rsidR="000528B4">
        <w:rPr>
          <w:rFonts w:ascii="Times New Roman" w:hAnsi="Times New Roman" w:cs="Times New Roman"/>
          <w:sz w:val="22"/>
          <w:szCs w:val="22"/>
        </w:rPr>
        <w:tab/>
        <w:t>19.97</w:t>
      </w:r>
      <w:r w:rsidR="00B939F0">
        <w:rPr>
          <w:rFonts w:ascii="Times New Roman" w:hAnsi="Times New Roman" w:cs="Times New Roman"/>
          <w:sz w:val="22"/>
          <w:szCs w:val="22"/>
        </w:rPr>
        <w:tab/>
        <w:t>15.60***</w:t>
      </w:r>
      <w:r>
        <w:rPr>
          <w:rFonts w:ascii="Times New Roman" w:hAnsi="Times New Roman" w:cs="Times New Roman"/>
          <w:sz w:val="22"/>
          <w:szCs w:val="22"/>
        </w:rPr>
        <w:tab/>
      </w:r>
      <w:r w:rsidR="00EC2BA6">
        <w:rPr>
          <w:rFonts w:ascii="Times New Roman" w:hAnsi="Times New Roman" w:cs="Times New Roman"/>
          <w:sz w:val="22"/>
          <w:szCs w:val="22"/>
        </w:rPr>
        <w:t>3&gt;1,2; 4&gt;1,2</w:t>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OpMgt</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w:t>
      </w:r>
      <w:r w:rsidR="00FF049C">
        <w:rPr>
          <w:rFonts w:ascii="Times New Roman" w:hAnsi="Times New Roman" w:cs="Times New Roman"/>
          <w:sz w:val="22"/>
          <w:szCs w:val="22"/>
        </w:rPr>
        <w:t>8</w:t>
      </w:r>
      <w:r>
        <w:rPr>
          <w:rFonts w:ascii="Times New Roman" w:hAnsi="Times New Roman" w:cs="Times New Roman"/>
          <w:sz w:val="22"/>
          <w:szCs w:val="22"/>
        </w:rPr>
        <w:t>.</w:t>
      </w:r>
      <w:r w:rsidR="00FF049C">
        <w:rPr>
          <w:rFonts w:ascii="Times New Roman" w:hAnsi="Times New Roman" w:cs="Times New Roman"/>
          <w:sz w:val="22"/>
          <w:szCs w:val="22"/>
        </w:rPr>
        <w:t>12</w:t>
      </w:r>
      <w:r>
        <w:rPr>
          <w:rFonts w:ascii="Times New Roman" w:hAnsi="Times New Roman" w:cs="Times New Roman"/>
          <w:sz w:val="22"/>
          <w:szCs w:val="22"/>
        </w:rPr>
        <w:tab/>
        <w:t>27.</w:t>
      </w:r>
      <w:r w:rsidR="00FF049C">
        <w:rPr>
          <w:rFonts w:ascii="Times New Roman" w:hAnsi="Times New Roman" w:cs="Times New Roman"/>
          <w:sz w:val="22"/>
          <w:szCs w:val="22"/>
        </w:rPr>
        <w:t>13</w:t>
      </w:r>
      <w:r>
        <w:rPr>
          <w:rFonts w:ascii="Times New Roman" w:hAnsi="Times New Roman" w:cs="Times New Roman"/>
          <w:sz w:val="22"/>
          <w:szCs w:val="22"/>
        </w:rPr>
        <w:tab/>
      </w:r>
      <w:r w:rsidR="00FF049C">
        <w:rPr>
          <w:rFonts w:ascii="Times New Roman" w:hAnsi="Times New Roman" w:cs="Times New Roman"/>
          <w:sz w:val="22"/>
          <w:szCs w:val="22"/>
        </w:rPr>
        <w:t>61</w:t>
      </w:r>
      <w:r>
        <w:rPr>
          <w:rFonts w:ascii="Times New Roman" w:hAnsi="Times New Roman" w:cs="Times New Roman"/>
          <w:sz w:val="22"/>
          <w:szCs w:val="22"/>
        </w:rPr>
        <w:t>.</w:t>
      </w:r>
      <w:r w:rsidR="00FF049C">
        <w:rPr>
          <w:rFonts w:ascii="Times New Roman" w:hAnsi="Times New Roman" w:cs="Times New Roman"/>
          <w:sz w:val="22"/>
          <w:szCs w:val="22"/>
        </w:rPr>
        <w:t>0</w:t>
      </w:r>
      <w:r>
        <w:rPr>
          <w:rFonts w:ascii="Times New Roman" w:hAnsi="Times New Roman" w:cs="Times New Roman"/>
          <w:sz w:val="22"/>
          <w:szCs w:val="22"/>
        </w:rPr>
        <w:t>2</w:t>
      </w:r>
      <w:r>
        <w:rPr>
          <w:rFonts w:ascii="Times New Roman" w:hAnsi="Times New Roman" w:cs="Times New Roman"/>
          <w:sz w:val="22"/>
          <w:szCs w:val="22"/>
        </w:rPr>
        <w:tab/>
      </w:r>
      <w:r w:rsidR="00FF049C">
        <w:rPr>
          <w:rFonts w:ascii="Times New Roman" w:hAnsi="Times New Roman" w:cs="Times New Roman"/>
          <w:sz w:val="22"/>
          <w:szCs w:val="22"/>
        </w:rPr>
        <w:t>29</w:t>
      </w:r>
      <w:r>
        <w:rPr>
          <w:rFonts w:ascii="Times New Roman" w:hAnsi="Times New Roman" w:cs="Times New Roman"/>
          <w:sz w:val="22"/>
          <w:szCs w:val="22"/>
        </w:rPr>
        <w:t>.</w:t>
      </w:r>
      <w:r w:rsidR="00FF049C">
        <w:rPr>
          <w:rFonts w:ascii="Times New Roman" w:hAnsi="Times New Roman" w:cs="Times New Roman"/>
          <w:sz w:val="22"/>
          <w:szCs w:val="22"/>
        </w:rPr>
        <w:t>0</w:t>
      </w:r>
      <w:r>
        <w:rPr>
          <w:rFonts w:ascii="Times New Roman" w:hAnsi="Times New Roman" w:cs="Times New Roman"/>
          <w:sz w:val="22"/>
          <w:szCs w:val="22"/>
        </w:rPr>
        <w:t>0</w:t>
      </w:r>
      <w:r w:rsidR="00FF049C">
        <w:rPr>
          <w:rFonts w:ascii="Times New Roman" w:hAnsi="Times New Roman" w:cs="Times New Roman"/>
          <w:sz w:val="22"/>
          <w:szCs w:val="22"/>
        </w:rPr>
        <w:tab/>
      </w:r>
      <w:r w:rsidR="00FF049C">
        <w:rPr>
          <w:rFonts w:ascii="Times New Roman" w:hAnsi="Times New Roman" w:cs="Times New Roman"/>
          <w:sz w:val="22"/>
          <w:szCs w:val="22"/>
        </w:rPr>
        <w:tab/>
        <w:t>53.21</w:t>
      </w:r>
      <w:r w:rsidR="00FF049C">
        <w:rPr>
          <w:rFonts w:ascii="Times New Roman" w:hAnsi="Times New Roman" w:cs="Times New Roman"/>
          <w:sz w:val="22"/>
          <w:szCs w:val="22"/>
        </w:rPr>
        <w:tab/>
        <w:t>31.76</w:t>
      </w:r>
      <w:r w:rsidR="00FF049C">
        <w:rPr>
          <w:rFonts w:ascii="Times New Roman" w:hAnsi="Times New Roman" w:cs="Times New Roman"/>
          <w:sz w:val="22"/>
          <w:szCs w:val="22"/>
        </w:rPr>
        <w:tab/>
        <w:t>64.55</w:t>
      </w:r>
      <w:r w:rsidR="00FF049C">
        <w:rPr>
          <w:rFonts w:ascii="Times New Roman" w:hAnsi="Times New Roman" w:cs="Times New Roman"/>
          <w:sz w:val="22"/>
          <w:szCs w:val="22"/>
        </w:rPr>
        <w:tab/>
        <w:t>29.88</w:t>
      </w:r>
      <w:proofErr w:type="gramStart"/>
      <w:r w:rsidR="00B939F0">
        <w:rPr>
          <w:rFonts w:ascii="Times New Roman" w:hAnsi="Times New Roman" w:cs="Times New Roman"/>
          <w:sz w:val="22"/>
          <w:szCs w:val="22"/>
        </w:rPr>
        <w:tab/>
        <w:t xml:space="preserve">  2</w:t>
      </w:r>
      <w:proofErr w:type="gramEnd"/>
      <w:r w:rsidR="00B939F0">
        <w:rPr>
          <w:rFonts w:ascii="Times New Roman" w:hAnsi="Times New Roman" w:cs="Times New Roman"/>
          <w:sz w:val="22"/>
          <w:szCs w:val="22"/>
        </w:rPr>
        <w:t>.08</w:t>
      </w:r>
      <w:r w:rsidR="00B939F0" w:rsidRPr="00B939F0">
        <w:rPr>
          <w:rFonts w:ascii="Times New Roman" w:hAnsi="Times New Roman" w:cs="Times New Roman"/>
          <w:i/>
          <w:sz w:val="22"/>
          <w:szCs w:val="22"/>
        </w:rPr>
        <w:t>ns</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Mrk</w:t>
      </w:r>
      <w:proofErr w:type="spellEnd"/>
      <w:r w:rsidRPr="000A5F2C">
        <w:rPr>
          <w:rFonts w:ascii="Times New Roman" w:hAnsi="Times New Roman" w:cs="Times New Roman"/>
          <w:sz w:val="22"/>
          <w:szCs w:val="22"/>
        </w:rPr>
        <w:t xml:space="preserve"> </w:t>
      </w:r>
      <w:proofErr w:type="spellStart"/>
      <w:r w:rsidRPr="000A5F2C">
        <w:rPr>
          <w:rFonts w:ascii="Times New Roman" w:hAnsi="Times New Roman" w:cs="Times New Roman"/>
          <w:sz w:val="22"/>
          <w:szCs w:val="22"/>
        </w:rPr>
        <w:t>Mgt</w:t>
      </w:r>
      <w:proofErr w:type="spellEnd"/>
      <w:r>
        <w:rPr>
          <w:rFonts w:ascii="Times New Roman" w:hAnsi="Times New Roman" w:cs="Times New Roman"/>
          <w:sz w:val="22"/>
          <w:szCs w:val="22"/>
        </w:rPr>
        <w:tab/>
      </w:r>
      <w:r>
        <w:rPr>
          <w:rFonts w:ascii="Times New Roman" w:hAnsi="Times New Roman" w:cs="Times New Roman"/>
          <w:sz w:val="22"/>
          <w:szCs w:val="22"/>
        </w:rPr>
        <w:tab/>
        <w:t>5</w:t>
      </w:r>
      <w:r w:rsidR="00F86D39">
        <w:rPr>
          <w:rFonts w:ascii="Times New Roman" w:hAnsi="Times New Roman" w:cs="Times New Roman"/>
          <w:sz w:val="22"/>
          <w:szCs w:val="22"/>
        </w:rPr>
        <w:t>1</w:t>
      </w:r>
      <w:r>
        <w:rPr>
          <w:rFonts w:ascii="Times New Roman" w:hAnsi="Times New Roman" w:cs="Times New Roman"/>
          <w:sz w:val="22"/>
          <w:szCs w:val="22"/>
        </w:rPr>
        <w:t>.</w:t>
      </w:r>
      <w:r w:rsidR="00F86D39">
        <w:rPr>
          <w:rFonts w:ascii="Times New Roman" w:hAnsi="Times New Roman" w:cs="Times New Roman"/>
          <w:sz w:val="22"/>
          <w:szCs w:val="22"/>
        </w:rPr>
        <w:t>60</w:t>
      </w:r>
      <w:r>
        <w:rPr>
          <w:rFonts w:ascii="Times New Roman" w:hAnsi="Times New Roman" w:cs="Times New Roman"/>
          <w:sz w:val="22"/>
          <w:szCs w:val="22"/>
        </w:rPr>
        <w:tab/>
        <w:t>2</w:t>
      </w:r>
      <w:r w:rsidR="00F86D39">
        <w:rPr>
          <w:rFonts w:ascii="Times New Roman" w:hAnsi="Times New Roman" w:cs="Times New Roman"/>
          <w:sz w:val="22"/>
          <w:szCs w:val="22"/>
        </w:rPr>
        <w:t>4</w:t>
      </w:r>
      <w:r>
        <w:rPr>
          <w:rFonts w:ascii="Times New Roman" w:hAnsi="Times New Roman" w:cs="Times New Roman"/>
          <w:sz w:val="22"/>
          <w:szCs w:val="22"/>
        </w:rPr>
        <w:t>.</w:t>
      </w:r>
      <w:r w:rsidR="00F86D39">
        <w:rPr>
          <w:rFonts w:ascii="Times New Roman" w:hAnsi="Times New Roman" w:cs="Times New Roman"/>
          <w:sz w:val="22"/>
          <w:szCs w:val="22"/>
        </w:rPr>
        <w:t>04</w:t>
      </w:r>
      <w:r>
        <w:rPr>
          <w:rFonts w:ascii="Times New Roman" w:hAnsi="Times New Roman" w:cs="Times New Roman"/>
          <w:sz w:val="22"/>
          <w:szCs w:val="22"/>
        </w:rPr>
        <w:tab/>
      </w:r>
      <w:r w:rsidR="00F86D39">
        <w:rPr>
          <w:rFonts w:ascii="Times New Roman" w:hAnsi="Times New Roman" w:cs="Times New Roman"/>
          <w:sz w:val="22"/>
          <w:szCs w:val="22"/>
        </w:rPr>
        <w:t>49</w:t>
      </w:r>
      <w:r>
        <w:rPr>
          <w:rFonts w:ascii="Times New Roman" w:hAnsi="Times New Roman" w:cs="Times New Roman"/>
          <w:sz w:val="22"/>
          <w:szCs w:val="22"/>
        </w:rPr>
        <w:t>.</w:t>
      </w:r>
      <w:r w:rsidR="00F86D39">
        <w:rPr>
          <w:rFonts w:ascii="Times New Roman" w:hAnsi="Times New Roman" w:cs="Times New Roman"/>
          <w:sz w:val="22"/>
          <w:szCs w:val="22"/>
        </w:rPr>
        <w:t>48</w:t>
      </w:r>
      <w:r>
        <w:rPr>
          <w:rFonts w:ascii="Times New Roman" w:hAnsi="Times New Roman" w:cs="Times New Roman"/>
          <w:sz w:val="22"/>
          <w:szCs w:val="22"/>
        </w:rPr>
        <w:tab/>
      </w:r>
      <w:r w:rsidR="00F86D39">
        <w:rPr>
          <w:rFonts w:ascii="Times New Roman" w:hAnsi="Times New Roman" w:cs="Times New Roman"/>
          <w:sz w:val="22"/>
          <w:szCs w:val="22"/>
        </w:rPr>
        <w:t>20</w:t>
      </w:r>
      <w:r>
        <w:rPr>
          <w:rFonts w:ascii="Times New Roman" w:hAnsi="Times New Roman" w:cs="Times New Roman"/>
          <w:sz w:val="22"/>
          <w:szCs w:val="22"/>
        </w:rPr>
        <w:t>.</w:t>
      </w:r>
      <w:r w:rsidR="00F86D39">
        <w:rPr>
          <w:rFonts w:ascii="Times New Roman" w:hAnsi="Times New Roman" w:cs="Times New Roman"/>
          <w:sz w:val="22"/>
          <w:szCs w:val="22"/>
        </w:rPr>
        <w:t>83</w:t>
      </w:r>
      <w:r w:rsidR="00F86D39">
        <w:rPr>
          <w:rFonts w:ascii="Times New Roman" w:hAnsi="Times New Roman" w:cs="Times New Roman"/>
          <w:sz w:val="22"/>
          <w:szCs w:val="22"/>
        </w:rPr>
        <w:tab/>
      </w:r>
      <w:r w:rsidR="00F86D39">
        <w:rPr>
          <w:rFonts w:ascii="Times New Roman" w:hAnsi="Times New Roman" w:cs="Times New Roman"/>
          <w:sz w:val="22"/>
          <w:szCs w:val="22"/>
        </w:rPr>
        <w:tab/>
        <w:t>61.76</w:t>
      </w:r>
      <w:r w:rsidR="00F86D39">
        <w:rPr>
          <w:rFonts w:ascii="Times New Roman" w:hAnsi="Times New Roman" w:cs="Times New Roman"/>
          <w:sz w:val="22"/>
          <w:szCs w:val="22"/>
        </w:rPr>
        <w:tab/>
        <w:t>19.56</w:t>
      </w:r>
      <w:r w:rsidR="00F86D39">
        <w:rPr>
          <w:rFonts w:ascii="Times New Roman" w:hAnsi="Times New Roman" w:cs="Times New Roman"/>
          <w:sz w:val="22"/>
          <w:szCs w:val="22"/>
        </w:rPr>
        <w:tab/>
        <w:t>54.60</w:t>
      </w:r>
      <w:r w:rsidR="00F86D39">
        <w:rPr>
          <w:rFonts w:ascii="Times New Roman" w:hAnsi="Times New Roman" w:cs="Times New Roman"/>
          <w:sz w:val="22"/>
          <w:szCs w:val="22"/>
        </w:rPr>
        <w:tab/>
        <w:t>18.23</w:t>
      </w:r>
      <w:r w:rsidR="00B939F0">
        <w:rPr>
          <w:rFonts w:ascii="Times New Roman" w:hAnsi="Times New Roman" w:cs="Times New Roman"/>
          <w:sz w:val="22"/>
          <w:szCs w:val="22"/>
        </w:rPr>
        <w:tab/>
        <w:t xml:space="preserve"> 4.61**</w:t>
      </w:r>
      <w:r>
        <w:rPr>
          <w:rFonts w:ascii="Times New Roman" w:hAnsi="Times New Roman" w:cs="Times New Roman"/>
          <w:sz w:val="22"/>
          <w:szCs w:val="22"/>
        </w:rPr>
        <w:tab/>
      </w:r>
      <w:r>
        <w:rPr>
          <w:rFonts w:ascii="Times New Roman" w:hAnsi="Times New Roman" w:cs="Times New Roman"/>
          <w:sz w:val="22"/>
          <w:szCs w:val="22"/>
        </w:rPr>
        <w:tab/>
      </w:r>
      <w:r w:rsidR="00EC2BA6">
        <w:rPr>
          <w:rFonts w:ascii="Times New Roman" w:hAnsi="Times New Roman" w:cs="Times New Roman"/>
          <w:sz w:val="22"/>
          <w:szCs w:val="22"/>
        </w:rPr>
        <w:t>3&gt;1,2,4</w:t>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r w:rsidRPr="000A5F2C">
        <w:rPr>
          <w:rFonts w:ascii="Times New Roman" w:hAnsi="Times New Roman" w:cs="Times New Roman"/>
          <w:sz w:val="22"/>
          <w:szCs w:val="22"/>
        </w:rPr>
        <w:t>HRM</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w:t>
      </w:r>
      <w:r w:rsidR="00F86D39">
        <w:rPr>
          <w:rFonts w:ascii="Times New Roman" w:hAnsi="Times New Roman" w:cs="Times New Roman"/>
          <w:sz w:val="22"/>
          <w:szCs w:val="22"/>
        </w:rPr>
        <w:t>6</w:t>
      </w:r>
      <w:r>
        <w:rPr>
          <w:rFonts w:ascii="Times New Roman" w:hAnsi="Times New Roman" w:cs="Times New Roman"/>
          <w:sz w:val="22"/>
          <w:szCs w:val="22"/>
        </w:rPr>
        <w:t>.</w:t>
      </w:r>
      <w:r w:rsidR="00F86D39">
        <w:rPr>
          <w:rFonts w:ascii="Times New Roman" w:hAnsi="Times New Roman" w:cs="Times New Roman"/>
          <w:sz w:val="22"/>
          <w:szCs w:val="22"/>
        </w:rPr>
        <w:t>20</w:t>
      </w:r>
      <w:r>
        <w:rPr>
          <w:rFonts w:ascii="Times New Roman" w:hAnsi="Times New Roman" w:cs="Times New Roman"/>
          <w:sz w:val="22"/>
          <w:szCs w:val="22"/>
        </w:rPr>
        <w:tab/>
        <w:t>28.</w:t>
      </w:r>
      <w:r w:rsidR="00F86D39">
        <w:rPr>
          <w:rFonts w:ascii="Times New Roman" w:hAnsi="Times New Roman" w:cs="Times New Roman"/>
          <w:sz w:val="22"/>
          <w:szCs w:val="22"/>
        </w:rPr>
        <w:t>74</w:t>
      </w:r>
      <w:r>
        <w:rPr>
          <w:rFonts w:ascii="Times New Roman" w:hAnsi="Times New Roman" w:cs="Times New Roman"/>
          <w:sz w:val="22"/>
          <w:szCs w:val="22"/>
        </w:rPr>
        <w:tab/>
      </w:r>
      <w:r w:rsidR="00F86D39">
        <w:rPr>
          <w:rFonts w:ascii="Times New Roman" w:hAnsi="Times New Roman" w:cs="Times New Roman"/>
          <w:sz w:val="22"/>
          <w:szCs w:val="22"/>
        </w:rPr>
        <w:t>3</w:t>
      </w:r>
      <w:r>
        <w:rPr>
          <w:rFonts w:ascii="Times New Roman" w:hAnsi="Times New Roman" w:cs="Times New Roman"/>
          <w:sz w:val="22"/>
          <w:szCs w:val="22"/>
        </w:rPr>
        <w:t>4.</w:t>
      </w:r>
      <w:r w:rsidR="00F86D39">
        <w:rPr>
          <w:rFonts w:ascii="Times New Roman" w:hAnsi="Times New Roman" w:cs="Times New Roman"/>
          <w:sz w:val="22"/>
          <w:szCs w:val="22"/>
        </w:rPr>
        <w:t>83</w:t>
      </w:r>
      <w:r>
        <w:rPr>
          <w:rFonts w:ascii="Times New Roman" w:hAnsi="Times New Roman" w:cs="Times New Roman"/>
          <w:sz w:val="22"/>
          <w:szCs w:val="22"/>
        </w:rPr>
        <w:tab/>
        <w:t>2</w:t>
      </w:r>
      <w:r w:rsidR="00F86D39">
        <w:rPr>
          <w:rFonts w:ascii="Times New Roman" w:hAnsi="Times New Roman" w:cs="Times New Roman"/>
          <w:sz w:val="22"/>
          <w:szCs w:val="22"/>
        </w:rPr>
        <w:t>6</w:t>
      </w:r>
      <w:r>
        <w:rPr>
          <w:rFonts w:ascii="Times New Roman" w:hAnsi="Times New Roman" w:cs="Times New Roman"/>
          <w:sz w:val="22"/>
          <w:szCs w:val="22"/>
        </w:rPr>
        <w:t>.</w:t>
      </w:r>
      <w:r w:rsidR="00F86D39">
        <w:rPr>
          <w:rFonts w:ascii="Times New Roman" w:hAnsi="Times New Roman" w:cs="Times New Roman"/>
          <w:sz w:val="22"/>
          <w:szCs w:val="22"/>
        </w:rPr>
        <w:t>78</w:t>
      </w:r>
      <w:r w:rsidR="00F86D39">
        <w:rPr>
          <w:rFonts w:ascii="Times New Roman" w:hAnsi="Times New Roman" w:cs="Times New Roman"/>
          <w:sz w:val="22"/>
          <w:szCs w:val="22"/>
        </w:rPr>
        <w:tab/>
      </w:r>
      <w:r w:rsidR="00F86D39">
        <w:rPr>
          <w:rFonts w:ascii="Times New Roman" w:hAnsi="Times New Roman" w:cs="Times New Roman"/>
          <w:sz w:val="22"/>
          <w:szCs w:val="22"/>
        </w:rPr>
        <w:tab/>
        <w:t>47.92</w:t>
      </w:r>
      <w:r w:rsidR="00F86D39">
        <w:rPr>
          <w:rFonts w:ascii="Times New Roman" w:hAnsi="Times New Roman" w:cs="Times New Roman"/>
          <w:sz w:val="22"/>
          <w:szCs w:val="22"/>
        </w:rPr>
        <w:tab/>
        <w:t>28.26</w:t>
      </w:r>
      <w:r w:rsidR="00F86D39">
        <w:rPr>
          <w:rFonts w:ascii="Times New Roman" w:hAnsi="Times New Roman" w:cs="Times New Roman"/>
          <w:sz w:val="22"/>
          <w:szCs w:val="22"/>
        </w:rPr>
        <w:tab/>
        <w:t>41.44</w:t>
      </w:r>
      <w:r w:rsidR="00F86D39">
        <w:rPr>
          <w:rFonts w:ascii="Times New Roman" w:hAnsi="Times New Roman" w:cs="Times New Roman"/>
          <w:sz w:val="22"/>
          <w:szCs w:val="22"/>
        </w:rPr>
        <w:tab/>
        <w:t>25.95</w:t>
      </w:r>
      <w:r>
        <w:rPr>
          <w:rFonts w:ascii="Times New Roman" w:hAnsi="Times New Roman" w:cs="Times New Roman"/>
          <w:sz w:val="22"/>
          <w:szCs w:val="22"/>
        </w:rPr>
        <w:tab/>
      </w:r>
      <w:r w:rsidR="00B939F0">
        <w:rPr>
          <w:rFonts w:ascii="Times New Roman" w:hAnsi="Times New Roman" w:cs="Times New Roman"/>
          <w:sz w:val="22"/>
          <w:szCs w:val="22"/>
        </w:rPr>
        <w:t xml:space="preserve"> 3.65*</w:t>
      </w:r>
      <w:r>
        <w:rPr>
          <w:rFonts w:ascii="Times New Roman" w:hAnsi="Times New Roman" w:cs="Times New Roman"/>
          <w:sz w:val="22"/>
          <w:szCs w:val="22"/>
        </w:rPr>
        <w:tab/>
      </w:r>
      <w:r w:rsidR="00EC2BA6">
        <w:rPr>
          <w:rFonts w:ascii="Times New Roman" w:hAnsi="Times New Roman" w:cs="Times New Roman"/>
          <w:sz w:val="22"/>
          <w:szCs w:val="22"/>
        </w:rPr>
        <w:tab/>
        <w:t>3&gt;1,2</w:t>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proofErr w:type="spellStart"/>
      <w:r w:rsidRPr="000A5F2C">
        <w:rPr>
          <w:rFonts w:ascii="Times New Roman" w:hAnsi="Times New Roman" w:cs="Times New Roman"/>
          <w:sz w:val="22"/>
          <w:szCs w:val="22"/>
        </w:rPr>
        <w:t>StratAnal</w:t>
      </w:r>
      <w:proofErr w:type="spellEnd"/>
      <w:r>
        <w:rPr>
          <w:rFonts w:ascii="Times New Roman" w:hAnsi="Times New Roman" w:cs="Times New Roman"/>
          <w:sz w:val="22"/>
          <w:szCs w:val="22"/>
        </w:rPr>
        <w:tab/>
      </w:r>
      <w:r>
        <w:rPr>
          <w:rFonts w:ascii="Times New Roman" w:hAnsi="Times New Roman" w:cs="Times New Roman"/>
          <w:sz w:val="22"/>
          <w:szCs w:val="22"/>
        </w:rPr>
        <w:tab/>
        <w:t>4</w:t>
      </w:r>
      <w:r w:rsidR="00B51033">
        <w:rPr>
          <w:rFonts w:ascii="Times New Roman" w:hAnsi="Times New Roman" w:cs="Times New Roman"/>
          <w:sz w:val="22"/>
          <w:szCs w:val="22"/>
        </w:rPr>
        <w:t>0</w:t>
      </w:r>
      <w:r>
        <w:rPr>
          <w:rFonts w:ascii="Times New Roman" w:hAnsi="Times New Roman" w:cs="Times New Roman"/>
          <w:sz w:val="22"/>
          <w:szCs w:val="22"/>
        </w:rPr>
        <w:t>.</w:t>
      </w:r>
      <w:r w:rsidR="00B51033">
        <w:rPr>
          <w:rFonts w:ascii="Times New Roman" w:hAnsi="Times New Roman" w:cs="Times New Roman"/>
          <w:sz w:val="22"/>
          <w:szCs w:val="22"/>
        </w:rPr>
        <w:t>8</w:t>
      </w:r>
      <w:r>
        <w:rPr>
          <w:rFonts w:ascii="Times New Roman" w:hAnsi="Times New Roman" w:cs="Times New Roman"/>
          <w:sz w:val="22"/>
          <w:szCs w:val="22"/>
        </w:rPr>
        <w:t>4</w:t>
      </w:r>
      <w:r>
        <w:rPr>
          <w:rFonts w:ascii="Times New Roman" w:hAnsi="Times New Roman" w:cs="Times New Roman"/>
          <w:sz w:val="22"/>
          <w:szCs w:val="22"/>
        </w:rPr>
        <w:tab/>
        <w:t>2</w:t>
      </w:r>
      <w:r w:rsidR="0099516D">
        <w:rPr>
          <w:rFonts w:ascii="Times New Roman" w:hAnsi="Times New Roman" w:cs="Times New Roman"/>
          <w:sz w:val="22"/>
          <w:szCs w:val="22"/>
        </w:rPr>
        <w:t>3</w:t>
      </w:r>
      <w:r>
        <w:rPr>
          <w:rFonts w:ascii="Times New Roman" w:hAnsi="Times New Roman" w:cs="Times New Roman"/>
          <w:sz w:val="22"/>
          <w:szCs w:val="22"/>
        </w:rPr>
        <w:t>.3</w:t>
      </w:r>
      <w:r w:rsidR="0099516D">
        <w:rPr>
          <w:rFonts w:ascii="Times New Roman" w:hAnsi="Times New Roman" w:cs="Times New Roman"/>
          <w:sz w:val="22"/>
          <w:szCs w:val="22"/>
        </w:rPr>
        <w:t>0</w:t>
      </w:r>
      <w:r>
        <w:rPr>
          <w:rFonts w:ascii="Times New Roman" w:hAnsi="Times New Roman" w:cs="Times New Roman"/>
          <w:sz w:val="22"/>
          <w:szCs w:val="22"/>
        </w:rPr>
        <w:tab/>
        <w:t>4</w:t>
      </w:r>
      <w:r w:rsidR="0099516D">
        <w:rPr>
          <w:rFonts w:ascii="Times New Roman" w:hAnsi="Times New Roman" w:cs="Times New Roman"/>
          <w:sz w:val="22"/>
          <w:szCs w:val="22"/>
        </w:rPr>
        <w:t>2</w:t>
      </w:r>
      <w:r>
        <w:rPr>
          <w:rFonts w:ascii="Times New Roman" w:hAnsi="Times New Roman" w:cs="Times New Roman"/>
          <w:sz w:val="22"/>
          <w:szCs w:val="22"/>
        </w:rPr>
        <w:t>.</w:t>
      </w:r>
      <w:r w:rsidR="0099516D">
        <w:rPr>
          <w:rFonts w:ascii="Times New Roman" w:hAnsi="Times New Roman" w:cs="Times New Roman"/>
          <w:sz w:val="22"/>
          <w:szCs w:val="22"/>
        </w:rPr>
        <w:t>64</w:t>
      </w:r>
      <w:r>
        <w:rPr>
          <w:rFonts w:ascii="Times New Roman" w:hAnsi="Times New Roman" w:cs="Times New Roman"/>
          <w:sz w:val="22"/>
          <w:szCs w:val="22"/>
        </w:rPr>
        <w:tab/>
        <w:t>2</w:t>
      </w:r>
      <w:r w:rsidR="0099516D">
        <w:rPr>
          <w:rFonts w:ascii="Times New Roman" w:hAnsi="Times New Roman" w:cs="Times New Roman"/>
          <w:sz w:val="22"/>
          <w:szCs w:val="22"/>
        </w:rPr>
        <w:t>2</w:t>
      </w:r>
      <w:r>
        <w:rPr>
          <w:rFonts w:ascii="Times New Roman" w:hAnsi="Times New Roman" w:cs="Times New Roman"/>
          <w:sz w:val="22"/>
          <w:szCs w:val="22"/>
        </w:rPr>
        <w:t>.</w:t>
      </w:r>
      <w:r w:rsidR="0099516D">
        <w:rPr>
          <w:rFonts w:ascii="Times New Roman" w:hAnsi="Times New Roman" w:cs="Times New Roman"/>
          <w:sz w:val="22"/>
          <w:szCs w:val="22"/>
        </w:rPr>
        <w:t>26</w:t>
      </w:r>
      <w:r w:rsidR="0099516D">
        <w:rPr>
          <w:rFonts w:ascii="Times New Roman" w:hAnsi="Times New Roman" w:cs="Times New Roman"/>
          <w:sz w:val="22"/>
          <w:szCs w:val="22"/>
        </w:rPr>
        <w:tab/>
      </w:r>
      <w:r w:rsidR="0099516D">
        <w:rPr>
          <w:rFonts w:ascii="Times New Roman" w:hAnsi="Times New Roman" w:cs="Times New Roman"/>
          <w:sz w:val="22"/>
          <w:szCs w:val="22"/>
        </w:rPr>
        <w:tab/>
        <w:t>52.40</w:t>
      </w:r>
      <w:r w:rsidR="0099516D">
        <w:rPr>
          <w:rFonts w:ascii="Times New Roman" w:hAnsi="Times New Roman" w:cs="Times New Roman"/>
          <w:sz w:val="22"/>
          <w:szCs w:val="22"/>
        </w:rPr>
        <w:tab/>
        <w:t>26.97</w:t>
      </w:r>
      <w:r w:rsidR="0099516D">
        <w:rPr>
          <w:rFonts w:ascii="Times New Roman" w:hAnsi="Times New Roman" w:cs="Times New Roman"/>
          <w:sz w:val="22"/>
          <w:szCs w:val="22"/>
        </w:rPr>
        <w:tab/>
        <w:t>45.24</w:t>
      </w:r>
      <w:r w:rsidR="0099516D">
        <w:rPr>
          <w:rFonts w:ascii="Times New Roman" w:hAnsi="Times New Roman" w:cs="Times New Roman"/>
          <w:sz w:val="22"/>
          <w:szCs w:val="22"/>
        </w:rPr>
        <w:tab/>
        <w:t>26.75</w:t>
      </w:r>
      <w:r>
        <w:rPr>
          <w:rFonts w:ascii="Times New Roman" w:hAnsi="Times New Roman" w:cs="Times New Roman"/>
          <w:sz w:val="22"/>
          <w:szCs w:val="22"/>
        </w:rPr>
        <w:tab/>
      </w:r>
      <w:r w:rsidR="00B939F0">
        <w:rPr>
          <w:rFonts w:ascii="Times New Roman" w:hAnsi="Times New Roman" w:cs="Times New Roman"/>
          <w:sz w:val="22"/>
          <w:szCs w:val="22"/>
        </w:rPr>
        <w:t xml:space="preserve"> 3.63*</w:t>
      </w:r>
      <w:r>
        <w:rPr>
          <w:rFonts w:ascii="Times New Roman" w:hAnsi="Times New Roman" w:cs="Times New Roman"/>
          <w:sz w:val="22"/>
          <w:szCs w:val="22"/>
        </w:rPr>
        <w:tab/>
      </w:r>
      <w:r w:rsidR="00EC2BA6">
        <w:rPr>
          <w:rFonts w:ascii="Times New Roman" w:hAnsi="Times New Roman" w:cs="Times New Roman"/>
          <w:sz w:val="22"/>
          <w:szCs w:val="22"/>
        </w:rPr>
        <w:tab/>
        <w:t>3&gt;1,2</w:t>
      </w:r>
    </w:p>
    <w:p w:rsidR="006276FC" w:rsidRPr="000A5F2C" w:rsidRDefault="006276FC" w:rsidP="006276FC">
      <w:pPr>
        <w:tabs>
          <w:tab w:val="left" w:pos="480"/>
        </w:tabs>
        <w:rPr>
          <w:rFonts w:ascii="Times New Roman" w:hAnsi="Times New Roman" w:cs="Times New Roman"/>
          <w:sz w:val="22"/>
          <w:szCs w:val="22"/>
        </w:rPr>
      </w:pPr>
    </w:p>
    <w:p w:rsidR="006276FC" w:rsidRPr="000A5F2C" w:rsidRDefault="006276FC" w:rsidP="006276FC">
      <w:pPr>
        <w:tabs>
          <w:tab w:val="left" w:pos="480"/>
        </w:tabs>
        <w:rPr>
          <w:rFonts w:ascii="Times New Roman" w:hAnsi="Times New Roman" w:cs="Times New Roman"/>
          <w:sz w:val="22"/>
          <w:szCs w:val="22"/>
        </w:rPr>
      </w:pPr>
      <w:r w:rsidRPr="000A5F2C">
        <w:rPr>
          <w:rFonts w:ascii="Times New Roman" w:hAnsi="Times New Roman" w:cs="Times New Roman"/>
          <w:sz w:val="22"/>
          <w:szCs w:val="22"/>
        </w:rPr>
        <w:t>CSR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A0774">
        <w:rPr>
          <w:rFonts w:ascii="Times New Roman" w:hAnsi="Times New Roman" w:cs="Times New Roman"/>
          <w:sz w:val="22"/>
          <w:szCs w:val="22"/>
        </w:rPr>
        <w:t>49</w:t>
      </w:r>
      <w:r>
        <w:rPr>
          <w:rFonts w:ascii="Times New Roman" w:hAnsi="Times New Roman" w:cs="Times New Roman"/>
          <w:sz w:val="22"/>
          <w:szCs w:val="22"/>
        </w:rPr>
        <w:t>.</w:t>
      </w:r>
      <w:r w:rsidR="00BA0774">
        <w:rPr>
          <w:rFonts w:ascii="Times New Roman" w:hAnsi="Times New Roman" w:cs="Times New Roman"/>
          <w:sz w:val="22"/>
          <w:szCs w:val="22"/>
        </w:rPr>
        <w:t>68</w:t>
      </w:r>
      <w:r>
        <w:rPr>
          <w:rFonts w:ascii="Times New Roman" w:hAnsi="Times New Roman" w:cs="Times New Roman"/>
          <w:sz w:val="22"/>
          <w:szCs w:val="22"/>
        </w:rPr>
        <w:tab/>
        <w:t>2</w:t>
      </w:r>
      <w:r w:rsidR="00BA0774">
        <w:rPr>
          <w:rFonts w:ascii="Times New Roman" w:hAnsi="Times New Roman" w:cs="Times New Roman"/>
          <w:sz w:val="22"/>
          <w:szCs w:val="22"/>
        </w:rPr>
        <w:t>8</w:t>
      </w:r>
      <w:r>
        <w:rPr>
          <w:rFonts w:ascii="Times New Roman" w:hAnsi="Times New Roman" w:cs="Times New Roman"/>
          <w:sz w:val="22"/>
          <w:szCs w:val="22"/>
        </w:rPr>
        <w:t>.</w:t>
      </w:r>
      <w:r w:rsidR="00BA0774">
        <w:rPr>
          <w:rFonts w:ascii="Times New Roman" w:hAnsi="Times New Roman" w:cs="Times New Roman"/>
          <w:sz w:val="22"/>
          <w:szCs w:val="22"/>
        </w:rPr>
        <w:t>46</w:t>
      </w:r>
      <w:r>
        <w:rPr>
          <w:rFonts w:ascii="Times New Roman" w:hAnsi="Times New Roman" w:cs="Times New Roman"/>
          <w:sz w:val="22"/>
          <w:szCs w:val="22"/>
        </w:rPr>
        <w:tab/>
        <w:t>5</w:t>
      </w:r>
      <w:r w:rsidR="00BA0774">
        <w:rPr>
          <w:rFonts w:ascii="Times New Roman" w:hAnsi="Times New Roman" w:cs="Times New Roman"/>
          <w:sz w:val="22"/>
          <w:szCs w:val="22"/>
        </w:rPr>
        <w:t>4</w:t>
      </w:r>
      <w:r>
        <w:rPr>
          <w:rFonts w:ascii="Times New Roman" w:hAnsi="Times New Roman" w:cs="Times New Roman"/>
          <w:sz w:val="22"/>
          <w:szCs w:val="22"/>
        </w:rPr>
        <w:t>.</w:t>
      </w:r>
      <w:r w:rsidR="00BA0774">
        <w:rPr>
          <w:rFonts w:ascii="Times New Roman" w:hAnsi="Times New Roman" w:cs="Times New Roman"/>
          <w:sz w:val="22"/>
          <w:szCs w:val="22"/>
        </w:rPr>
        <w:t>68</w:t>
      </w:r>
      <w:r>
        <w:rPr>
          <w:rFonts w:ascii="Times New Roman" w:hAnsi="Times New Roman" w:cs="Times New Roman"/>
          <w:sz w:val="22"/>
          <w:szCs w:val="22"/>
        </w:rPr>
        <w:tab/>
      </w:r>
      <w:r w:rsidR="00BA0774">
        <w:rPr>
          <w:rFonts w:ascii="Times New Roman" w:hAnsi="Times New Roman" w:cs="Times New Roman"/>
          <w:sz w:val="22"/>
          <w:szCs w:val="22"/>
        </w:rPr>
        <w:t>30</w:t>
      </w:r>
      <w:r>
        <w:rPr>
          <w:rFonts w:ascii="Times New Roman" w:hAnsi="Times New Roman" w:cs="Times New Roman"/>
          <w:sz w:val="22"/>
          <w:szCs w:val="22"/>
        </w:rPr>
        <w:t>.</w:t>
      </w:r>
      <w:r w:rsidR="00BA0774">
        <w:rPr>
          <w:rFonts w:ascii="Times New Roman" w:hAnsi="Times New Roman" w:cs="Times New Roman"/>
          <w:sz w:val="22"/>
          <w:szCs w:val="22"/>
        </w:rPr>
        <w:t>02</w:t>
      </w:r>
      <w:r w:rsidR="00BA0774">
        <w:rPr>
          <w:rFonts w:ascii="Times New Roman" w:hAnsi="Times New Roman" w:cs="Times New Roman"/>
          <w:sz w:val="22"/>
          <w:szCs w:val="22"/>
        </w:rPr>
        <w:tab/>
      </w:r>
      <w:r w:rsidR="00BA0774">
        <w:rPr>
          <w:rFonts w:ascii="Times New Roman" w:hAnsi="Times New Roman" w:cs="Times New Roman"/>
          <w:sz w:val="22"/>
          <w:szCs w:val="22"/>
        </w:rPr>
        <w:tab/>
        <w:t>47.17</w:t>
      </w:r>
      <w:r w:rsidR="00BA0774">
        <w:rPr>
          <w:rFonts w:ascii="Times New Roman" w:hAnsi="Times New Roman" w:cs="Times New Roman"/>
          <w:sz w:val="22"/>
          <w:szCs w:val="22"/>
        </w:rPr>
        <w:tab/>
        <w:t>29.32</w:t>
      </w:r>
      <w:r w:rsidR="00BA0774">
        <w:rPr>
          <w:rFonts w:ascii="Times New Roman" w:hAnsi="Times New Roman" w:cs="Times New Roman"/>
          <w:sz w:val="22"/>
          <w:szCs w:val="22"/>
        </w:rPr>
        <w:tab/>
        <w:t>52.62</w:t>
      </w:r>
      <w:r w:rsidR="00BA0774">
        <w:rPr>
          <w:rFonts w:ascii="Times New Roman" w:hAnsi="Times New Roman" w:cs="Times New Roman"/>
          <w:sz w:val="22"/>
          <w:szCs w:val="22"/>
        </w:rPr>
        <w:tab/>
        <w:t>29.33</w:t>
      </w:r>
      <w:r>
        <w:rPr>
          <w:rFonts w:ascii="Times New Roman" w:hAnsi="Times New Roman" w:cs="Times New Roman"/>
          <w:sz w:val="22"/>
          <w:szCs w:val="22"/>
        </w:rPr>
        <w:tab/>
      </w:r>
      <w:r w:rsidR="00B939F0">
        <w:rPr>
          <w:rFonts w:ascii="Times New Roman" w:hAnsi="Times New Roman" w:cs="Times New Roman"/>
          <w:sz w:val="22"/>
          <w:szCs w:val="22"/>
        </w:rPr>
        <w:t xml:space="preserve"> 1.04</w:t>
      </w:r>
      <w:r w:rsidR="00B939F0" w:rsidRPr="00B939F0">
        <w:rPr>
          <w:rFonts w:ascii="Times New Roman" w:hAnsi="Times New Roman" w:cs="Times New Roman"/>
          <w:i/>
          <w:sz w:val="22"/>
          <w:szCs w:val="22"/>
        </w:rPr>
        <w:t>ns</w:t>
      </w:r>
      <w:r>
        <w:rPr>
          <w:rFonts w:ascii="Times New Roman" w:hAnsi="Times New Roman" w:cs="Times New Roman"/>
          <w:sz w:val="22"/>
          <w:szCs w:val="22"/>
        </w:rPr>
        <w:tab/>
        <w:t xml:space="preserve">    </w:t>
      </w:r>
    </w:p>
    <w:p w:rsidR="006276FC" w:rsidRDefault="006276FC" w:rsidP="006276FC">
      <w:pPr>
        <w:tabs>
          <w:tab w:val="left" w:pos="480"/>
        </w:tabs>
        <w:rPr>
          <w:rFonts w:ascii="Times" w:hAnsi="Times"/>
        </w:rPr>
      </w:pPr>
    </w:p>
    <w:p w:rsidR="006276FC" w:rsidRPr="0051316C" w:rsidRDefault="006276FC" w:rsidP="006276FC">
      <w:pPr>
        <w:rPr>
          <w:rFonts w:ascii="Cambria" w:eastAsia="MS Mincho" w:hAnsi="Cambria" w:cs="Times New Roman"/>
          <w:i/>
          <w:sz w:val="22"/>
          <w:szCs w:val="22"/>
        </w:rPr>
      </w:pPr>
      <w:r w:rsidRPr="0051316C">
        <w:rPr>
          <w:rFonts w:ascii="Cambria" w:eastAsia="MS Mincho" w:hAnsi="Cambria" w:cs="Times New Roman"/>
          <w:sz w:val="22"/>
          <w:szCs w:val="22"/>
        </w:rPr>
        <w:t>_________________________________________________________________________________________________________________________________________________________</w:t>
      </w:r>
    </w:p>
    <w:p w:rsidR="006276FC" w:rsidRPr="0051316C" w:rsidRDefault="006276FC" w:rsidP="006276FC">
      <w:pPr>
        <w:ind w:right="-900"/>
        <w:rPr>
          <w:rFonts w:ascii="Cambria" w:eastAsia="MS Mincho" w:hAnsi="Cambria" w:cs="Times New Roman"/>
          <w:sz w:val="20"/>
          <w:szCs w:val="20"/>
        </w:rPr>
      </w:pPr>
      <w:r w:rsidRPr="0051316C">
        <w:rPr>
          <w:rFonts w:ascii="Cambria" w:eastAsia="MS Mincho" w:hAnsi="Cambria" w:cs="Times New Roman"/>
          <w:sz w:val="20"/>
          <w:szCs w:val="20"/>
        </w:rPr>
        <w:t>*</w:t>
      </w:r>
      <w:r w:rsidRPr="0051316C">
        <w:rPr>
          <w:rFonts w:ascii="Cambria" w:eastAsia="MS Mincho" w:hAnsi="Cambria" w:cs="Times New Roman"/>
          <w:i/>
          <w:sz w:val="20"/>
          <w:szCs w:val="20"/>
        </w:rPr>
        <w:t>p&lt;.</w:t>
      </w:r>
      <w:proofErr w:type="gramStart"/>
      <w:r w:rsidRPr="0051316C">
        <w:rPr>
          <w:rFonts w:ascii="Cambria" w:eastAsia="MS Mincho" w:hAnsi="Cambria" w:cs="Times New Roman"/>
          <w:i/>
          <w:sz w:val="20"/>
          <w:szCs w:val="20"/>
        </w:rPr>
        <w:t xml:space="preserve">05;  </w:t>
      </w:r>
      <w:r w:rsidRPr="0051316C">
        <w:rPr>
          <w:rFonts w:ascii="Cambria" w:eastAsia="MS Mincho" w:hAnsi="Cambria" w:cs="Times New Roman"/>
          <w:sz w:val="20"/>
          <w:szCs w:val="20"/>
        </w:rPr>
        <w:t>*</w:t>
      </w:r>
      <w:proofErr w:type="gramEnd"/>
      <w:r w:rsidRPr="0051316C">
        <w:rPr>
          <w:rFonts w:ascii="Cambria" w:eastAsia="MS Mincho" w:hAnsi="Cambria" w:cs="Times New Roman"/>
          <w:sz w:val="20"/>
          <w:szCs w:val="20"/>
        </w:rPr>
        <w:t>*</w:t>
      </w:r>
      <w:r w:rsidRPr="0051316C">
        <w:rPr>
          <w:rFonts w:ascii="Cambria" w:eastAsia="MS Mincho" w:hAnsi="Cambria" w:cs="Times New Roman"/>
          <w:i/>
          <w:sz w:val="20"/>
          <w:szCs w:val="20"/>
        </w:rPr>
        <w:t xml:space="preserve"> p&lt;.01</w:t>
      </w:r>
    </w:p>
    <w:p w:rsidR="006276FC" w:rsidRPr="0051316C" w:rsidRDefault="006276FC" w:rsidP="006276FC">
      <w:pPr>
        <w:ind w:right="-900"/>
        <w:rPr>
          <w:rFonts w:ascii="Cambria" w:eastAsia="MS Mincho" w:hAnsi="Cambria" w:cs="Times New Roman"/>
          <w:sz w:val="20"/>
          <w:szCs w:val="20"/>
        </w:rPr>
      </w:pPr>
      <w:r w:rsidRPr="0051316C">
        <w:rPr>
          <w:rFonts w:ascii="Cambria" w:eastAsia="MS Mincho" w:hAnsi="Cambria" w:cs="Times New Roman"/>
          <w:i/>
        </w:rPr>
        <w:br/>
      </w:r>
      <w:r w:rsidRPr="0051316C">
        <w:rPr>
          <w:rFonts w:ascii="Cambria" w:eastAsia="MS Mincho" w:hAnsi="Cambria" w:cs="Times New Roman"/>
          <w:i/>
          <w:sz w:val="22"/>
          <w:szCs w:val="22"/>
        </w:rPr>
        <w:t>Note</w:t>
      </w:r>
      <w:r w:rsidRPr="0051316C">
        <w:rPr>
          <w:rFonts w:ascii="Cambria" w:eastAsia="MS Mincho" w:hAnsi="Cambria" w:cs="Times New Roman"/>
          <w:sz w:val="22"/>
          <w:szCs w:val="22"/>
        </w:rPr>
        <w:t xml:space="preserve">. </w:t>
      </w:r>
      <w:proofErr w:type="spellStart"/>
      <w:r w:rsidRPr="0051316C">
        <w:rPr>
          <w:rFonts w:ascii="Cambria" w:eastAsia="MS Mincho" w:hAnsi="Cambria" w:cs="Times New Roman"/>
          <w:sz w:val="20"/>
          <w:szCs w:val="20"/>
        </w:rPr>
        <w:t>AnalSkills</w:t>
      </w:r>
      <w:proofErr w:type="spellEnd"/>
      <w:r w:rsidRPr="0051316C">
        <w:rPr>
          <w:rFonts w:ascii="Cambria" w:eastAsia="MS Mincho" w:hAnsi="Cambria" w:cs="Times New Roman"/>
          <w:sz w:val="20"/>
          <w:szCs w:val="20"/>
        </w:rPr>
        <w:t xml:space="preserve">=analytical skills; </w:t>
      </w:r>
      <w:proofErr w:type="spellStart"/>
      <w:r w:rsidRPr="0051316C">
        <w:rPr>
          <w:rFonts w:ascii="Cambria" w:eastAsia="MS Mincho" w:hAnsi="Cambria" w:cs="Times New Roman"/>
          <w:sz w:val="20"/>
          <w:szCs w:val="20"/>
        </w:rPr>
        <w:t>FinMgt</w:t>
      </w:r>
      <w:proofErr w:type="spellEnd"/>
      <w:r w:rsidRPr="0051316C">
        <w:rPr>
          <w:rFonts w:ascii="Cambria" w:eastAsia="MS Mincho" w:hAnsi="Cambria" w:cs="Times New Roman"/>
          <w:sz w:val="20"/>
          <w:szCs w:val="20"/>
        </w:rPr>
        <w:t xml:space="preserve">=financial management; </w:t>
      </w:r>
      <w:proofErr w:type="spellStart"/>
      <w:r w:rsidRPr="0051316C">
        <w:rPr>
          <w:rFonts w:ascii="Cambria" w:eastAsia="MS Mincho" w:hAnsi="Cambria" w:cs="Times New Roman"/>
          <w:sz w:val="20"/>
          <w:szCs w:val="20"/>
        </w:rPr>
        <w:t>OpMgt</w:t>
      </w:r>
      <w:proofErr w:type="spellEnd"/>
      <w:r w:rsidRPr="0051316C">
        <w:rPr>
          <w:rFonts w:ascii="Cambria" w:eastAsia="MS Mincho" w:hAnsi="Cambria" w:cs="Times New Roman"/>
          <w:sz w:val="20"/>
          <w:szCs w:val="20"/>
        </w:rPr>
        <w:t xml:space="preserve">=operations management; </w:t>
      </w:r>
      <w:proofErr w:type="spellStart"/>
      <w:r w:rsidRPr="0051316C">
        <w:rPr>
          <w:rFonts w:ascii="Cambria" w:eastAsia="MS Mincho" w:hAnsi="Cambria" w:cs="Times New Roman"/>
          <w:sz w:val="20"/>
          <w:szCs w:val="20"/>
        </w:rPr>
        <w:t>MrkMgt</w:t>
      </w:r>
      <w:proofErr w:type="spellEnd"/>
      <w:r w:rsidRPr="0051316C">
        <w:rPr>
          <w:rFonts w:ascii="Cambria" w:eastAsia="MS Mincho" w:hAnsi="Cambria" w:cs="Times New Roman"/>
          <w:sz w:val="20"/>
          <w:szCs w:val="20"/>
        </w:rPr>
        <w:t>=marketing management;</w:t>
      </w:r>
    </w:p>
    <w:p w:rsidR="006276FC" w:rsidRDefault="006276FC" w:rsidP="006276FC">
      <w:pPr>
        <w:ind w:right="-900"/>
        <w:rPr>
          <w:rFonts w:ascii="Cambria" w:eastAsia="MS Mincho" w:hAnsi="Cambria" w:cs="Times New Roman"/>
          <w:sz w:val="20"/>
          <w:szCs w:val="20"/>
        </w:rPr>
      </w:pPr>
      <w:r w:rsidRPr="0051316C">
        <w:rPr>
          <w:rFonts w:ascii="Cambria" w:eastAsia="MS Mincho" w:hAnsi="Cambria" w:cs="Times New Roman"/>
          <w:sz w:val="20"/>
          <w:szCs w:val="20"/>
        </w:rPr>
        <w:t xml:space="preserve">HRM=human resource management; </w:t>
      </w:r>
      <w:proofErr w:type="spellStart"/>
      <w:r w:rsidRPr="0051316C">
        <w:rPr>
          <w:rFonts w:ascii="Cambria" w:eastAsia="MS Mincho" w:hAnsi="Cambria" w:cs="Times New Roman"/>
          <w:sz w:val="20"/>
          <w:szCs w:val="20"/>
        </w:rPr>
        <w:t>StratAnal</w:t>
      </w:r>
      <w:proofErr w:type="spellEnd"/>
      <w:r w:rsidRPr="0051316C">
        <w:rPr>
          <w:rFonts w:ascii="Cambria" w:eastAsia="MS Mincho" w:hAnsi="Cambria" w:cs="Times New Roman"/>
          <w:sz w:val="20"/>
          <w:szCs w:val="20"/>
        </w:rPr>
        <w:t xml:space="preserve">=strategy analysis; CSR=corporate social responsibility; </w:t>
      </w:r>
      <w:r>
        <w:rPr>
          <w:rFonts w:ascii="Cambria" w:eastAsia="MS Mincho" w:hAnsi="Cambria" w:cs="Times New Roman"/>
          <w:sz w:val="20"/>
          <w:szCs w:val="20"/>
        </w:rPr>
        <w:t xml:space="preserve">OG vs DL= on-ground (OG=1) </w:t>
      </w:r>
    </w:p>
    <w:p w:rsidR="006276FC" w:rsidRDefault="006276FC" w:rsidP="006276FC">
      <w:pPr>
        <w:rPr>
          <w:rFonts w:ascii="Cambria" w:eastAsia="MS Mincho" w:hAnsi="Cambria" w:cs="Times New Roman"/>
          <w:sz w:val="20"/>
          <w:szCs w:val="20"/>
        </w:rPr>
      </w:pPr>
      <w:r>
        <w:rPr>
          <w:rFonts w:ascii="Cambria" w:eastAsia="MS Mincho" w:hAnsi="Cambria" w:cs="Times New Roman"/>
          <w:sz w:val="20"/>
          <w:szCs w:val="20"/>
        </w:rPr>
        <w:t>vs distance learning (DL=2).</w:t>
      </w:r>
      <w:r>
        <w:rPr>
          <w:rFonts w:ascii="Cambria" w:eastAsia="MS Mincho" w:hAnsi="Cambria" w:cs="Times New Roman"/>
          <w:sz w:val="20"/>
          <w:szCs w:val="20"/>
        </w:rPr>
        <w:br w:type="page"/>
      </w:r>
    </w:p>
    <w:p w:rsidR="00FA3628" w:rsidRPr="00E91710" w:rsidRDefault="00FA3628" w:rsidP="00E91710">
      <w:pPr>
        <w:ind w:right="-900"/>
        <w:rPr>
          <w:rFonts w:ascii="Cambria" w:eastAsia="MS Mincho" w:hAnsi="Cambria" w:cs="Times New Roman"/>
          <w:sz w:val="20"/>
          <w:szCs w:val="20"/>
        </w:rPr>
        <w:sectPr w:rsidR="00FA3628" w:rsidRPr="00E91710" w:rsidSect="0026758B">
          <w:pgSz w:w="15840" w:h="12240" w:orient="landscape"/>
          <w:pgMar w:top="1440" w:right="1440" w:bottom="1440" w:left="1440" w:header="720" w:footer="720" w:gutter="0"/>
          <w:cols w:space="720"/>
          <w:docGrid w:linePitch="360"/>
        </w:sectPr>
      </w:pPr>
    </w:p>
    <w:p w:rsidR="00586E15" w:rsidRDefault="00EC3DDA" w:rsidP="00F925AB">
      <w:pPr>
        <w:spacing w:line="480" w:lineRule="auto"/>
        <w:rPr>
          <w:rFonts w:ascii="Times" w:hAnsi="Times"/>
        </w:rPr>
      </w:pPr>
      <w:r>
        <w:rPr>
          <w:rFonts w:ascii="Times" w:hAnsi="Times"/>
        </w:rPr>
        <w:lastRenderedPageBreak/>
        <w:t>Figure 1</w:t>
      </w:r>
      <w:r w:rsidR="002E6F91">
        <w:rPr>
          <w:rFonts w:ascii="Times" w:hAnsi="Times"/>
        </w:rPr>
        <w:t xml:space="preserve">: Antecedents, </w:t>
      </w:r>
      <w:r w:rsidR="00DA7F1E">
        <w:rPr>
          <w:rFonts w:ascii="Times" w:hAnsi="Times"/>
        </w:rPr>
        <w:t>On-ground vs. Distance Learning Capstone Delivery,</w:t>
      </w:r>
      <w:r w:rsidR="002E6F91">
        <w:rPr>
          <w:rFonts w:ascii="Times" w:hAnsi="Times"/>
        </w:rPr>
        <w:t xml:space="preserve"> and Learning</w:t>
      </w:r>
      <w:r w:rsidR="008B5875">
        <w:rPr>
          <w:rFonts w:ascii="Times" w:hAnsi="Times"/>
        </w:rPr>
        <w:t xml:space="preserve"> Outcomes</w:t>
      </w:r>
      <w:r>
        <w:rPr>
          <w:rFonts w:ascii="Times" w:hAnsi="Times"/>
        </w:rPr>
        <w:t xml:space="preserve"> Overview</w:t>
      </w:r>
    </w:p>
    <w:p w:rsidR="002E6F91" w:rsidRDefault="002E6F91" w:rsidP="00F925AB">
      <w:pPr>
        <w:spacing w:line="480" w:lineRule="auto"/>
        <w:rPr>
          <w:rFonts w:ascii="Times" w:hAnsi="Times"/>
        </w:rPr>
      </w:pPr>
    </w:p>
    <w:p w:rsidR="002E6F91" w:rsidRDefault="002E6F91" w:rsidP="00F925AB">
      <w:pPr>
        <w:spacing w:line="480" w:lineRule="auto"/>
        <w:rPr>
          <w:rFonts w:ascii="Times" w:hAnsi="Times"/>
        </w:rPr>
      </w:pPr>
    </w:p>
    <w:p w:rsidR="002E6F91" w:rsidRDefault="008B5875" w:rsidP="00F925AB">
      <w:pPr>
        <w:spacing w:line="480" w:lineRule="auto"/>
        <w:rPr>
          <w:rFonts w:ascii="Times" w:hAnsi="Times"/>
        </w:rPr>
      </w:pPr>
      <w:r>
        <w:rPr>
          <w:rFonts w:ascii="Times" w:hAnsi="Times"/>
          <w:noProof/>
        </w:rPr>
        <mc:AlternateContent>
          <mc:Choice Requires="wps">
            <w:drawing>
              <wp:anchor distT="0" distB="0" distL="114300" distR="114300" simplePos="0" relativeHeight="251699200" behindDoc="0" locked="0" layoutInCell="1" allowOverlap="1" wp14:anchorId="6463BE67" wp14:editId="618C5998">
                <wp:simplePos x="0" y="0"/>
                <wp:positionH relativeFrom="column">
                  <wp:posOffset>2298065</wp:posOffset>
                </wp:positionH>
                <wp:positionV relativeFrom="paragraph">
                  <wp:posOffset>50376</wp:posOffset>
                </wp:positionV>
                <wp:extent cx="1180820" cy="726866"/>
                <wp:effectExtent l="0" t="0" r="13335" b="10160"/>
                <wp:wrapNone/>
                <wp:docPr id="2" name="Rounded Rectangle 2"/>
                <wp:cNvGraphicFramePr/>
                <a:graphic xmlns:a="http://schemas.openxmlformats.org/drawingml/2006/main">
                  <a:graphicData uri="http://schemas.microsoft.com/office/word/2010/wordprocessingShape">
                    <wps:wsp>
                      <wps:cNvSpPr/>
                      <wps:spPr>
                        <a:xfrm>
                          <a:off x="0" y="0"/>
                          <a:ext cx="1180820" cy="7268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780F" w:rsidRDefault="0097780F" w:rsidP="008B5875">
                            <w:pPr>
                              <w:jc w:val="center"/>
                            </w:pPr>
                            <w:r>
                              <w:t>On-ground Capstone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3BE67" id="Rounded Rectangle 2" o:spid="_x0000_s1026" style="position:absolute;margin-left:180.95pt;margin-top:3.95pt;width:93pt;height:5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mTiggIAAFEFAAAOAAAAZHJzL2Uyb0RvYy54bWysVE1PGzEQvVfqf7B8L/shCCFigyIQVSUE&#13;&#10;KFBxdrx2diXb49pOdtNf37F3syBAPVTNwRnvzDzPPL/x5VWvFdkL51swFS1OckqE4VC3ZlvRn8+3&#13;&#10;3+aU+MBMzRQYUdGD8PRq+fXLZWcXooQGVC0cQRDjF52taBOCXWSZ543QzJ+AFQadEpxmAbdum9WO&#13;&#10;dYiuVVbm+SzrwNXWARfe49ebwUmXCV9KwcODlF4EoiqKtYW0urRu4potL9li65htWj6Wwf6hCs1a&#13;&#10;g4dOUDcsMLJz7Qco3XIHHmQ44aAzkLLlIvWA3RT5u26eGmZF6gXJ8Xaiyf8/WH6/f3SkrStaUmKY&#13;&#10;xitaw87UoiZrJI+ZrRKkjDR11i8w+sk+unHn0Yw999Lp+I/dkD5Re5ioFX0gHD8WxTyfl3gDHH3n&#13;&#10;5Ww+m0XQ7DXbOh++C9AkGhV1sYpYQqKV7e98GOKPcZgcSxqKSFY4KBHrUGYtJPaEx5YpO6lJXCtH&#13;&#10;9gx1wDgXJhSDq2G1GD6f5fgbi5oyUokJMCLLVqkJewSISv2IPdQ6xsdUkcQ4Jed/K2xInjLSyWDC&#13;&#10;lKxbA+4zAIVdjScP8UeSBmoiS6Hf9BgSzQ3UB7x8B8NUeMtvW+T+jvnwyByOAV4XjnZ4wEUq6CoK&#13;&#10;o0VJA+73Z99jPKoTvZR0OFYV9b92zAlK1A+Dur0oTk/jHKbN6dl5lIR769m89Zidvga8sQIfEcuT&#13;&#10;GeODOprSgX7BF2AVT0UXMxzPrigP7ri5DsO44xvCxWqVwnD2LAt35snyCB4JjrJ67l+Ys6MAA0r3&#13;&#10;Ho4jyBbvJDjExkwDq10A2SZ9vvI6Uo9zmzQ0vjHxYXi7T1GvL+HyDwAAAP//AwBQSwMEFAAGAAgA&#13;&#10;AAAhAGopjCbfAAAADgEAAA8AAABkcnMvZG93bnJldi54bWxMT8tOwzAQvCPxD9YicaNO0wcljVMV&#13;&#10;op44Ebj05sRLHIjtyHZb8/dsT3DZh2Z2dqbcJTOyM/owOCtgPsuAoe2cGmwv4OP98LABFqK0So7O&#13;&#10;ooAfDLCrbm9KWSh3sW94bmLPSMSGQgrQMU4F56HTaGSYuQktYZ/OGxlp9T1XXl5I3Iw8z7I1N3Kw&#13;&#10;9EHLCV80dt/NyQgwapHqL7k/4mHTPB9X6bX2uhXi/i7VWyr7LbCIKf5dwDUD+YeKjLXuZFVgo4DF&#13;&#10;ev5EVAGP1AhfLa9DS8Q8XwKvSv4/RvULAAD//wMAUEsBAi0AFAAGAAgAAAAhALaDOJL+AAAA4QEA&#13;&#10;ABMAAAAAAAAAAAAAAAAAAAAAAFtDb250ZW50X1R5cGVzXS54bWxQSwECLQAUAAYACAAAACEAOP0h&#13;&#10;/9YAAACUAQAACwAAAAAAAAAAAAAAAAAvAQAAX3JlbHMvLnJlbHNQSwECLQAUAAYACAAAACEA0upk&#13;&#10;4oICAABRBQAADgAAAAAAAAAAAAAAAAAuAgAAZHJzL2Uyb0RvYy54bWxQSwECLQAUAAYACAAAACEA&#13;&#10;aimMJt8AAAAOAQAADwAAAAAAAAAAAAAAAADcBAAAZHJzL2Rvd25yZXYueG1sUEsFBgAAAAAEAAQA&#13;&#10;8wAAAOgFAAAAAA==&#13;&#10;" fillcolor="#4472c4 [3204]" strokecolor="#1f3763 [1604]" strokeweight="1pt">
                <v:stroke joinstyle="miter"/>
                <v:textbox>
                  <w:txbxContent>
                    <w:p w:rsidR="0097780F" w:rsidRDefault="0097780F" w:rsidP="008B5875">
                      <w:pPr>
                        <w:jc w:val="center"/>
                      </w:pPr>
                      <w:r>
                        <w:t>On-ground Capstone</w:t>
                      </w:r>
                    </w:p>
                  </w:txbxContent>
                </v:textbox>
              </v:roundrect>
            </w:pict>
          </mc:Fallback>
        </mc:AlternateContent>
      </w:r>
    </w:p>
    <w:p w:rsidR="002E6F91" w:rsidRDefault="00F97858" w:rsidP="00F925AB">
      <w:pPr>
        <w:spacing w:line="480" w:lineRule="auto"/>
        <w:rPr>
          <w:rFonts w:ascii="Times" w:hAnsi="Times"/>
        </w:rPr>
      </w:pPr>
      <w:r>
        <w:rPr>
          <w:rFonts w:ascii="Times" w:hAnsi="Times"/>
          <w:noProof/>
        </w:rPr>
        <mc:AlternateContent>
          <mc:Choice Requires="wps">
            <w:drawing>
              <wp:anchor distT="0" distB="0" distL="114300" distR="114300" simplePos="0" relativeHeight="251706368" behindDoc="0" locked="0" layoutInCell="1" allowOverlap="1">
                <wp:simplePos x="0" y="0"/>
                <wp:positionH relativeFrom="column">
                  <wp:posOffset>3428999</wp:posOffset>
                </wp:positionH>
                <wp:positionV relativeFrom="paragraph">
                  <wp:posOffset>175472</wp:posOffset>
                </wp:positionV>
                <wp:extent cx="985943" cy="880533"/>
                <wp:effectExtent l="0" t="0" r="43180" b="34290"/>
                <wp:wrapNone/>
                <wp:docPr id="38" name="Straight Arrow Connector 38"/>
                <wp:cNvGraphicFramePr/>
                <a:graphic xmlns:a="http://schemas.openxmlformats.org/drawingml/2006/main">
                  <a:graphicData uri="http://schemas.microsoft.com/office/word/2010/wordprocessingShape">
                    <wps:wsp>
                      <wps:cNvCnPr/>
                      <wps:spPr>
                        <a:xfrm>
                          <a:off x="0" y="0"/>
                          <a:ext cx="985943" cy="8805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32E10F" id="_x0000_t32" coordsize="21600,21600" o:spt="32" o:oned="t" path="m,l21600,21600e" filled="f">
                <v:path arrowok="t" fillok="f" o:connecttype="none"/>
                <o:lock v:ext="edit" shapetype="t"/>
              </v:shapetype>
              <v:shape id="Straight Arrow Connector 38" o:spid="_x0000_s1026" type="#_x0000_t32" style="position:absolute;margin-left:270pt;margin-top:13.8pt;width:77.65pt;height:6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NJ2gEAAAYEAAAOAAAAZHJzL2Uyb0RvYy54bWysU9uO0zAQfUfiHyy/06RbFnWrpivUBV4Q&#13;&#10;VLvsB3gdO7Hkm8ZD0/49YyfNIkBIi3iZxPacmXOOx9vbk7PsqCCZ4Bu+XNScKS9Da3zX8MdvH9+s&#13;&#10;OUsofCts8KrhZ5X47e71q+0QN+oq9MG2ChgV8WkzxIb3iHFTVUn2yom0CFF5OtQBnEBaQle1IAaq&#13;&#10;7mx1VdfvqiFAGyFIlRLt3o2HfFfqa60kftU6KWS24cQNS4QSn3Ksdlux6UDE3siJhvgHFk4YT03n&#13;&#10;UncCBfsO5rdSzkgIKWhcyOCqoLWRqmggNcv6FzUPvYiqaCFzUpxtSv+vrPxyPAAzbcNXdFNeOLqj&#13;&#10;BwRhuh7Ze4AwsH3wnnwMwCiF/Bpi2hBs7w8wrVI8QBZ/0uDyl2SxU/H4PHusTsgkbd6sr2/erjiT&#13;&#10;dLRe19erVa5ZPYMjJPykgmP5p+FpIjOzWBafxfFzwhF4AeTO1ueIwtgPvmV4jiQHwQjfWTX1ySlV&#13;&#10;1jCyLn94tmqE3ytNbhDPsU2ZQ7W3wI6CJkhIqTwu50qUnWHaWDsD68Lvr8ApP0NVmdGXgGdE6Rw8&#13;&#10;zmBnfIA/dcfThbIe8y8OjLqzBU+hPZf7LNbQsJU7mR5Gnuaf1wX+/Hx3PwAAAP//AwBQSwMEFAAG&#13;&#10;AAgAAAAhAAFif2fkAAAADwEAAA8AAABkcnMvZG93bnJldi54bWxMj8FOwzAQRO9I/IO1SNyoQ0pN&#13;&#10;m8apEIgeQRQO5ebGrh01XkexmwS+nuUEl5VWOzM7r9xMvmWD6WMTUMLtLANmsA66QSvh4/35Zgks&#13;&#10;JoVatQGNhC8TYVNdXpSq0GHENzPskmUUgrFQElxKXcF5rJ3xKs5CZ5Bux9B7lWjtLde9GinctzzP&#13;&#10;MsG9apA+ONWZR2fq0+7sJbza/eBz3Db8uPr83toXfXJjkvL6anpa03hYA0tmSn8O+GWg/lBRsUM4&#13;&#10;o46slbC4ywgoScjvBTASiNViDuxASiHmwKuS/+eofgAAAP//AwBQSwECLQAUAAYACAAAACEAtoM4&#13;&#10;kv4AAADhAQAAEwAAAAAAAAAAAAAAAAAAAAAAW0NvbnRlbnRfVHlwZXNdLnhtbFBLAQItABQABgAI&#13;&#10;AAAAIQA4/SH/1gAAAJQBAAALAAAAAAAAAAAAAAAAAC8BAABfcmVscy8ucmVsc1BLAQItABQABgAI&#13;&#10;AAAAIQB/uWNJ2gEAAAYEAAAOAAAAAAAAAAAAAAAAAC4CAABkcnMvZTJvRG9jLnhtbFBLAQItABQA&#13;&#10;BgAIAAAAIQABYn9n5AAAAA8BAAAPAAAAAAAAAAAAAAAAADQEAABkcnMvZG93bnJldi54bWxQSwUG&#13;&#10;AAAAAAQABADzAAAARQUAAAAA&#13;&#10;" strokecolor="#4472c4 [3204]" strokeweight=".5pt">
                <v:stroke endarrow="block" joinstyle="miter"/>
              </v:shape>
            </w:pict>
          </mc:Fallback>
        </mc:AlternateContent>
      </w:r>
      <w:r w:rsidR="00D9291F">
        <w:rPr>
          <w:rFonts w:ascii="Times" w:hAnsi="Times"/>
          <w:noProof/>
        </w:rPr>
        <mc:AlternateContent>
          <mc:Choice Requires="wps">
            <w:drawing>
              <wp:anchor distT="0" distB="0" distL="114300" distR="114300" simplePos="0" relativeHeight="251704320" behindDoc="0" locked="0" layoutInCell="1" allowOverlap="1">
                <wp:simplePos x="0" y="0"/>
                <wp:positionH relativeFrom="column">
                  <wp:posOffset>1286933</wp:posOffset>
                </wp:positionH>
                <wp:positionV relativeFrom="paragraph">
                  <wp:posOffset>175472</wp:posOffset>
                </wp:positionV>
                <wp:extent cx="1052407" cy="745066"/>
                <wp:effectExtent l="0" t="25400" r="40005" b="17145"/>
                <wp:wrapNone/>
                <wp:docPr id="36" name="Straight Arrow Connector 36"/>
                <wp:cNvGraphicFramePr/>
                <a:graphic xmlns:a="http://schemas.openxmlformats.org/drawingml/2006/main">
                  <a:graphicData uri="http://schemas.microsoft.com/office/word/2010/wordprocessingShape">
                    <wps:wsp>
                      <wps:cNvCnPr/>
                      <wps:spPr>
                        <a:xfrm flipV="1">
                          <a:off x="0" y="0"/>
                          <a:ext cx="1052407" cy="7450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BD8302" id="Straight Arrow Connector 36" o:spid="_x0000_s1026" type="#_x0000_t32" style="position:absolute;margin-left:101.35pt;margin-top:13.8pt;width:82.85pt;height:58.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Nqt4QEAABEEAAAOAAAAZHJzL2Uyb0RvYy54bWysU02P0zAQvSPxHyzfadKy20VV0xXqAhcE&#13;&#10;1S7L3evYiSV/aTw07b9n7KQBwUoIxGXkj3lv5j2Pt7cnZ9lRQTLBN3y5qDlTXobW+K7hj1/ev3rD&#13;&#10;WULhW2GDVw0/q8Rvdy9fbIe4UavQB9sqYETi02aIDe8R46aqkuyVE2kRovJ0qQM4gbSFrmpBDMTu&#13;&#10;bLWq63U1BGgjBKlSotO78ZLvCr/WSuJnrZNCZhtOvWGJUOJTjtVuKzYdiNgbObUh/qELJ4ynojPV&#13;&#10;nUDBvoH5jcoZCSEFjQsZXBW0NlIVDaRmWf+i5qEXURUtZE6Ks03p/9HKT8cDMNM2/PWaMy8cvdED&#13;&#10;gjBdj+wtQBjYPnhPPgZglEJ+DTFtCLb3B5h2KR4giz9pcExbE7/SKBQ7SCA7FbfPs9vqhEzS4bK+&#13;&#10;Xl3VN5xJuru5uq7Xhb4aeTJfhIQfVHAsLxqepr7mhsYa4vgxIXVCwAsgg63PEYWx73zL8BxJGYIR&#13;&#10;vrMqy6D0nFJlOaOAssKzVSP8XmkyJjdapJSRVHsL7ChomISUyuNyZqLsDNPG2hlY/xk45WeoKuP6&#13;&#10;N+AZUSoHjzPYGR/guep4urSsx/yLA6PubMFTaM/laYs1NHfFq+mP5MH+eV/gP37y7jsAAAD//wMA&#13;&#10;UEsDBBQABgAIAAAAIQBjOuSA5AAAAA8BAAAPAAAAZHJzL2Rvd25yZXYueG1sTI9BT4NAEIXvJv6H&#13;&#10;zZh4s4tIKFCWRm052IOJ1RiPC4yAsrOE3bb47zue9DKZybz55r18PZtBHHFyvSUFt4sABFJtm55a&#13;&#10;BW+v5U0CwnlNjR4soYIfdLAuLi9ynTX2RC943PtWMIRcphV03o+ZlK7u0Gi3sCMS7z7tZLTncWpl&#13;&#10;M+kTw80gwyCIpdE98YdOj/jYYf29PximPJUP6fbr+SPZbXbmvSpNu02NUtdX82bF5X4FwuPs/y7g&#13;&#10;NwP7h4KNVfZAjRODgjAIlyzlZhmDYMFdnEQgKlZGUQqyyOX/HMUZAAD//wMAUEsBAi0AFAAGAAgA&#13;&#10;AAAhALaDOJL+AAAA4QEAABMAAAAAAAAAAAAAAAAAAAAAAFtDb250ZW50X1R5cGVzXS54bWxQSwEC&#13;&#10;LQAUAAYACAAAACEAOP0h/9YAAACUAQAACwAAAAAAAAAAAAAAAAAvAQAAX3JlbHMvLnJlbHNQSwEC&#13;&#10;LQAUAAYACAAAACEAhcTareEBAAARBAAADgAAAAAAAAAAAAAAAAAuAgAAZHJzL2Uyb0RvYy54bWxQ&#13;&#10;SwECLQAUAAYACAAAACEAYzrkgOQAAAAPAQAADwAAAAAAAAAAAAAAAAA7BAAAZHJzL2Rvd25yZXYu&#13;&#10;eG1sUEsFBgAAAAAEAAQA8wAAAEwFAAAAAA==&#13;&#10;" strokecolor="#4472c4 [3204]" strokeweight=".5pt">
                <v:stroke endarrow="block" joinstyle="miter"/>
              </v:shape>
            </w:pict>
          </mc:Fallback>
        </mc:AlternateContent>
      </w:r>
    </w:p>
    <w:p w:rsidR="002E6F91" w:rsidRDefault="002E6F91" w:rsidP="00F925AB">
      <w:pPr>
        <w:spacing w:line="480" w:lineRule="auto"/>
        <w:rPr>
          <w:rFonts w:ascii="Times" w:hAnsi="Times"/>
        </w:rPr>
      </w:pPr>
    </w:p>
    <w:p w:rsidR="002E6F91" w:rsidRDefault="008B5875" w:rsidP="00F925AB">
      <w:pPr>
        <w:spacing w:line="480" w:lineRule="auto"/>
        <w:rPr>
          <w:rFonts w:ascii="Times" w:hAnsi="Times"/>
        </w:rPr>
      </w:pPr>
      <w:r>
        <w:rPr>
          <w:rFonts w:ascii="Times" w:hAnsi="Times"/>
          <w:noProof/>
        </w:rPr>
        <mc:AlternateContent>
          <mc:Choice Requires="wps">
            <w:drawing>
              <wp:anchor distT="0" distB="0" distL="114300" distR="114300" simplePos="0" relativeHeight="251703296" behindDoc="0" locked="0" layoutInCell="1" allowOverlap="1" wp14:anchorId="359CBA50" wp14:editId="58A45651">
                <wp:simplePos x="0" y="0"/>
                <wp:positionH relativeFrom="column">
                  <wp:posOffset>4407295</wp:posOffset>
                </wp:positionH>
                <wp:positionV relativeFrom="paragraph">
                  <wp:posOffset>169324</wp:posOffset>
                </wp:positionV>
                <wp:extent cx="1340363" cy="1186468"/>
                <wp:effectExtent l="0" t="0" r="19050" b="7620"/>
                <wp:wrapNone/>
                <wp:docPr id="18" name="Rounded Rectangle 18"/>
                <wp:cNvGraphicFramePr/>
                <a:graphic xmlns:a="http://schemas.openxmlformats.org/drawingml/2006/main">
                  <a:graphicData uri="http://schemas.microsoft.com/office/word/2010/wordprocessingShape">
                    <wps:wsp>
                      <wps:cNvSpPr/>
                      <wps:spPr>
                        <a:xfrm>
                          <a:off x="0" y="0"/>
                          <a:ext cx="1340363" cy="11864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780F" w:rsidRDefault="0097780F" w:rsidP="008B5875">
                            <w:pPr>
                              <w:jc w:val="center"/>
                            </w:pPr>
                            <w:r>
                              <w:t>LAR, Capstone  Performance, Course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CBA50" id="Rounded Rectangle 18" o:spid="_x0000_s1027" style="position:absolute;margin-left:347.05pt;margin-top:13.35pt;width:105.55pt;height:9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K8ViAIAAFsFAAAOAAAAZHJzL2Uyb0RvYy54bWysVN9P2zAQfp+0/8Hy+0hSSscqUlQVMU1C&#13;&#10;UAETz65jN5Ecn2e7Tbq/fmc7DRWgPUzrg+vL3X336ztfXfetInthXQO6pMVZTonQHKpGb0v68/n2&#13;&#10;yyUlzjNdMQValPQgHL1efP501Zm5mEANqhKWIIh2886UtPbezLPM8Vq0zJ2BERqVEmzLPIp2m1WW&#13;&#10;dYjeqmyS57OsA1sZC1w4h19vkpIuIr6UgvsHKZ3wRJUUc/PxtPHchDNbXLH51jJTN3xIg/1DFi1r&#13;&#10;NAYdoW6YZ2Rnm3dQbcMtOJD+jEObgZQNF7EGrKbI31TzVDMjYi3YHGfGNrn/B8vv92tLmgpnh5PS&#13;&#10;rMUZPcJOV6Iij9g9prdKENRhozrj5mj/ZNZ2kBxeQ9W9tG34x3pIH5t7GJsrek84fizOp/n57JwS&#13;&#10;jrqiuJxNZxE1e3U31vnvAloSLiW1IY+QROws2985j3HR/miHQsgpZRFv/qBESETpRyGxLIw7id6R&#13;&#10;UGKlLNkzpALjXGhfJFXNKpE+X+T4C6VikNEjShEwIMtGqRF7AAhkfY+dYAb74CoiH0fn/G+JJefR&#13;&#10;I0YG7UfnttFgPwJQWNUQOdkfm5RaE7rk+02fRn6c6gaqA9LAQtoPZ/htgyO4Y86vmcWFwNXBJfcP&#13;&#10;eEgFXUlhuFFSg/390fdgjzxFLSUdLlhJ3a8ds4IS9UMjg78V02nYyChML75OULCnms2pRu/aFeDg&#13;&#10;CnxODI/XYO/V8SottC/4FixDVFQxzTF2Sbm3R2Hl0+Lja8LFchnNcAsN83f6yfAAHvoc2PXcvzBr&#13;&#10;Bh56pPA9HJeRzd8wMdkGTw3LnQfZRJqGTqe+DhPADY5UGl6b8EScytHq9U1c/AEAAP//AwBQSwME&#13;&#10;FAAGAAgAAAAhAGGtssziAAAADwEAAA8AAABkcnMvZG93bnJldi54bWxMTz1PwzAQ3ZH4D9YhsVEn&#13;&#10;KQltGqcqRJ2YCCzdnPgap8R2FLtt+PccE11Ounvv3kexnc3ALjj53lkB8SIChrZ1qredgK/P/dMK&#13;&#10;mA/SKjk4iwJ+0MO2vL8rZK7c1X7gpQ4dIxHrcylAhzDmnPtWo5F+4Ua0hB3dZGSgdeq4muSVxM3A&#13;&#10;kyjKuJG9JQctR3zT2H7XZyPAqOVcneTugPtV/XpI5/dq0o0Qjw9ztaGx2wALOIf/D/jrQPmhpGCN&#13;&#10;O1vl2SAgWz/HRBWQZC/AiLCO0gRYQ4d4mQIvC37bo/wFAAD//wMAUEsBAi0AFAAGAAgAAAAhALaD&#13;&#10;OJL+AAAA4QEAABMAAAAAAAAAAAAAAAAAAAAAAFtDb250ZW50X1R5cGVzXS54bWxQSwECLQAUAAYA&#13;&#10;CAAAACEAOP0h/9YAAACUAQAACwAAAAAAAAAAAAAAAAAvAQAAX3JlbHMvLnJlbHNQSwECLQAUAAYA&#13;&#10;CAAAACEAoeyvFYgCAABbBQAADgAAAAAAAAAAAAAAAAAuAgAAZHJzL2Uyb0RvYy54bWxQSwECLQAU&#13;&#10;AAYACAAAACEAYa2yzOIAAAAPAQAADwAAAAAAAAAAAAAAAADiBAAAZHJzL2Rvd25yZXYueG1sUEsF&#13;&#10;BgAAAAAEAAQA8wAAAPEFAAAAAA==&#13;&#10;" fillcolor="#4472c4 [3204]" strokecolor="#1f3763 [1604]" strokeweight="1pt">
                <v:stroke joinstyle="miter"/>
                <v:textbox>
                  <w:txbxContent>
                    <w:p w:rsidR="0097780F" w:rsidRDefault="0097780F" w:rsidP="008B5875">
                      <w:pPr>
                        <w:jc w:val="center"/>
                      </w:pPr>
                      <w:r>
                        <w:t>LAR, Capstone  Performance, Course Grade</w:t>
                      </w:r>
                    </w:p>
                  </w:txbxContent>
                </v:textbox>
              </v:roundrect>
            </w:pict>
          </mc:Fallback>
        </mc:AlternateContent>
      </w:r>
      <w:r>
        <w:rPr>
          <w:rFonts w:ascii="Times" w:hAnsi="Times"/>
          <w:noProof/>
        </w:rPr>
        <mc:AlternateContent>
          <mc:Choice Requires="wps">
            <w:drawing>
              <wp:anchor distT="0" distB="0" distL="114300" distR="114300" simplePos="0" relativeHeight="251697152" behindDoc="0" locked="0" layoutInCell="1" allowOverlap="1" wp14:anchorId="0D62DF06" wp14:editId="2512B05D">
                <wp:simplePos x="0" y="0"/>
                <wp:positionH relativeFrom="column">
                  <wp:posOffset>0</wp:posOffset>
                </wp:positionH>
                <wp:positionV relativeFrom="paragraph">
                  <wp:posOffset>136691</wp:posOffset>
                </wp:positionV>
                <wp:extent cx="1340363" cy="1186468"/>
                <wp:effectExtent l="0" t="0" r="19050" b="7620"/>
                <wp:wrapNone/>
                <wp:docPr id="1" name="Rounded Rectangle 1"/>
                <wp:cNvGraphicFramePr/>
                <a:graphic xmlns:a="http://schemas.openxmlformats.org/drawingml/2006/main">
                  <a:graphicData uri="http://schemas.microsoft.com/office/word/2010/wordprocessingShape">
                    <wps:wsp>
                      <wps:cNvSpPr/>
                      <wps:spPr>
                        <a:xfrm>
                          <a:off x="0" y="0"/>
                          <a:ext cx="1340363" cy="11864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780F" w:rsidRDefault="0097780F" w:rsidP="002E6F91">
                            <w:pPr>
                              <w:jc w:val="center"/>
                            </w:pPr>
                            <w:r>
                              <w:t>Antecedents: Gender</w:t>
                            </w:r>
                          </w:p>
                          <w:p w:rsidR="0097780F" w:rsidRDefault="0097780F" w:rsidP="002E6F91">
                            <w:pPr>
                              <w:jc w:val="center"/>
                            </w:pPr>
                            <w:r>
                              <w:t>Major</w:t>
                            </w:r>
                          </w:p>
                          <w:p w:rsidR="0097780F" w:rsidRDefault="0097780F" w:rsidP="006714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2DF06" id="Rounded Rectangle 1" o:spid="_x0000_s1028" style="position:absolute;margin-left:0;margin-top:10.75pt;width:105.5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rojhgIAAFkFAAAOAAAAZHJzL2Uyb0RvYy54bWysVFFv2yAQfp+0/4B4X20nadZFcaqoVadJ&#13;&#10;VRu1nfpMMMSWgGNAYme/fgd23Kqt9jDNDxi4u4/vju9YXnZakYNwvgFT0uIsp0QYDlVjdiX9+XTz&#13;&#10;5YISH5ipmAIjSnoUnl6uPn9atnYhJlCDqoQjCGL8orUlrUOwiyzzvBaa+TOwwqBRgtMs4NLtssqx&#13;&#10;FtG1yiZ5Ps9acJV1wIX3uHvdG+kq4UspeLiX0otAVEmRW0ijS+M2jtlqyRY7x2zd8IEG+wcWmjUG&#13;&#10;Dx2hrllgZO+ad1C64Q48yHDGQWcgZcNFygGzKfI32TzWzIqUCxbH27FM/v/B8rvDxpGmwrujxDCN&#13;&#10;V/QAe1OJijxg8ZjZKUGKWKbW+gV6P9qNG1YepzHnTjod/5gN6VJpj2NpRRcIx81iOsun8yklHG1F&#13;&#10;cTGfzS8iavYSbp0P3wVoEicldZFG5JDqyg63PvT+Jz8Mjpx6FmkWjkpEIso8CIlJ4bmTFJ3kJK6U&#13;&#10;IweGQmCcCxOK3lSzSvTb5zl+A6kxIlFMgBFZNkqN2ANAlOp77J7r4B9DRVLjGJz/jVgfPEakk8GE&#13;&#10;MVg3BtxHAAqzGk7u/U9F6ksTqxS6bZcufBI9484WqiOKwEHfHd7ymwav4Jb5sGEO2wEbB1s83OMg&#13;&#10;FbQlhWFGSQ3u90f70R9VilZKWmyvkvpfe+YEJeqHQf1+K2az2I9pMTv/OsGFe23ZvraYvb4CvDjU&#13;&#10;KLJL0+gf1GkqHehnfAnW8VQ0McPx7JLy4E6Lq9C3Pb4lXKzXyQ170LJwax4tj+CxzlFdT90zc3bQ&#13;&#10;YUAJ38GpFdnijRJ73xhpYL0PIJsk05e6DjeA/ZukNLw18YF4vU5eLy/i6g8AAAD//wMAUEsDBBQA&#13;&#10;BgAIAAAAIQBTAUVo3wAAAAwBAAAPAAAAZHJzL2Rvd25yZXYueG1sTI8xT8MwEIV3JP6DdUhs1HGq&#13;&#10;oiiNUxWiTkwElm5OfMRpYzuy3Tb8e44JltOdnt6791W7xU7siiGO3kkQqwwYut7r0Q0SPj8OTwWw&#13;&#10;mJTTavIOJXxjhF19f1epUvube8drmwZGIS6WSoJJaS45j71Bq+LKz+hI+/LBqkRnGLgO6kbhduJ5&#13;&#10;lj1zq0ZHH4ya8dVgf24vVoLV66U5qf0RD0X7ctwsb00wnZSPD0uzpbHfAku4pD8H/DJQf6ipWOcv&#13;&#10;Tkc2SSCaJCEXG2Ck5kIIYB0tWbEGXlf8P0T9AwAA//8DAFBLAQItABQABgAIAAAAIQC2gziS/gAA&#13;&#10;AOEBAAATAAAAAAAAAAAAAAAAAAAAAABbQ29udGVudF9UeXBlc10ueG1sUEsBAi0AFAAGAAgAAAAh&#13;&#10;ADj9If/WAAAAlAEAAAsAAAAAAAAAAAAAAAAALwEAAF9yZWxzLy5yZWxzUEsBAi0AFAAGAAgAAAAh&#13;&#10;AMheuiOGAgAAWQUAAA4AAAAAAAAAAAAAAAAALgIAAGRycy9lMm9Eb2MueG1sUEsBAi0AFAAGAAgA&#13;&#10;AAAhAFMBRWjfAAAADAEAAA8AAAAAAAAAAAAAAAAA4AQAAGRycy9kb3ducmV2LnhtbFBLBQYAAAAA&#13;&#10;BAAEAPMAAADsBQAAAAA=&#13;&#10;" fillcolor="#4472c4 [3204]" strokecolor="#1f3763 [1604]" strokeweight="1pt">
                <v:stroke joinstyle="miter"/>
                <v:textbox>
                  <w:txbxContent>
                    <w:p w:rsidR="0097780F" w:rsidRDefault="0097780F" w:rsidP="002E6F91">
                      <w:pPr>
                        <w:jc w:val="center"/>
                      </w:pPr>
                      <w:r>
                        <w:t>Antecedents: Gender</w:t>
                      </w:r>
                    </w:p>
                    <w:p w:rsidR="0097780F" w:rsidRDefault="0097780F" w:rsidP="002E6F91">
                      <w:pPr>
                        <w:jc w:val="center"/>
                      </w:pPr>
                      <w:r>
                        <w:t>Major</w:t>
                      </w:r>
                    </w:p>
                    <w:p w:rsidR="0097780F" w:rsidRDefault="0097780F" w:rsidP="006714CF"/>
                  </w:txbxContent>
                </v:textbox>
              </v:roundrect>
            </w:pict>
          </mc:Fallback>
        </mc:AlternateContent>
      </w:r>
    </w:p>
    <w:p w:rsidR="002E6F91" w:rsidRDefault="002E6F91" w:rsidP="00F925AB">
      <w:pPr>
        <w:spacing w:line="480" w:lineRule="auto"/>
        <w:rPr>
          <w:rFonts w:ascii="Times" w:hAnsi="Times"/>
        </w:rPr>
      </w:pPr>
    </w:p>
    <w:p w:rsidR="002E6F91" w:rsidRDefault="002E6F91" w:rsidP="00F925AB">
      <w:pPr>
        <w:spacing w:line="480" w:lineRule="auto"/>
        <w:rPr>
          <w:rFonts w:ascii="Times" w:hAnsi="Times"/>
        </w:rPr>
      </w:pPr>
    </w:p>
    <w:p w:rsidR="002E6F91" w:rsidRDefault="00D9291F" w:rsidP="00F925AB">
      <w:pPr>
        <w:spacing w:line="480" w:lineRule="auto"/>
        <w:rPr>
          <w:rFonts w:ascii="Times" w:hAnsi="Times"/>
        </w:rPr>
      </w:pPr>
      <w:r>
        <w:rPr>
          <w:rFonts w:ascii="Times" w:hAnsi="Times"/>
          <w:noProof/>
        </w:rPr>
        <mc:AlternateContent>
          <mc:Choice Requires="wps">
            <w:drawing>
              <wp:anchor distT="0" distB="0" distL="114300" distR="114300" simplePos="0" relativeHeight="251705344" behindDoc="0" locked="0" layoutInCell="1" allowOverlap="1">
                <wp:simplePos x="0" y="0"/>
                <wp:positionH relativeFrom="column">
                  <wp:posOffset>1244600</wp:posOffset>
                </wp:positionH>
                <wp:positionV relativeFrom="paragraph">
                  <wp:posOffset>184785</wp:posOffset>
                </wp:positionV>
                <wp:extent cx="1066800" cy="846667"/>
                <wp:effectExtent l="0" t="0" r="38100" b="42545"/>
                <wp:wrapNone/>
                <wp:docPr id="37" name="Straight Arrow Connector 37"/>
                <wp:cNvGraphicFramePr/>
                <a:graphic xmlns:a="http://schemas.openxmlformats.org/drawingml/2006/main">
                  <a:graphicData uri="http://schemas.microsoft.com/office/word/2010/wordprocessingShape">
                    <wps:wsp>
                      <wps:cNvCnPr/>
                      <wps:spPr>
                        <a:xfrm>
                          <a:off x="0" y="0"/>
                          <a:ext cx="1066800" cy="846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E5E1F" id="Straight Arrow Connector 37" o:spid="_x0000_s1026" type="#_x0000_t32" style="position:absolute;margin-left:98pt;margin-top:14.55pt;width:84pt;height:6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76y2QEAAAcEAAAOAAAAZHJzL2Uyb0RvYy54bWysU9uO0zAQfUfiHyy/06QLCquq6Qp1gRcE&#13;&#10;FQsf4HXGjSXfNB6a9u8Zu20WARIC8TKJ7Tkz5xyP13dH78QBMNsYerlctFJA0HGwYd/Lr1/evbiV&#13;&#10;IpMKg3IxQC9PkOXd5vmz9ZRWcBPH6AZAwUVCXk2plyNRWjVN1iN4lRcxQeBDE9Er4iXumwHVxNW9&#13;&#10;a27atmumiEPCqCFn3r0/H8pNrW8MaPpkTAYSrpfMjWrEGh9LbDZrtdqjSqPVFxrqH1h4ZQM3nUvd&#13;&#10;K1LiG9pfSnmrMeZoaKGjb6IxVkPVwGqW7U9qHkaVoGphc3Kabcr/r6z+eNihsEMvX76WIijPd/RA&#13;&#10;qOx+JPEGMU5iG0NgHyMKTmG/ppRXDNuGHV5WOe2wiD8a9OXLssSxenyaPYYjCc2by7brblu+Cs1n&#13;&#10;t6+6rqtFmyd0wkzvIXpRfnqZL2xmGstqtDp8yMT9GXgFlNYulEjKurdhEHRKrIfQqrB3UMhzeklp&#13;&#10;iogz7fpHJwdn+GcwbEchWtvUQYStQ3FQPEJKawi0nCtxdoEZ69wMbP8MvOQXKNQh/RvwjKidY6AZ&#13;&#10;7G2I+LvudLxSNuf8qwNn3cWCxzic6oVWa3jaqleXl1HG+cd1hT+93813AAAA//8DAFBLAwQUAAYA&#13;&#10;CAAAACEAeigfZeEAAAAPAQAADwAAAGRycy9kb3ducmV2LnhtbExPTU/DMAy9I+0/RJ7EjaUrU0W7&#13;&#10;phMCsSOIwQFuWeM11RqnarK28OsxJ7hYen72+yh3s+vEiENoPSlYrxIQSLU3LTUK3t+ebu5AhKjJ&#13;&#10;6M4TKvjCALtqcVXqwviJXnE8xEawCIVCK7Ax9oWUobbodFj5Hom5kx+cjgyHRppBTyzuOpkmSSad&#13;&#10;bokdrO7xwWJ9PlycgpfmY3Qp7Vt5yj+/982zOdspKnW9nB+3PO63ICLO8e8Dfjtwfqg42NFfyATR&#13;&#10;Mc4zLhQVpPkaBB/cZhteHJnJ0g3IqpT/e1Q/AAAA//8DAFBLAQItABQABgAIAAAAIQC2gziS/gAA&#13;&#10;AOEBAAATAAAAAAAAAAAAAAAAAAAAAABbQ29udGVudF9UeXBlc10ueG1sUEsBAi0AFAAGAAgAAAAh&#13;&#10;ADj9If/WAAAAlAEAAAsAAAAAAAAAAAAAAAAALwEAAF9yZWxzLy5yZWxzUEsBAi0AFAAGAAgAAAAh&#13;&#10;AKq/vrLZAQAABwQAAA4AAAAAAAAAAAAAAAAALgIAAGRycy9lMm9Eb2MueG1sUEsBAi0AFAAGAAgA&#13;&#10;AAAhAHooH2XhAAAADwEAAA8AAAAAAAAAAAAAAAAAMwQAAGRycy9kb3ducmV2LnhtbFBLBQYAAAAA&#13;&#10;BAAEAPMAAABBBQAAAAA=&#13;&#10;" strokecolor="#4472c4 [3204]" strokeweight=".5pt">
                <v:stroke endarrow="block" joinstyle="miter"/>
              </v:shape>
            </w:pict>
          </mc:Fallback>
        </mc:AlternateContent>
      </w:r>
      <w:r w:rsidR="006714CF">
        <w:rPr>
          <w:rFonts w:ascii="Times" w:hAnsi="Times"/>
          <w:noProof/>
        </w:rPr>
        <mc:AlternateContent>
          <mc:Choice Requires="wps">
            <w:drawing>
              <wp:anchor distT="0" distB="0" distL="114300" distR="114300" simplePos="0" relativeHeight="251707392" behindDoc="0" locked="0" layoutInCell="1" allowOverlap="1">
                <wp:simplePos x="0" y="0"/>
                <wp:positionH relativeFrom="column">
                  <wp:posOffset>3518323</wp:posOffset>
                </wp:positionH>
                <wp:positionV relativeFrom="paragraph">
                  <wp:posOffset>83184</wp:posOffset>
                </wp:positionV>
                <wp:extent cx="892810" cy="905933"/>
                <wp:effectExtent l="0" t="25400" r="34290" b="21590"/>
                <wp:wrapNone/>
                <wp:docPr id="39" name="Straight Arrow Connector 39"/>
                <wp:cNvGraphicFramePr/>
                <a:graphic xmlns:a="http://schemas.openxmlformats.org/drawingml/2006/main">
                  <a:graphicData uri="http://schemas.microsoft.com/office/word/2010/wordprocessingShape">
                    <wps:wsp>
                      <wps:cNvCnPr/>
                      <wps:spPr>
                        <a:xfrm flipV="1">
                          <a:off x="0" y="0"/>
                          <a:ext cx="892810" cy="9059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A2F5A" id="Straight Arrow Connector 39" o:spid="_x0000_s1026" type="#_x0000_t32" style="position:absolute;margin-left:277.05pt;margin-top:6.55pt;width:70.3pt;height:71.3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bKd3wEAABAEAAAOAAAAZHJzL2Uyb0RvYy54bWysU02P0zAQvSPxHyzfadJWoLZqukJd4IKg&#13;&#10;YoG71xknlvylsWnaf8/YScMKEBKIi+WPeW/mvRnv7y7WsDNg1N41fLmoOQMnfatd1/Avn9++2HAW&#13;&#10;k3CtMN5Bw68Q+d3h+bP9EHaw8r03LSAjEhd3Q2h4n1LYVVWUPVgRFz6Ao0fl0YpER+yqFsVA7NZU&#13;&#10;q7p+VQ0e24BeQox0ez8+8kPhVwpk+qhUhMRMw6m2VFYs62Neq8Ne7DoUoddyKkP8QxVWaEdJZ6p7&#13;&#10;kQT7hvoXKqsl+uhVWkhvK6+UllA0kJpl/ZOah14EKFrInBhmm+L/o5Ufzidkum34esuZE5Z69JBQ&#13;&#10;6K5P7DWiH9jRO0c+emQUQn4NIe4IdnQnnE4xnDCLvyi0TBkdvtIoFDtIILsUt6+z23BJTNLlZrva&#13;&#10;LKknkp629cvtep3Zq5Em0wWM6R14y/Km4XEqa65nTCHO72MagTdABhuX1yS0eeNalq6BhCXUwnUG&#13;&#10;pjw5pMpqxvrLLl0NjPBPoMgXqnNMUyYSjgbZWdAsCSnBpeXMRNEZprQxM7AuFvwROMVnKJRp/Rvw&#13;&#10;jCiZvUsz2Grn8XfZ0+VWshrjbw6MurMFj769ls4Wa2jsSk+mL5Ln+um5wH985MN3AAAA//8DAFBL&#13;&#10;AwQUAAYACAAAACEA0dJJUeMAAAAPAQAADwAAAGRycy9kb3ducmV2LnhtbExPwU7DMAy9I/EPkZG4&#13;&#10;sXSwjrZrOgFbD+yAxECIY9qYttA4VZNt5e8xJ7jYst/z83v5erK9OOLoO0cK5rMIBFLtTEeNgteX&#13;&#10;8ioB4YMmo3tHqOAbPayL87NcZ8ad6BmP+9AIFiGfaQVtCEMmpa9btNrP3IDE2IcbrQ48jo00oz6x&#13;&#10;uO3ldRQtpdUd8YdWD/jQYv21P1hWeSzv0+3n03uy2+zsW1XaZptapS4vps2Ky90KRMAp/F3Abwb2&#13;&#10;DwUbq9yBjBe9gjhezJnKwA13JizTxS2IihdxnIAscvk/R/EDAAD//wMAUEsBAi0AFAAGAAgAAAAh&#13;&#10;ALaDOJL+AAAA4QEAABMAAAAAAAAAAAAAAAAAAAAAAFtDb250ZW50X1R5cGVzXS54bWxQSwECLQAU&#13;&#10;AAYACAAAACEAOP0h/9YAAACUAQAACwAAAAAAAAAAAAAAAAAvAQAAX3JlbHMvLnJlbHNQSwECLQAU&#13;&#10;AAYACAAAACEA8Kmynd8BAAAQBAAADgAAAAAAAAAAAAAAAAAuAgAAZHJzL2Uyb0RvYy54bWxQSwEC&#13;&#10;LQAUAAYACAAAACEA0dJJUeMAAAAPAQAADwAAAAAAAAAAAAAAAAA5BAAAZHJzL2Rvd25yZXYueG1s&#13;&#10;UEsFBgAAAAAEAAQA8wAAAEkFAAAAAA==&#13;&#10;" strokecolor="#4472c4 [3204]" strokeweight=".5pt">
                <v:stroke endarrow="block" joinstyle="miter"/>
              </v:shape>
            </w:pict>
          </mc:Fallback>
        </mc:AlternateContent>
      </w:r>
    </w:p>
    <w:p w:rsidR="002E6F91" w:rsidRDefault="002E6F91" w:rsidP="00F925AB">
      <w:pPr>
        <w:spacing w:line="480" w:lineRule="auto"/>
        <w:rPr>
          <w:rFonts w:ascii="Times" w:hAnsi="Times"/>
        </w:rPr>
      </w:pPr>
    </w:p>
    <w:p w:rsidR="002E6F91" w:rsidRDefault="008B5875" w:rsidP="00F925AB">
      <w:pPr>
        <w:spacing w:line="480" w:lineRule="auto"/>
        <w:rPr>
          <w:rFonts w:ascii="Times" w:hAnsi="Times"/>
        </w:rPr>
      </w:pPr>
      <w:r>
        <w:rPr>
          <w:rFonts w:ascii="Times" w:hAnsi="Times"/>
          <w:noProof/>
        </w:rPr>
        <mc:AlternateContent>
          <mc:Choice Requires="wps">
            <w:drawing>
              <wp:anchor distT="0" distB="0" distL="114300" distR="114300" simplePos="0" relativeHeight="251701248" behindDoc="0" locked="0" layoutInCell="1" allowOverlap="1" wp14:anchorId="1EC3876F" wp14:editId="4E2F77E1">
                <wp:simplePos x="0" y="0"/>
                <wp:positionH relativeFrom="column">
                  <wp:posOffset>2305157</wp:posOffset>
                </wp:positionH>
                <wp:positionV relativeFrom="paragraph">
                  <wp:posOffset>11395</wp:posOffset>
                </wp:positionV>
                <wp:extent cx="1215414" cy="760943"/>
                <wp:effectExtent l="0" t="0" r="16510" b="13970"/>
                <wp:wrapNone/>
                <wp:docPr id="3" name="Rounded Rectangle 3"/>
                <wp:cNvGraphicFramePr/>
                <a:graphic xmlns:a="http://schemas.openxmlformats.org/drawingml/2006/main">
                  <a:graphicData uri="http://schemas.microsoft.com/office/word/2010/wordprocessingShape">
                    <wps:wsp>
                      <wps:cNvSpPr/>
                      <wps:spPr>
                        <a:xfrm>
                          <a:off x="0" y="0"/>
                          <a:ext cx="1215414" cy="7609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780F" w:rsidRDefault="0097780F" w:rsidP="008B5875">
                            <w:pPr>
                              <w:jc w:val="center"/>
                            </w:pPr>
                            <w:r>
                              <w:t>Distance Learning Capstone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3876F" id="Rounded Rectangle 3" o:spid="_x0000_s1029" style="position:absolute;margin-left:181.5pt;margin-top:.9pt;width:95.7pt;height:5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AfFhgIAAFgFAAAOAAAAZHJzL2Uyb0RvYy54bWysVN9P2zAQfp+0/8Hy+0hSChsVKapATJMQ&#13;&#10;IGDi2XXsJpLj885uk+6v39lJAwK0h2l5cHy+u+9++DufX/StYTuFvgFb8uIo50xZCVVjNyX/+XT9&#13;&#10;5RtnPghbCQNWlXyvPL9Yfv503rmFmkENplLICMT6RedKXofgFlnmZa1a4Y/AKUtKDdiKQCJusgpF&#13;&#10;R+ityWZ5fpp1gJVDkMp7Or0alHyZ8LVWMtxp7VVgpuSUW0grpnUd12x5LhYbFK5u5JiG+IcsWtFY&#13;&#10;CjpBXYkg2Babd1BtIxE86HAkoc1A60aqVANVU+RvqnmshVOpFmqOd1Ob/P+Dlbe7e2RNVfJjzqxo&#13;&#10;6YoeYGsrVbEHap6wG6PYcWxT5/yCrB/dPY6Sp22sudfYxj9Vw/rU2v3UWtUHJumwmBUn82LOmSTd&#13;&#10;19P8bJ5Asxdvhz58V9CyuCk5xixiCqmtYnfjA4Ul+4MdCTGlIYm0C3ujYh7GPihNNVHYWfJObFKX&#13;&#10;BtlOEA+ElMqGYlDVolLD8UlOX6yUgkweSUqAEVk3xkzYI0Bk6nvsAWa0j64qkXFyzv+W2OA8eaTI&#13;&#10;YMPk3DYW8CMAQ1WNkQf7Q5OG1sQuhX7dj/dNlvFkDdWeOIAwDId38rqhK7gRPtwLpGmguaEJD3e0&#13;&#10;aANdyWHccVYD/v7oPNoTSUnLWUfTVXL/aytQcWZ+WKLvWTGfx3FMwvzk64wEfK1Zv9bYbXsJdHEF&#13;&#10;vSVOpm20D+aw1QjtMz0EqxiVVMJKil1yGfAgXIZh6ukpkWq1SmY0gk6EG/voZASPfY7seuqfBbqR&#13;&#10;h4EYfAuHSRSLN0wcbKOnhdU2gG4STV/6Ot4AjW+i0vjUxPfhtZysXh7E5R8AAAD//wMAUEsDBBQA&#13;&#10;BgAIAAAAIQCPt1FJ4QAAAA4BAAAPAAAAZHJzL2Rvd25yZXYueG1sTI/BTsMwEETvSPyDtUjcqNOm&#13;&#10;iao0TlWIeuJEyqU3J16StLEd2W5r/p7lBJeVRqOZnVfuop7YDZ0frRGwXCTA0HRWjaYX8Hk8vGyA&#13;&#10;+SCNkpM1KOAbPeyqx4dSFsrezQfemtAzKjG+kAKGEOaCc98NqKVf2BkNeV/WaRlIup4rJ+9Urie+&#13;&#10;SpKcazka+jDIGd8G7C7NVQvQKo31We5PeNg0r6csvtduaIV4for1ls5+CyxgDH8J+GWg/VDRsNZe&#13;&#10;jfJsEpDmKQEFMgiD/Cxbr4G1pFfLHHhV8v8Y1Q8AAAD//wMAUEsBAi0AFAAGAAgAAAAhALaDOJL+&#13;&#10;AAAA4QEAABMAAAAAAAAAAAAAAAAAAAAAAFtDb250ZW50X1R5cGVzXS54bWxQSwECLQAUAAYACAAA&#13;&#10;ACEAOP0h/9YAAACUAQAACwAAAAAAAAAAAAAAAAAvAQAAX3JlbHMvLnJlbHNQSwECLQAUAAYACAAA&#13;&#10;ACEAAjgHxYYCAABYBQAADgAAAAAAAAAAAAAAAAAuAgAAZHJzL2Uyb0RvYy54bWxQSwECLQAUAAYA&#13;&#10;CAAAACEAj7dRSeEAAAAOAQAADwAAAAAAAAAAAAAAAADgBAAAZHJzL2Rvd25yZXYueG1sUEsFBgAA&#13;&#10;AAAEAAQA8wAAAO4FAAAAAA==&#13;&#10;" fillcolor="#4472c4 [3204]" strokecolor="#1f3763 [1604]" strokeweight="1pt">
                <v:stroke joinstyle="miter"/>
                <v:textbox>
                  <w:txbxContent>
                    <w:p w:rsidR="0097780F" w:rsidRDefault="0097780F" w:rsidP="008B5875">
                      <w:pPr>
                        <w:jc w:val="center"/>
                      </w:pPr>
                      <w:r>
                        <w:t>Distance Learning Capstone</w:t>
                      </w:r>
                    </w:p>
                  </w:txbxContent>
                </v:textbox>
              </v:roundrect>
            </w:pict>
          </mc:Fallback>
        </mc:AlternateContent>
      </w:r>
    </w:p>
    <w:p w:rsidR="002E6F91" w:rsidRDefault="002E6F91" w:rsidP="00F925AB">
      <w:pPr>
        <w:spacing w:line="480" w:lineRule="auto"/>
        <w:rPr>
          <w:rFonts w:ascii="Times" w:hAnsi="Times"/>
        </w:rPr>
      </w:pPr>
    </w:p>
    <w:p w:rsidR="002E6F91" w:rsidRDefault="002E6F91" w:rsidP="00F925AB">
      <w:pPr>
        <w:spacing w:line="480" w:lineRule="auto"/>
        <w:rPr>
          <w:rFonts w:ascii="Times" w:hAnsi="Times"/>
        </w:rPr>
      </w:pPr>
    </w:p>
    <w:p w:rsidR="008B5875" w:rsidRDefault="008B5875" w:rsidP="00F925AB">
      <w:pPr>
        <w:spacing w:line="480" w:lineRule="auto"/>
        <w:rPr>
          <w:rFonts w:ascii="Times" w:hAnsi="Times"/>
        </w:rPr>
      </w:pPr>
    </w:p>
    <w:p w:rsidR="008B5875" w:rsidRDefault="008B5875" w:rsidP="00F925AB">
      <w:pPr>
        <w:spacing w:line="480" w:lineRule="auto"/>
        <w:rPr>
          <w:rFonts w:ascii="Times" w:hAnsi="Times"/>
        </w:rPr>
      </w:pPr>
    </w:p>
    <w:p w:rsidR="008B5875" w:rsidRPr="008200ED" w:rsidRDefault="008B5875" w:rsidP="00F925AB">
      <w:pPr>
        <w:spacing w:line="480" w:lineRule="auto"/>
        <w:rPr>
          <w:rFonts w:ascii="Times" w:hAnsi="Times"/>
        </w:rPr>
      </w:pPr>
    </w:p>
    <w:sectPr w:rsidR="008B5875" w:rsidRPr="008200ED" w:rsidSect="002675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080" w:rsidRDefault="00203080" w:rsidP="00D2160B">
      <w:r>
        <w:separator/>
      </w:r>
    </w:p>
  </w:endnote>
  <w:endnote w:type="continuationSeparator" w:id="0">
    <w:p w:rsidR="00203080" w:rsidRDefault="00203080" w:rsidP="00D2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9071484"/>
      <w:docPartObj>
        <w:docPartGallery w:val="Page Numbers (Bottom of Page)"/>
        <w:docPartUnique/>
      </w:docPartObj>
    </w:sdtPr>
    <w:sdtEndPr>
      <w:rPr>
        <w:rStyle w:val="PageNumber"/>
      </w:rPr>
    </w:sdtEndPr>
    <w:sdtContent>
      <w:p w:rsidR="0097780F" w:rsidRDefault="0097780F" w:rsidP="000E6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780F" w:rsidRDefault="0097780F" w:rsidP="00D21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394992"/>
      <w:docPartObj>
        <w:docPartGallery w:val="Page Numbers (Bottom of Page)"/>
        <w:docPartUnique/>
      </w:docPartObj>
    </w:sdtPr>
    <w:sdtEndPr>
      <w:rPr>
        <w:rStyle w:val="PageNumber"/>
      </w:rPr>
    </w:sdtEndPr>
    <w:sdtContent>
      <w:p w:rsidR="0097780F" w:rsidRDefault="0097780F" w:rsidP="000E6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7780F" w:rsidRDefault="0097780F" w:rsidP="00D216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080" w:rsidRDefault="00203080" w:rsidP="00D2160B">
      <w:r>
        <w:separator/>
      </w:r>
    </w:p>
  </w:footnote>
  <w:footnote w:type="continuationSeparator" w:id="0">
    <w:p w:rsidR="00203080" w:rsidRDefault="00203080" w:rsidP="00D2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412254"/>
      <w:docPartObj>
        <w:docPartGallery w:val="Page Numbers (Top of Page)"/>
        <w:docPartUnique/>
      </w:docPartObj>
    </w:sdtPr>
    <w:sdtEndPr>
      <w:rPr>
        <w:rStyle w:val="PageNumber"/>
      </w:rPr>
    </w:sdtEndPr>
    <w:sdtContent>
      <w:p w:rsidR="0097780F" w:rsidRDefault="0097780F" w:rsidP="000E6F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780F" w:rsidRDefault="0097780F" w:rsidP="001221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5074208"/>
      <w:docPartObj>
        <w:docPartGallery w:val="Page Numbers (Top of Page)"/>
        <w:docPartUnique/>
      </w:docPartObj>
    </w:sdtPr>
    <w:sdtEndPr>
      <w:rPr>
        <w:rStyle w:val="PageNumber"/>
      </w:rPr>
    </w:sdtEndPr>
    <w:sdtContent>
      <w:p w:rsidR="0097780F" w:rsidRDefault="0097780F" w:rsidP="000E6F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7780F" w:rsidRDefault="0097780F" w:rsidP="001221F3">
    <w:pPr>
      <w:pStyle w:val="Header"/>
      <w:ind w:right="360"/>
    </w:pPr>
    <w:r>
      <w:t>LEARNING OUTCOMES IN BUSINESS SIMULATION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9A1"/>
    <w:multiLevelType w:val="hybridMultilevel"/>
    <w:tmpl w:val="29F03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f5efewerzfwpaevwr5v20e2vvae2pzpzzxz&quot;&gt;ADMIN-Converted Copy&lt;record-ids&gt;&lt;item&gt;835&lt;/item&gt;&lt;item&gt;1334&lt;/item&gt;&lt;item&gt;1583&lt;/item&gt;&lt;item&gt;2021&lt;/item&gt;&lt;item&gt;2317&lt;/item&gt;&lt;item&gt;2396&lt;/item&gt;&lt;item&gt;2398&lt;/item&gt;&lt;item&gt;2399&lt;/item&gt;&lt;item&gt;2400&lt;/item&gt;&lt;item&gt;2401&lt;/item&gt;&lt;item&gt;2402&lt;/item&gt;&lt;item&gt;2403&lt;/item&gt;&lt;item&gt;2404&lt;/item&gt;&lt;item&gt;2405&lt;/item&gt;&lt;item&gt;2406&lt;/item&gt;&lt;item&gt;2407&lt;/item&gt;&lt;item&gt;2409&lt;/item&gt;&lt;item&gt;2428&lt;/item&gt;&lt;item&gt;2429&lt;/item&gt;&lt;item&gt;2430&lt;/item&gt;&lt;item&gt;2480&lt;/item&gt;&lt;/record-ids&gt;&lt;/item&gt;&lt;/Libraries&gt;"/>
  </w:docVars>
  <w:rsids>
    <w:rsidRoot w:val="006A1FB4"/>
    <w:rsid w:val="000015C3"/>
    <w:rsid w:val="000019BA"/>
    <w:rsid w:val="00001DDD"/>
    <w:rsid w:val="000035A0"/>
    <w:rsid w:val="0000580C"/>
    <w:rsid w:val="0000674C"/>
    <w:rsid w:val="00011178"/>
    <w:rsid w:val="000155F8"/>
    <w:rsid w:val="00015ED0"/>
    <w:rsid w:val="0001662A"/>
    <w:rsid w:val="00017C19"/>
    <w:rsid w:val="0003161E"/>
    <w:rsid w:val="00031CD4"/>
    <w:rsid w:val="000345BC"/>
    <w:rsid w:val="000357F2"/>
    <w:rsid w:val="00037583"/>
    <w:rsid w:val="00037922"/>
    <w:rsid w:val="0004140B"/>
    <w:rsid w:val="00041E7E"/>
    <w:rsid w:val="00047AE8"/>
    <w:rsid w:val="000528B4"/>
    <w:rsid w:val="000541C8"/>
    <w:rsid w:val="0005475A"/>
    <w:rsid w:val="000554BE"/>
    <w:rsid w:val="00061FF9"/>
    <w:rsid w:val="00062638"/>
    <w:rsid w:val="00082695"/>
    <w:rsid w:val="000868C5"/>
    <w:rsid w:val="0009069F"/>
    <w:rsid w:val="0009308A"/>
    <w:rsid w:val="000A0CE4"/>
    <w:rsid w:val="000A2278"/>
    <w:rsid w:val="000A4F88"/>
    <w:rsid w:val="000A5F2C"/>
    <w:rsid w:val="000C62F3"/>
    <w:rsid w:val="000C72B6"/>
    <w:rsid w:val="000D18E3"/>
    <w:rsid w:val="000D2595"/>
    <w:rsid w:val="000E0FA7"/>
    <w:rsid w:val="000E102A"/>
    <w:rsid w:val="000E412C"/>
    <w:rsid w:val="000E6F91"/>
    <w:rsid w:val="000F31CF"/>
    <w:rsid w:val="000F70EC"/>
    <w:rsid w:val="0010424C"/>
    <w:rsid w:val="001064AC"/>
    <w:rsid w:val="00121A98"/>
    <w:rsid w:val="001221F3"/>
    <w:rsid w:val="00136965"/>
    <w:rsid w:val="00142E00"/>
    <w:rsid w:val="00144271"/>
    <w:rsid w:val="00150683"/>
    <w:rsid w:val="0015280D"/>
    <w:rsid w:val="00156CEC"/>
    <w:rsid w:val="00157853"/>
    <w:rsid w:val="00167C62"/>
    <w:rsid w:val="00167F37"/>
    <w:rsid w:val="00175683"/>
    <w:rsid w:val="00184C66"/>
    <w:rsid w:val="00186469"/>
    <w:rsid w:val="0019055E"/>
    <w:rsid w:val="00192916"/>
    <w:rsid w:val="00192A6F"/>
    <w:rsid w:val="001940AD"/>
    <w:rsid w:val="001A169E"/>
    <w:rsid w:val="001A260C"/>
    <w:rsid w:val="001A5255"/>
    <w:rsid w:val="001A5A67"/>
    <w:rsid w:val="001B0214"/>
    <w:rsid w:val="001B5209"/>
    <w:rsid w:val="001B750C"/>
    <w:rsid w:val="001C2A1B"/>
    <w:rsid w:val="001C79CD"/>
    <w:rsid w:val="001D05FF"/>
    <w:rsid w:val="001D10CD"/>
    <w:rsid w:val="001D1799"/>
    <w:rsid w:val="001D57FF"/>
    <w:rsid w:val="001E13AA"/>
    <w:rsid w:val="001E1AED"/>
    <w:rsid w:val="001F4D63"/>
    <w:rsid w:val="001F766D"/>
    <w:rsid w:val="00201464"/>
    <w:rsid w:val="00203080"/>
    <w:rsid w:val="00205E81"/>
    <w:rsid w:val="00207C45"/>
    <w:rsid w:val="002102C4"/>
    <w:rsid w:val="002148C5"/>
    <w:rsid w:val="00215954"/>
    <w:rsid w:val="00217D61"/>
    <w:rsid w:val="00221385"/>
    <w:rsid w:val="00224CB3"/>
    <w:rsid w:val="0022551F"/>
    <w:rsid w:val="0023071F"/>
    <w:rsid w:val="00231590"/>
    <w:rsid w:val="002332CA"/>
    <w:rsid w:val="00234456"/>
    <w:rsid w:val="002425B2"/>
    <w:rsid w:val="00250D30"/>
    <w:rsid w:val="00254CBC"/>
    <w:rsid w:val="002622FF"/>
    <w:rsid w:val="002647C0"/>
    <w:rsid w:val="00266826"/>
    <w:rsid w:val="002670C1"/>
    <w:rsid w:val="0026758B"/>
    <w:rsid w:val="00267B54"/>
    <w:rsid w:val="0027731B"/>
    <w:rsid w:val="002832F3"/>
    <w:rsid w:val="00290CA9"/>
    <w:rsid w:val="002923F8"/>
    <w:rsid w:val="002928A9"/>
    <w:rsid w:val="0029535A"/>
    <w:rsid w:val="002A28AC"/>
    <w:rsid w:val="002A3E8C"/>
    <w:rsid w:val="002A5958"/>
    <w:rsid w:val="002A7627"/>
    <w:rsid w:val="002A7706"/>
    <w:rsid w:val="002B0DD5"/>
    <w:rsid w:val="002B6FE0"/>
    <w:rsid w:val="002B778F"/>
    <w:rsid w:val="002C0243"/>
    <w:rsid w:val="002C62FD"/>
    <w:rsid w:val="002D13D8"/>
    <w:rsid w:val="002D6A34"/>
    <w:rsid w:val="002E09B9"/>
    <w:rsid w:val="002E1AA1"/>
    <w:rsid w:val="002E262C"/>
    <w:rsid w:val="002E27AB"/>
    <w:rsid w:val="002E6F91"/>
    <w:rsid w:val="002F0CC0"/>
    <w:rsid w:val="002F29D5"/>
    <w:rsid w:val="003069C8"/>
    <w:rsid w:val="0031065B"/>
    <w:rsid w:val="00312612"/>
    <w:rsid w:val="00316707"/>
    <w:rsid w:val="00317B64"/>
    <w:rsid w:val="003203BD"/>
    <w:rsid w:val="00320D18"/>
    <w:rsid w:val="00321DB5"/>
    <w:rsid w:val="00322D4E"/>
    <w:rsid w:val="00322E3A"/>
    <w:rsid w:val="00323449"/>
    <w:rsid w:val="00333359"/>
    <w:rsid w:val="00336001"/>
    <w:rsid w:val="003368FC"/>
    <w:rsid w:val="00337D31"/>
    <w:rsid w:val="00340969"/>
    <w:rsid w:val="00344B42"/>
    <w:rsid w:val="003552C2"/>
    <w:rsid w:val="003554C0"/>
    <w:rsid w:val="00361535"/>
    <w:rsid w:val="00367D71"/>
    <w:rsid w:val="00367DB9"/>
    <w:rsid w:val="00377B68"/>
    <w:rsid w:val="00393C8F"/>
    <w:rsid w:val="00394F9C"/>
    <w:rsid w:val="003A324D"/>
    <w:rsid w:val="003A50D4"/>
    <w:rsid w:val="003B72A2"/>
    <w:rsid w:val="003C142F"/>
    <w:rsid w:val="003C2D9C"/>
    <w:rsid w:val="003D092A"/>
    <w:rsid w:val="003D1D98"/>
    <w:rsid w:val="003D4B7D"/>
    <w:rsid w:val="003D5765"/>
    <w:rsid w:val="003D769F"/>
    <w:rsid w:val="003E54C1"/>
    <w:rsid w:val="003F3833"/>
    <w:rsid w:val="003F469D"/>
    <w:rsid w:val="003F75BF"/>
    <w:rsid w:val="004028AF"/>
    <w:rsid w:val="00404300"/>
    <w:rsid w:val="0040791C"/>
    <w:rsid w:val="004138A8"/>
    <w:rsid w:val="00415E9B"/>
    <w:rsid w:val="004211A6"/>
    <w:rsid w:val="00422C7B"/>
    <w:rsid w:val="00427E0C"/>
    <w:rsid w:val="00434A31"/>
    <w:rsid w:val="00435B61"/>
    <w:rsid w:val="00435DED"/>
    <w:rsid w:val="0044317A"/>
    <w:rsid w:val="00443B6C"/>
    <w:rsid w:val="00446AB5"/>
    <w:rsid w:val="00470464"/>
    <w:rsid w:val="004708C6"/>
    <w:rsid w:val="00476929"/>
    <w:rsid w:val="00477890"/>
    <w:rsid w:val="0048784E"/>
    <w:rsid w:val="00491641"/>
    <w:rsid w:val="00491BDF"/>
    <w:rsid w:val="00492730"/>
    <w:rsid w:val="0049416B"/>
    <w:rsid w:val="004978BE"/>
    <w:rsid w:val="00497D4F"/>
    <w:rsid w:val="004A63A2"/>
    <w:rsid w:val="004A7E2E"/>
    <w:rsid w:val="004B1DA6"/>
    <w:rsid w:val="004B5F8C"/>
    <w:rsid w:val="004D08F8"/>
    <w:rsid w:val="004D18CB"/>
    <w:rsid w:val="004D3775"/>
    <w:rsid w:val="004D4E56"/>
    <w:rsid w:val="004D5ABF"/>
    <w:rsid w:val="004D5E68"/>
    <w:rsid w:val="004D7512"/>
    <w:rsid w:val="004E1727"/>
    <w:rsid w:val="004E3D0A"/>
    <w:rsid w:val="004E5D29"/>
    <w:rsid w:val="004E7C11"/>
    <w:rsid w:val="004F0B8E"/>
    <w:rsid w:val="004F1D64"/>
    <w:rsid w:val="004F255C"/>
    <w:rsid w:val="004F4ED1"/>
    <w:rsid w:val="004F54A8"/>
    <w:rsid w:val="0050018C"/>
    <w:rsid w:val="00506683"/>
    <w:rsid w:val="00506981"/>
    <w:rsid w:val="0051316C"/>
    <w:rsid w:val="00514243"/>
    <w:rsid w:val="00514C44"/>
    <w:rsid w:val="00515A50"/>
    <w:rsid w:val="00515FE5"/>
    <w:rsid w:val="00524F2B"/>
    <w:rsid w:val="00526D9D"/>
    <w:rsid w:val="0054071C"/>
    <w:rsid w:val="00545684"/>
    <w:rsid w:val="005519C6"/>
    <w:rsid w:val="00551EA6"/>
    <w:rsid w:val="00553212"/>
    <w:rsid w:val="00553F65"/>
    <w:rsid w:val="00563C0C"/>
    <w:rsid w:val="00572B17"/>
    <w:rsid w:val="00572D5F"/>
    <w:rsid w:val="00576229"/>
    <w:rsid w:val="0057706E"/>
    <w:rsid w:val="00580B5F"/>
    <w:rsid w:val="00584375"/>
    <w:rsid w:val="00586AF3"/>
    <w:rsid w:val="00586E15"/>
    <w:rsid w:val="0059239C"/>
    <w:rsid w:val="0059792D"/>
    <w:rsid w:val="005A3225"/>
    <w:rsid w:val="005A4D95"/>
    <w:rsid w:val="005B1B87"/>
    <w:rsid w:val="005B391A"/>
    <w:rsid w:val="005C0A3C"/>
    <w:rsid w:val="005D039A"/>
    <w:rsid w:val="005D09C0"/>
    <w:rsid w:val="005D2D04"/>
    <w:rsid w:val="005F31BB"/>
    <w:rsid w:val="006121E0"/>
    <w:rsid w:val="006123E0"/>
    <w:rsid w:val="0061526C"/>
    <w:rsid w:val="00615BFE"/>
    <w:rsid w:val="00623E70"/>
    <w:rsid w:val="006276FC"/>
    <w:rsid w:val="0063527C"/>
    <w:rsid w:val="006423EE"/>
    <w:rsid w:val="0064303A"/>
    <w:rsid w:val="00651237"/>
    <w:rsid w:val="00662140"/>
    <w:rsid w:val="00663A86"/>
    <w:rsid w:val="006714CF"/>
    <w:rsid w:val="0067214A"/>
    <w:rsid w:val="0067226F"/>
    <w:rsid w:val="00674FBE"/>
    <w:rsid w:val="00684742"/>
    <w:rsid w:val="00694F49"/>
    <w:rsid w:val="006960A0"/>
    <w:rsid w:val="006A1FB4"/>
    <w:rsid w:val="006A32AB"/>
    <w:rsid w:val="006A6E6D"/>
    <w:rsid w:val="006A767D"/>
    <w:rsid w:val="006A7BD2"/>
    <w:rsid w:val="006B2116"/>
    <w:rsid w:val="006B5ABE"/>
    <w:rsid w:val="006B682E"/>
    <w:rsid w:val="006B7A0E"/>
    <w:rsid w:val="006C142E"/>
    <w:rsid w:val="006C4E67"/>
    <w:rsid w:val="006C6350"/>
    <w:rsid w:val="006D529A"/>
    <w:rsid w:val="006E15AE"/>
    <w:rsid w:val="006E1626"/>
    <w:rsid w:val="006E1798"/>
    <w:rsid w:val="006F00C6"/>
    <w:rsid w:val="00700F41"/>
    <w:rsid w:val="00707A1E"/>
    <w:rsid w:val="00712B0B"/>
    <w:rsid w:val="00717BFB"/>
    <w:rsid w:val="007209F1"/>
    <w:rsid w:val="00720D3D"/>
    <w:rsid w:val="00724187"/>
    <w:rsid w:val="00726168"/>
    <w:rsid w:val="00744A6B"/>
    <w:rsid w:val="0074779E"/>
    <w:rsid w:val="00757D37"/>
    <w:rsid w:val="00757FA5"/>
    <w:rsid w:val="00760204"/>
    <w:rsid w:val="007664C6"/>
    <w:rsid w:val="00767E01"/>
    <w:rsid w:val="007741C7"/>
    <w:rsid w:val="007813E7"/>
    <w:rsid w:val="00785830"/>
    <w:rsid w:val="00786859"/>
    <w:rsid w:val="00786A9C"/>
    <w:rsid w:val="0079194E"/>
    <w:rsid w:val="00791C5C"/>
    <w:rsid w:val="00796589"/>
    <w:rsid w:val="007A735F"/>
    <w:rsid w:val="007B35A2"/>
    <w:rsid w:val="007B6480"/>
    <w:rsid w:val="007B68FE"/>
    <w:rsid w:val="007B7B78"/>
    <w:rsid w:val="007C2A6F"/>
    <w:rsid w:val="007C2E53"/>
    <w:rsid w:val="007D19B5"/>
    <w:rsid w:val="007F0218"/>
    <w:rsid w:val="007F0F3C"/>
    <w:rsid w:val="007F1095"/>
    <w:rsid w:val="007F3F3B"/>
    <w:rsid w:val="007F4901"/>
    <w:rsid w:val="007F7FDD"/>
    <w:rsid w:val="00802AC7"/>
    <w:rsid w:val="00807057"/>
    <w:rsid w:val="00811AE0"/>
    <w:rsid w:val="00811EDF"/>
    <w:rsid w:val="008200ED"/>
    <w:rsid w:val="00824B6A"/>
    <w:rsid w:val="008255ED"/>
    <w:rsid w:val="008259AF"/>
    <w:rsid w:val="00825EA8"/>
    <w:rsid w:val="0082784C"/>
    <w:rsid w:val="008335DA"/>
    <w:rsid w:val="0083455C"/>
    <w:rsid w:val="00841074"/>
    <w:rsid w:val="008431E7"/>
    <w:rsid w:val="00847839"/>
    <w:rsid w:val="008567C2"/>
    <w:rsid w:val="00856A71"/>
    <w:rsid w:val="00861216"/>
    <w:rsid w:val="00862107"/>
    <w:rsid w:val="0086708A"/>
    <w:rsid w:val="00870B99"/>
    <w:rsid w:val="00871AA2"/>
    <w:rsid w:val="008727DB"/>
    <w:rsid w:val="00872E69"/>
    <w:rsid w:val="00875ABB"/>
    <w:rsid w:val="00880CF0"/>
    <w:rsid w:val="0088413F"/>
    <w:rsid w:val="00886C13"/>
    <w:rsid w:val="008962C3"/>
    <w:rsid w:val="008B1D85"/>
    <w:rsid w:val="008B2883"/>
    <w:rsid w:val="008B5875"/>
    <w:rsid w:val="008B6436"/>
    <w:rsid w:val="008B6ECA"/>
    <w:rsid w:val="008C30E5"/>
    <w:rsid w:val="008D337F"/>
    <w:rsid w:val="008D4659"/>
    <w:rsid w:val="008D5945"/>
    <w:rsid w:val="008E08A3"/>
    <w:rsid w:val="008E37EF"/>
    <w:rsid w:val="008E68F3"/>
    <w:rsid w:val="008E6A41"/>
    <w:rsid w:val="008F0543"/>
    <w:rsid w:val="008F6F2F"/>
    <w:rsid w:val="009057BE"/>
    <w:rsid w:val="00910C74"/>
    <w:rsid w:val="00915A5E"/>
    <w:rsid w:val="0093143F"/>
    <w:rsid w:val="0093418F"/>
    <w:rsid w:val="0093729F"/>
    <w:rsid w:val="00944E3F"/>
    <w:rsid w:val="00945164"/>
    <w:rsid w:val="00947EA1"/>
    <w:rsid w:val="00951645"/>
    <w:rsid w:val="0095178D"/>
    <w:rsid w:val="009524F1"/>
    <w:rsid w:val="0096137C"/>
    <w:rsid w:val="00961822"/>
    <w:rsid w:val="00962502"/>
    <w:rsid w:val="009653D6"/>
    <w:rsid w:val="0096587D"/>
    <w:rsid w:val="00966D4E"/>
    <w:rsid w:val="00970AED"/>
    <w:rsid w:val="0097780F"/>
    <w:rsid w:val="0099516D"/>
    <w:rsid w:val="00997B91"/>
    <w:rsid w:val="009A05E0"/>
    <w:rsid w:val="009A2BCE"/>
    <w:rsid w:val="009A3D96"/>
    <w:rsid w:val="009A496C"/>
    <w:rsid w:val="009A5DC2"/>
    <w:rsid w:val="009B0A52"/>
    <w:rsid w:val="009B6213"/>
    <w:rsid w:val="009C3B4F"/>
    <w:rsid w:val="009D0631"/>
    <w:rsid w:val="009D1C5A"/>
    <w:rsid w:val="009D21A1"/>
    <w:rsid w:val="009D5BA8"/>
    <w:rsid w:val="009E145D"/>
    <w:rsid w:val="009E1461"/>
    <w:rsid w:val="009E28B2"/>
    <w:rsid w:val="009E2979"/>
    <w:rsid w:val="009E3751"/>
    <w:rsid w:val="009E6B8B"/>
    <w:rsid w:val="009E6E04"/>
    <w:rsid w:val="00A015C4"/>
    <w:rsid w:val="00A06234"/>
    <w:rsid w:val="00A07F76"/>
    <w:rsid w:val="00A10D7E"/>
    <w:rsid w:val="00A10E9B"/>
    <w:rsid w:val="00A202FB"/>
    <w:rsid w:val="00A20DC8"/>
    <w:rsid w:val="00A23666"/>
    <w:rsid w:val="00A33A74"/>
    <w:rsid w:val="00A371FB"/>
    <w:rsid w:val="00A44993"/>
    <w:rsid w:val="00A465B5"/>
    <w:rsid w:val="00A510BD"/>
    <w:rsid w:val="00A52F99"/>
    <w:rsid w:val="00A54070"/>
    <w:rsid w:val="00A600B3"/>
    <w:rsid w:val="00A61F5C"/>
    <w:rsid w:val="00A65510"/>
    <w:rsid w:val="00A671AA"/>
    <w:rsid w:val="00A708FC"/>
    <w:rsid w:val="00A716D5"/>
    <w:rsid w:val="00A8172E"/>
    <w:rsid w:val="00A82B6F"/>
    <w:rsid w:val="00A87645"/>
    <w:rsid w:val="00A923C8"/>
    <w:rsid w:val="00A9353A"/>
    <w:rsid w:val="00AA5B8F"/>
    <w:rsid w:val="00AA7338"/>
    <w:rsid w:val="00AB1B7C"/>
    <w:rsid w:val="00AC1C1B"/>
    <w:rsid w:val="00AD0984"/>
    <w:rsid w:val="00AD3E33"/>
    <w:rsid w:val="00AD4B14"/>
    <w:rsid w:val="00AD4DE7"/>
    <w:rsid w:val="00AD528A"/>
    <w:rsid w:val="00AE3A12"/>
    <w:rsid w:val="00AF329C"/>
    <w:rsid w:val="00AF4ACB"/>
    <w:rsid w:val="00AF5FB3"/>
    <w:rsid w:val="00AF64AF"/>
    <w:rsid w:val="00AF795A"/>
    <w:rsid w:val="00B018FE"/>
    <w:rsid w:val="00B0689D"/>
    <w:rsid w:val="00B14E38"/>
    <w:rsid w:val="00B15698"/>
    <w:rsid w:val="00B24B8B"/>
    <w:rsid w:val="00B2580E"/>
    <w:rsid w:val="00B25866"/>
    <w:rsid w:val="00B30842"/>
    <w:rsid w:val="00B3275F"/>
    <w:rsid w:val="00B330DB"/>
    <w:rsid w:val="00B51033"/>
    <w:rsid w:val="00B63144"/>
    <w:rsid w:val="00B64081"/>
    <w:rsid w:val="00B66666"/>
    <w:rsid w:val="00B67475"/>
    <w:rsid w:val="00B73F26"/>
    <w:rsid w:val="00B81A90"/>
    <w:rsid w:val="00B8728B"/>
    <w:rsid w:val="00B939F0"/>
    <w:rsid w:val="00B9559E"/>
    <w:rsid w:val="00BA0774"/>
    <w:rsid w:val="00BA295A"/>
    <w:rsid w:val="00BA29D0"/>
    <w:rsid w:val="00BB10BD"/>
    <w:rsid w:val="00BB2859"/>
    <w:rsid w:val="00BB3E7C"/>
    <w:rsid w:val="00BB4CD9"/>
    <w:rsid w:val="00BC211E"/>
    <w:rsid w:val="00BC4C26"/>
    <w:rsid w:val="00BD05BF"/>
    <w:rsid w:val="00BD1FCA"/>
    <w:rsid w:val="00BD22D3"/>
    <w:rsid w:val="00BD2DA0"/>
    <w:rsid w:val="00BD6212"/>
    <w:rsid w:val="00BE6196"/>
    <w:rsid w:val="00BF3871"/>
    <w:rsid w:val="00BF3880"/>
    <w:rsid w:val="00BF5E6F"/>
    <w:rsid w:val="00BF610B"/>
    <w:rsid w:val="00C016FB"/>
    <w:rsid w:val="00C051B7"/>
    <w:rsid w:val="00C05C53"/>
    <w:rsid w:val="00C1188F"/>
    <w:rsid w:val="00C1233C"/>
    <w:rsid w:val="00C178DF"/>
    <w:rsid w:val="00C23CF0"/>
    <w:rsid w:val="00C26405"/>
    <w:rsid w:val="00C27E67"/>
    <w:rsid w:val="00C32987"/>
    <w:rsid w:val="00C443D1"/>
    <w:rsid w:val="00C50F72"/>
    <w:rsid w:val="00C524A3"/>
    <w:rsid w:val="00C554E9"/>
    <w:rsid w:val="00C56E4E"/>
    <w:rsid w:val="00C632E9"/>
    <w:rsid w:val="00C63B57"/>
    <w:rsid w:val="00C65514"/>
    <w:rsid w:val="00C66145"/>
    <w:rsid w:val="00C66CEF"/>
    <w:rsid w:val="00C70B36"/>
    <w:rsid w:val="00C7635D"/>
    <w:rsid w:val="00C8223B"/>
    <w:rsid w:val="00C83AAD"/>
    <w:rsid w:val="00C92C82"/>
    <w:rsid w:val="00C944DA"/>
    <w:rsid w:val="00C97242"/>
    <w:rsid w:val="00CA0F3B"/>
    <w:rsid w:val="00CA68E5"/>
    <w:rsid w:val="00CB0392"/>
    <w:rsid w:val="00CB692C"/>
    <w:rsid w:val="00CB775D"/>
    <w:rsid w:val="00CD0AD0"/>
    <w:rsid w:val="00CD111E"/>
    <w:rsid w:val="00CD1357"/>
    <w:rsid w:val="00CD55D5"/>
    <w:rsid w:val="00CE558D"/>
    <w:rsid w:val="00CE6A32"/>
    <w:rsid w:val="00CF227F"/>
    <w:rsid w:val="00CF30DE"/>
    <w:rsid w:val="00D00AD0"/>
    <w:rsid w:val="00D03FB0"/>
    <w:rsid w:val="00D049DE"/>
    <w:rsid w:val="00D04F9B"/>
    <w:rsid w:val="00D07E43"/>
    <w:rsid w:val="00D112DB"/>
    <w:rsid w:val="00D14F01"/>
    <w:rsid w:val="00D2160B"/>
    <w:rsid w:val="00D23EDC"/>
    <w:rsid w:val="00D24342"/>
    <w:rsid w:val="00D261F6"/>
    <w:rsid w:val="00D26AFA"/>
    <w:rsid w:val="00D30006"/>
    <w:rsid w:val="00D33EFA"/>
    <w:rsid w:val="00D41747"/>
    <w:rsid w:val="00D45307"/>
    <w:rsid w:val="00D47AB1"/>
    <w:rsid w:val="00D5012A"/>
    <w:rsid w:val="00D5224C"/>
    <w:rsid w:val="00D5301E"/>
    <w:rsid w:val="00D54588"/>
    <w:rsid w:val="00D62109"/>
    <w:rsid w:val="00D63439"/>
    <w:rsid w:val="00D67C34"/>
    <w:rsid w:val="00D7503C"/>
    <w:rsid w:val="00D77002"/>
    <w:rsid w:val="00D80C7E"/>
    <w:rsid w:val="00D819C8"/>
    <w:rsid w:val="00D81C3A"/>
    <w:rsid w:val="00D83366"/>
    <w:rsid w:val="00D875EC"/>
    <w:rsid w:val="00D9291F"/>
    <w:rsid w:val="00D929A0"/>
    <w:rsid w:val="00D9490C"/>
    <w:rsid w:val="00D96BEF"/>
    <w:rsid w:val="00DA15BD"/>
    <w:rsid w:val="00DA7F1E"/>
    <w:rsid w:val="00DB4C1A"/>
    <w:rsid w:val="00DB634C"/>
    <w:rsid w:val="00DC199B"/>
    <w:rsid w:val="00DD3377"/>
    <w:rsid w:val="00DE7197"/>
    <w:rsid w:val="00DE78D1"/>
    <w:rsid w:val="00DF452A"/>
    <w:rsid w:val="00E00D39"/>
    <w:rsid w:val="00E05BDE"/>
    <w:rsid w:val="00E11FD2"/>
    <w:rsid w:val="00E15075"/>
    <w:rsid w:val="00E16C0C"/>
    <w:rsid w:val="00E17938"/>
    <w:rsid w:val="00E22ECB"/>
    <w:rsid w:val="00E24F09"/>
    <w:rsid w:val="00E26393"/>
    <w:rsid w:val="00E2789E"/>
    <w:rsid w:val="00E30000"/>
    <w:rsid w:val="00E33447"/>
    <w:rsid w:val="00E35783"/>
    <w:rsid w:val="00E43ABD"/>
    <w:rsid w:val="00E456C5"/>
    <w:rsid w:val="00E536E9"/>
    <w:rsid w:val="00E551BA"/>
    <w:rsid w:val="00E6201E"/>
    <w:rsid w:val="00E651E4"/>
    <w:rsid w:val="00E700E9"/>
    <w:rsid w:val="00E72F73"/>
    <w:rsid w:val="00E731E3"/>
    <w:rsid w:val="00E74F90"/>
    <w:rsid w:val="00E778D0"/>
    <w:rsid w:val="00E80F9E"/>
    <w:rsid w:val="00E86B4D"/>
    <w:rsid w:val="00E90520"/>
    <w:rsid w:val="00E90B12"/>
    <w:rsid w:val="00E912BB"/>
    <w:rsid w:val="00E91710"/>
    <w:rsid w:val="00E932A7"/>
    <w:rsid w:val="00E954D9"/>
    <w:rsid w:val="00E957CE"/>
    <w:rsid w:val="00E9622E"/>
    <w:rsid w:val="00EA4338"/>
    <w:rsid w:val="00EA4FCB"/>
    <w:rsid w:val="00EB6CC2"/>
    <w:rsid w:val="00EC2BA6"/>
    <w:rsid w:val="00EC3DDA"/>
    <w:rsid w:val="00EC49C2"/>
    <w:rsid w:val="00ED1508"/>
    <w:rsid w:val="00ED178C"/>
    <w:rsid w:val="00ED2ACB"/>
    <w:rsid w:val="00ED51EE"/>
    <w:rsid w:val="00ED76AD"/>
    <w:rsid w:val="00EE3B69"/>
    <w:rsid w:val="00EE7920"/>
    <w:rsid w:val="00EF1C1D"/>
    <w:rsid w:val="00EF70EB"/>
    <w:rsid w:val="00EF7773"/>
    <w:rsid w:val="00F059D9"/>
    <w:rsid w:val="00F12099"/>
    <w:rsid w:val="00F1766A"/>
    <w:rsid w:val="00F411DA"/>
    <w:rsid w:val="00F47893"/>
    <w:rsid w:val="00F50987"/>
    <w:rsid w:val="00F53713"/>
    <w:rsid w:val="00F53A29"/>
    <w:rsid w:val="00F612E5"/>
    <w:rsid w:val="00F72771"/>
    <w:rsid w:val="00F739B9"/>
    <w:rsid w:val="00F76AEE"/>
    <w:rsid w:val="00F8116E"/>
    <w:rsid w:val="00F817D4"/>
    <w:rsid w:val="00F83CD1"/>
    <w:rsid w:val="00F86D39"/>
    <w:rsid w:val="00F925AB"/>
    <w:rsid w:val="00F93285"/>
    <w:rsid w:val="00F94DF2"/>
    <w:rsid w:val="00F951C4"/>
    <w:rsid w:val="00F96DCE"/>
    <w:rsid w:val="00F972BA"/>
    <w:rsid w:val="00F97858"/>
    <w:rsid w:val="00FA3306"/>
    <w:rsid w:val="00FA3628"/>
    <w:rsid w:val="00FB3ED8"/>
    <w:rsid w:val="00FB577A"/>
    <w:rsid w:val="00FB770A"/>
    <w:rsid w:val="00FC2083"/>
    <w:rsid w:val="00FD5F41"/>
    <w:rsid w:val="00FD5F6D"/>
    <w:rsid w:val="00FE1FCE"/>
    <w:rsid w:val="00FE50B5"/>
    <w:rsid w:val="00FE5665"/>
    <w:rsid w:val="00FE67E1"/>
    <w:rsid w:val="00FF049C"/>
    <w:rsid w:val="00FF0C33"/>
    <w:rsid w:val="00FF39EA"/>
    <w:rsid w:val="00FF3F55"/>
    <w:rsid w:val="00FF7C7B"/>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357"/>
  <w14:defaultImageDpi w14:val="32767"/>
  <w15:chartTrackingRefBased/>
  <w15:docId w15:val="{0FE327BC-6365-B044-955C-10A58D7B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FB4"/>
  </w:style>
  <w:style w:type="character" w:styleId="Strong">
    <w:name w:val="Strong"/>
    <w:basedOn w:val="DefaultParagraphFont"/>
    <w:uiPriority w:val="22"/>
    <w:qFormat/>
    <w:rsid w:val="006A1FB4"/>
    <w:rPr>
      <w:b/>
      <w:bCs/>
    </w:rPr>
  </w:style>
  <w:style w:type="paragraph" w:styleId="NormalWeb">
    <w:name w:val="Normal (Web)"/>
    <w:basedOn w:val="Normal"/>
    <w:uiPriority w:val="99"/>
    <w:unhideWhenUsed/>
    <w:rsid w:val="00966D4E"/>
    <w:pPr>
      <w:spacing w:before="100" w:beforeAutospacing="1" w:after="100" w:afterAutospacing="1"/>
    </w:pPr>
    <w:rPr>
      <w:rFonts w:ascii="Times New Roman" w:eastAsia="Times New Roman" w:hAnsi="Times New Roman" w:cs="Times New Roman"/>
    </w:rPr>
  </w:style>
  <w:style w:type="character" w:customStyle="1" w:styleId="hit">
    <w:name w:val="hit"/>
    <w:basedOn w:val="DefaultParagraphFont"/>
    <w:rsid w:val="00966D4E"/>
  </w:style>
  <w:style w:type="paragraph" w:styleId="Footer">
    <w:name w:val="footer"/>
    <w:basedOn w:val="Normal"/>
    <w:link w:val="FooterChar"/>
    <w:uiPriority w:val="99"/>
    <w:unhideWhenUsed/>
    <w:rsid w:val="00D2160B"/>
    <w:pPr>
      <w:tabs>
        <w:tab w:val="center" w:pos="4680"/>
        <w:tab w:val="right" w:pos="9360"/>
      </w:tabs>
    </w:pPr>
  </w:style>
  <w:style w:type="character" w:customStyle="1" w:styleId="FooterChar">
    <w:name w:val="Footer Char"/>
    <w:basedOn w:val="DefaultParagraphFont"/>
    <w:link w:val="Footer"/>
    <w:uiPriority w:val="99"/>
    <w:rsid w:val="00D2160B"/>
  </w:style>
  <w:style w:type="character" w:styleId="PageNumber">
    <w:name w:val="page number"/>
    <w:basedOn w:val="DefaultParagraphFont"/>
    <w:uiPriority w:val="99"/>
    <w:semiHidden/>
    <w:unhideWhenUsed/>
    <w:rsid w:val="00D2160B"/>
  </w:style>
  <w:style w:type="character" w:styleId="Emphasis">
    <w:name w:val="Emphasis"/>
    <w:basedOn w:val="DefaultParagraphFont"/>
    <w:uiPriority w:val="20"/>
    <w:qFormat/>
    <w:rsid w:val="003552C2"/>
    <w:rPr>
      <w:i/>
      <w:iCs/>
    </w:rPr>
  </w:style>
  <w:style w:type="paragraph" w:customStyle="1" w:styleId="EndNoteBibliographyTitle">
    <w:name w:val="EndNote Bibliography Title"/>
    <w:basedOn w:val="Normal"/>
    <w:link w:val="EndNoteBibliographyTitleChar"/>
    <w:rsid w:val="00D112DB"/>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D112DB"/>
    <w:rPr>
      <w:rFonts w:ascii="Times New Roman" w:hAnsi="Times New Roman" w:cs="Times New Roman"/>
    </w:rPr>
  </w:style>
  <w:style w:type="paragraph" w:customStyle="1" w:styleId="EndNoteBibliography">
    <w:name w:val="EndNote Bibliography"/>
    <w:basedOn w:val="Normal"/>
    <w:link w:val="EndNoteBibliographyChar"/>
    <w:rsid w:val="00D112DB"/>
    <w:pPr>
      <w:spacing w:line="48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D112DB"/>
    <w:rPr>
      <w:rFonts w:ascii="Times New Roman" w:hAnsi="Times New Roman" w:cs="Times New Roman"/>
    </w:rPr>
  </w:style>
  <w:style w:type="character" w:styleId="Hyperlink">
    <w:name w:val="Hyperlink"/>
    <w:basedOn w:val="DefaultParagraphFont"/>
    <w:uiPriority w:val="99"/>
    <w:unhideWhenUsed/>
    <w:rsid w:val="00D112DB"/>
    <w:rPr>
      <w:color w:val="0563C1" w:themeColor="hyperlink"/>
      <w:u w:val="single"/>
    </w:rPr>
  </w:style>
  <w:style w:type="character" w:styleId="UnresolvedMention">
    <w:name w:val="Unresolved Mention"/>
    <w:basedOn w:val="DefaultParagraphFont"/>
    <w:uiPriority w:val="99"/>
    <w:rsid w:val="00D112DB"/>
    <w:rPr>
      <w:color w:val="605E5C"/>
      <w:shd w:val="clear" w:color="auto" w:fill="E1DFDD"/>
    </w:rPr>
  </w:style>
  <w:style w:type="paragraph" w:styleId="Header">
    <w:name w:val="header"/>
    <w:basedOn w:val="Normal"/>
    <w:link w:val="HeaderChar"/>
    <w:uiPriority w:val="99"/>
    <w:unhideWhenUsed/>
    <w:rsid w:val="001221F3"/>
    <w:pPr>
      <w:tabs>
        <w:tab w:val="center" w:pos="4680"/>
        <w:tab w:val="right" w:pos="9360"/>
      </w:tabs>
    </w:pPr>
  </w:style>
  <w:style w:type="character" w:customStyle="1" w:styleId="HeaderChar">
    <w:name w:val="Header Char"/>
    <w:basedOn w:val="DefaultParagraphFont"/>
    <w:link w:val="Header"/>
    <w:uiPriority w:val="99"/>
    <w:rsid w:val="0012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3533">
      <w:bodyDiv w:val="1"/>
      <w:marLeft w:val="0"/>
      <w:marRight w:val="0"/>
      <w:marTop w:val="0"/>
      <w:marBottom w:val="0"/>
      <w:divBdr>
        <w:top w:val="none" w:sz="0" w:space="0" w:color="auto"/>
        <w:left w:val="none" w:sz="0" w:space="0" w:color="auto"/>
        <w:bottom w:val="none" w:sz="0" w:space="0" w:color="auto"/>
        <w:right w:val="none" w:sz="0" w:space="0" w:color="auto"/>
      </w:divBdr>
    </w:div>
    <w:div w:id="63338806">
      <w:bodyDiv w:val="1"/>
      <w:marLeft w:val="0"/>
      <w:marRight w:val="0"/>
      <w:marTop w:val="0"/>
      <w:marBottom w:val="0"/>
      <w:divBdr>
        <w:top w:val="none" w:sz="0" w:space="0" w:color="auto"/>
        <w:left w:val="none" w:sz="0" w:space="0" w:color="auto"/>
        <w:bottom w:val="none" w:sz="0" w:space="0" w:color="auto"/>
        <w:right w:val="none" w:sz="0" w:space="0" w:color="auto"/>
      </w:divBdr>
    </w:div>
    <w:div w:id="247158238">
      <w:bodyDiv w:val="1"/>
      <w:marLeft w:val="0"/>
      <w:marRight w:val="0"/>
      <w:marTop w:val="0"/>
      <w:marBottom w:val="0"/>
      <w:divBdr>
        <w:top w:val="none" w:sz="0" w:space="0" w:color="auto"/>
        <w:left w:val="none" w:sz="0" w:space="0" w:color="auto"/>
        <w:bottom w:val="none" w:sz="0" w:space="0" w:color="auto"/>
        <w:right w:val="none" w:sz="0" w:space="0" w:color="auto"/>
      </w:divBdr>
    </w:div>
    <w:div w:id="463088708">
      <w:bodyDiv w:val="1"/>
      <w:marLeft w:val="0"/>
      <w:marRight w:val="0"/>
      <w:marTop w:val="0"/>
      <w:marBottom w:val="0"/>
      <w:divBdr>
        <w:top w:val="none" w:sz="0" w:space="0" w:color="auto"/>
        <w:left w:val="none" w:sz="0" w:space="0" w:color="auto"/>
        <w:bottom w:val="none" w:sz="0" w:space="0" w:color="auto"/>
        <w:right w:val="none" w:sz="0" w:space="0" w:color="auto"/>
      </w:divBdr>
    </w:div>
    <w:div w:id="468059211">
      <w:bodyDiv w:val="1"/>
      <w:marLeft w:val="0"/>
      <w:marRight w:val="0"/>
      <w:marTop w:val="0"/>
      <w:marBottom w:val="0"/>
      <w:divBdr>
        <w:top w:val="none" w:sz="0" w:space="0" w:color="auto"/>
        <w:left w:val="none" w:sz="0" w:space="0" w:color="auto"/>
        <w:bottom w:val="none" w:sz="0" w:space="0" w:color="auto"/>
        <w:right w:val="none" w:sz="0" w:space="0" w:color="auto"/>
      </w:divBdr>
    </w:div>
    <w:div w:id="683824296">
      <w:bodyDiv w:val="1"/>
      <w:marLeft w:val="0"/>
      <w:marRight w:val="0"/>
      <w:marTop w:val="0"/>
      <w:marBottom w:val="0"/>
      <w:divBdr>
        <w:top w:val="none" w:sz="0" w:space="0" w:color="auto"/>
        <w:left w:val="none" w:sz="0" w:space="0" w:color="auto"/>
        <w:bottom w:val="none" w:sz="0" w:space="0" w:color="auto"/>
        <w:right w:val="none" w:sz="0" w:space="0" w:color="auto"/>
      </w:divBdr>
    </w:div>
    <w:div w:id="976298168">
      <w:bodyDiv w:val="1"/>
      <w:marLeft w:val="0"/>
      <w:marRight w:val="0"/>
      <w:marTop w:val="0"/>
      <w:marBottom w:val="0"/>
      <w:divBdr>
        <w:top w:val="none" w:sz="0" w:space="0" w:color="auto"/>
        <w:left w:val="none" w:sz="0" w:space="0" w:color="auto"/>
        <w:bottom w:val="none" w:sz="0" w:space="0" w:color="auto"/>
        <w:right w:val="none" w:sz="0" w:space="0" w:color="auto"/>
      </w:divBdr>
    </w:div>
    <w:div w:id="983047766">
      <w:bodyDiv w:val="1"/>
      <w:marLeft w:val="0"/>
      <w:marRight w:val="0"/>
      <w:marTop w:val="0"/>
      <w:marBottom w:val="0"/>
      <w:divBdr>
        <w:top w:val="none" w:sz="0" w:space="0" w:color="auto"/>
        <w:left w:val="none" w:sz="0" w:space="0" w:color="auto"/>
        <w:bottom w:val="none" w:sz="0" w:space="0" w:color="auto"/>
        <w:right w:val="none" w:sz="0" w:space="0" w:color="auto"/>
      </w:divBdr>
    </w:div>
    <w:div w:id="1034311974">
      <w:bodyDiv w:val="1"/>
      <w:marLeft w:val="0"/>
      <w:marRight w:val="0"/>
      <w:marTop w:val="0"/>
      <w:marBottom w:val="0"/>
      <w:divBdr>
        <w:top w:val="none" w:sz="0" w:space="0" w:color="auto"/>
        <w:left w:val="none" w:sz="0" w:space="0" w:color="auto"/>
        <w:bottom w:val="none" w:sz="0" w:space="0" w:color="auto"/>
        <w:right w:val="none" w:sz="0" w:space="0" w:color="auto"/>
      </w:divBdr>
    </w:div>
    <w:div w:id="1234394713">
      <w:bodyDiv w:val="1"/>
      <w:marLeft w:val="0"/>
      <w:marRight w:val="0"/>
      <w:marTop w:val="0"/>
      <w:marBottom w:val="0"/>
      <w:divBdr>
        <w:top w:val="none" w:sz="0" w:space="0" w:color="auto"/>
        <w:left w:val="none" w:sz="0" w:space="0" w:color="auto"/>
        <w:bottom w:val="none" w:sz="0" w:space="0" w:color="auto"/>
        <w:right w:val="none" w:sz="0" w:space="0" w:color="auto"/>
      </w:divBdr>
    </w:div>
    <w:div w:id="1255433465">
      <w:bodyDiv w:val="1"/>
      <w:marLeft w:val="0"/>
      <w:marRight w:val="0"/>
      <w:marTop w:val="0"/>
      <w:marBottom w:val="0"/>
      <w:divBdr>
        <w:top w:val="none" w:sz="0" w:space="0" w:color="auto"/>
        <w:left w:val="none" w:sz="0" w:space="0" w:color="auto"/>
        <w:bottom w:val="none" w:sz="0" w:space="0" w:color="auto"/>
        <w:right w:val="none" w:sz="0" w:space="0" w:color="auto"/>
      </w:divBdr>
    </w:div>
    <w:div w:id="1444611380">
      <w:bodyDiv w:val="1"/>
      <w:marLeft w:val="0"/>
      <w:marRight w:val="0"/>
      <w:marTop w:val="0"/>
      <w:marBottom w:val="0"/>
      <w:divBdr>
        <w:top w:val="none" w:sz="0" w:space="0" w:color="auto"/>
        <w:left w:val="none" w:sz="0" w:space="0" w:color="auto"/>
        <w:bottom w:val="none" w:sz="0" w:space="0" w:color="auto"/>
        <w:right w:val="none" w:sz="0" w:space="0" w:color="auto"/>
      </w:divBdr>
    </w:div>
    <w:div w:id="1647591224">
      <w:bodyDiv w:val="1"/>
      <w:marLeft w:val="0"/>
      <w:marRight w:val="0"/>
      <w:marTop w:val="0"/>
      <w:marBottom w:val="0"/>
      <w:divBdr>
        <w:top w:val="none" w:sz="0" w:space="0" w:color="auto"/>
        <w:left w:val="none" w:sz="0" w:space="0" w:color="auto"/>
        <w:bottom w:val="none" w:sz="0" w:space="0" w:color="auto"/>
        <w:right w:val="none" w:sz="0" w:space="0" w:color="auto"/>
      </w:divBdr>
    </w:div>
    <w:div w:id="1708869626">
      <w:bodyDiv w:val="1"/>
      <w:marLeft w:val="0"/>
      <w:marRight w:val="0"/>
      <w:marTop w:val="0"/>
      <w:marBottom w:val="0"/>
      <w:divBdr>
        <w:top w:val="none" w:sz="0" w:space="0" w:color="auto"/>
        <w:left w:val="none" w:sz="0" w:space="0" w:color="auto"/>
        <w:bottom w:val="none" w:sz="0" w:space="0" w:color="auto"/>
        <w:right w:val="none" w:sz="0" w:space="0" w:color="auto"/>
      </w:divBdr>
    </w:div>
    <w:div w:id="1884513564">
      <w:bodyDiv w:val="1"/>
      <w:marLeft w:val="0"/>
      <w:marRight w:val="0"/>
      <w:marTop w:val="0"/>
      <w:marBottom w:val="0"/>
      <w:divBdr>
        <w:top w:val="none" w:sz="0" w:space="0" w:color="auto"/>
        <w:left w:val="none" w:sz="0" w:space="0" w:color="auto"/>
        <w:bottom w:val="none" w:sz="0" w:space="0" w:color="auto"/>
        <w:right w:val="none" w:sz="0" w:space="0" w:color="auto"/>
      </w:divBdr>
    </w:div>
    <w:div w:id="1910144286">
      <w:bodyDiv w:val="1"/>
      <w:marLeft w:val="0"/>
      <w:marRight w:val="0"/>
      <w:marTop w:val="0"/>
      <w:marBottom w:val="0"/>
      <w:divBdr>
        <w:top w:val="none" w:sz="0" w:space="0" w:color="auto"/>
        <w:left w:val="none" w:sz="0" w:space="0" w:color="auto"/>
        <w:bottom w:val="none" w:sz="0" w:space="0" w:color="auto"/>
        <w:right w:val="none" w:sz="0" w:space="0" w:color="auto"/>
      </w:divBdr>
    </w:div>
    <w:div w:id="2065450598">
      <w:bodyDiv w:val="1"/>
      <w:marLeft w:val="0"/>
      <w:marRight w:val="0"/>
      <w:marTop w:val="0"/>
      <w:marBottom w:val="0"/>
      <w:divBdr>
        <w:top w:val="none" w:sz="0" w:space="0" w:color="auto"/>
        <w:left w:val="none" w:sz="0" w:space="0" w:color="auto"/>
        <w:bottom w:val="none" w:sz="0" w:space="0" w:color="auto"/>
        <w:right w:val="none" w:sz="0" w:space="0" w:color="auto"/>
      </w:divBdr>
    </w:div>
    <w:div w:id="21410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stete@iona.edu" TargetMode="External"/><Relationship Id="rId13" Type="http://schemas.openxmlformats.org/officeDocument/2006/relationships/hyperlink" Target="http://dx.doi.org/10.1108/18363261211281726" TargetMode="External"/><Relationship Id="rId18" Type="http://schemas.openxmlformats.org/officeDocument/2006/relationships/hyperlink" Target="https://doi.org/10.1016/j.pubrev.2017.06.0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acsb.edu/blog/2016/december/can-learning-agility-be-taught-in-business-schools" TargetMode="External"/><Relationship Id="rId2" Type="http://schemas.openxmlformats.org/officeDocument/2006/relationships/numbering" Target="numbering.xml"/><Relationship Id="rId16" Type="http://schemas.openxmlformats.org/officeDocument/2006/relationships/hyperlink" Target="http://dx.doi.org/10.1108/00400911311326018" TargetMode="External"/><Relationship Id="rId20" Type="http://schemas.openxmlformats.org/officeDocument/2006/relationships/hyperlink" Target="http://dx.doi.org/10.1108/02621711111135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ona.on.worldcat.org/atoztitles/link?sid=ProQ:&amp;issn=&amp;volume=&amp;issue=&amp;title=An+investigation+of+the+learning+outcomes+of+distance+learning+students+versus+traditional+classroom+students+attempting+the+Masters+of+Business+Administration&amp;spage=&amp;date=2001-01-01&amp;atitle=An+investigation+of+the+learning+outcomes+of+distance+learning+students+versus+traditional+classroom+students+attempting+the+Masters+of+Business+Administration&amp;au=Dodd%2C+Elizabeth+Crawford&amp;id=doi" TargetMode="External"/><Relationship Id="rId10" Type="http://schemas.openxmlformats.org/officeDocument/2006/relationships/header" Target="header2.xml"/><Relationship Id="rId19" Type="http://schemas.openxmlformats.org/officeDocument/2006/relationships/hyperlink" Target="http://dx.doi.org/10.22598/pi-be/2017.11.2.10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ocky.iona.edu:2048/login?url=https://search.proquest.com/docview/304734445?accountid=3575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1BC2-F166-9245-AFC7-FE3AA2B9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9968</Words>
  <Characters>56824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Alstete</dc:creator>
  <cp:keywords/>
  <dc:description/>
  <cp:lastModifiedBy>Jeffrey Alstete</cp:lastModifiedBy>
  <cp:revision>4</cp:revision>
  <cp:lastPrinted>2018-11-30T02:01:00Z</cp:lastPrinted>
  <dcterms:created xsi:type="dcterms:W3CDTF">2018-11-30T11:48:00Z</dcterms:created>
  <dcterms:modified xsi:type="dcterms:W3CDTF">2018-11-30T14:59:00Z</dcterms:modified>
  <cp:category/>
</cp:coreProperties>
</file>